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AE5D5" w14:textId="77777777" w:rsidR="00AD6BD1" w:rsidRDefault="00AD6BD1" w:rsidP="00AD6BD1">
      <w:r>
        <w:t>Viimeisimmät päivitykset</w:t>
      </w:r>
    </w:p>
    <w:tbl>
      <w:tblPr>
        <w:tblStyle w:val="TaulukkoRuudukko"/>
        <w:tblW w:w="0" w:type="auto"/>
        <w:tblLook w:val="04A0" w:firstRow="1" w:lastRow="0" w:firstColumn="1" w:lastColumn="0" w:noHBand="0" w:noVBand="1"/>
      </w:tblPr>
      <w:tblGrid>
        <w:gridCol w:w="2273"/>
        <w:gridCol w:w="3959"/>
        <w:gridCol w:w="3396"/>
      </w:tblGrid>
      <w:tr w:rsidR="00AD6BD1" w14:paraId="068CEB11" w14:textId="77777777" w:rsidTr="00A26723">
        <w:tc>
          <w:tcPr>
            <w:tcW w:w="2273" w:type="dxa"/>
          </w:tcPr>
          <w:p w14:paraId="3F4FD2DA" w14:textId="77777777" w:rsidR="00AD6BD1" w:rsidRPr="00DC338F" w:rsidRDefault="00AD6BD1" w:rsidP="00D55ECF">
            <w:pPr>
              <w:rPr>
                <w:b/>
              </w:rPr>
            </w:pPr>
            <w:r w:rsidRPr="00DC338F">
              <w:rPr>
                <w:b/>
              </w:rPr>
              <w:t>Pvm</w:t>
            </w:r>
          </w:p>
        </w:tc>
        <w:tc>
          <w:tcPr>
            <w:tcW w:w="3959" w:type="dxa"/>
          </w:tcPr>
          <w:p w14:paraId="7458D10E" w14:textId="77777777" w:rsidR="00AD6BD1" w:rsidRPr="00DC338F" w:rsidRDefault="00AD6BD1" w:rsidP="00D55ECF">
            <w:pPr>
              <w:rPr>
                <w:b/>
              </w:rPr>
            </w:pPr>
            <w:r w:rsidRPr="00DC338F">
              <w:rPr>
                <w:b/>
              </w:rPr>
              <w:t>Ohje</w:t>
            </w:r>
          </w:p>
        </w:tc>
        <w:tc>
          <w:tcPr>
            <w:tcW w:w="3396" w:type="dxa"/>
          </w:tcPr>
          <w:p w14:paraId="0E58FA74" w14:textId="77777777" w:rsidR="00AD6BD1" w:rsidRPr="00DC338F" w:rsidRDefault="00AD6BD1" w:rsidP="00D55ECF">
            <w:pPr>
              <w:rPr>
                <w:b/>
              </w:rPr>
            </w:pPr>
            <w:r w:rsidRPr="00DC338F">
              <w:rPr>
                <w:b/>
              </w:rPr>
              <w:t>Muutos</w:t>
            </w:r>
          </w:p>
        </w:tc>
      </w:tr>
      <w:tr w:rsidR="00AD6BD1" w14:paraId="75AA700C" w14:textId="77777777" w:rsidTr="00A26723">
        <w:tc>
          <w:tcPr>
            <w:tcW w:w="2273" w:type="dxa"/>
          </w:tcPr>
          <w:p w14:paraId="6722A41F" w14:textId="77777777" w:rsidR="00AD6BD1" w:rsidRPr="00DC338F" w:rsidRDefault="00AD6BD1" w:rsidP="00D55ECF">
            <w:r w:rsidRPr="00DC338F">
              <w:t>18.9.2023</w:t>
            </w:r>
          </w:p>
        </w:tc>
        <w:tc>
          <w:tcPr>
            <w:tcW w:w="3959" w:type="dxa"/>
          </w:tcPr>
          <w:p w14:paraId="36FF14E6" w14:textId="77777777" w:rsidR="00AD6BD1" w:rsidRPr="00DC338F" w:rsidRDefault="00AD6BD1" w:rsidP="00D55ECF">
            <w:r w:rsidRPr="00DC338F">
              <w:rPr>
                <w:bCs/>
              </w:rPr>
              <w:t>Sepelvaltimoiden TT (Siemens Force)</w:t>
            </w:r>
          </w:p>
          <w:p w14:paraId="72D19B03" w14:textId="77777777" w:rsidR="00AD6BD1" w:rsidRPr="00DC338F" w:rsidRDefault="00AD6BD1" w:rsidP="00D55ECF">
            <w:r w:rsidRPr="00DC338F">
              <w:rPr>
                <w:bCs/>
              </w:rPr>
              <w:t xml:space="preserve">Sydämen </w:t>
            </w:r>
            <w:proofErr w:type="spellStart"/>
            <w:r w:rsidRPr="00DC338F">
              <w:rPr>
                <w:bCs/>
              </w:rPr>
              <w:t>perfuusio</w:t>
            </w:r>
            <w:proofErr w:type="spellEnd"/>
            <w:r w:rsidRPr="00DC338F">
              <w:rPr>
                <w:bCs/>
              </w:rPr>
              <w:t xml:space="preserve"> (Siemens Force)</w:t>
            </w:r>
          </w:p>
        </w:tc>
        <w:tc>
          <w:tcPr>
            <w:tcW w:w="3396" w:type="dxa"/>
          </w:tcPr>
          <w:p w14:paraId="6E34ABA9" w14:textId="77777777" w:rsidR="00AD6BD1" w:rsidRPr="00DC338F" w:rsidRDefault="00AD6BD1" w:rsidP="00D55ECF">
            <w:r>
              <w:t>Ohje uudelle laitteelle</w:t>
            </w:r>
          </w:p>
        </w:tc>
      </w:tr>
      <w:tr w:rsidR="00AD6BD1" w14:paraId="4C6D8C28" w14:textId="77777777" w:rsidTr="00A26723">
        <w:tc>
          <w:tcPr>
            <w:tcW w:w="2273" w:type="dxa"/>
          </w:tcPr>
          <w:p w14:paraId="26996DBA" w14:textId="1C0AB826" w:rsidR="00AD6BD1" w:rsidRPr="00DC338F" w:rsidRDefault="00965FDB" w:rsidP="00D55ECF">
            <w:r>
              <w:t>9.1.2025</w:t>
            </w:r>
          </w:p>
        </w:tc>
        <w:tc>
          <w:tcPr>
            <w:tcW w:w="3959" w:type="dxa"/>
          </w:tcPr>
          <w:p w14:paraId="67134BAA" w14:textId="6F6C0796" w:rsidR="00AD6BD1" w:rsidRPr="00DC338F" w:rsidRDefault="00965FDB" w:rsidP="00D55ECF">
            <w:r>
              <w:t>Potilaan valmistaminen jodivarjoainetutkimukseen</w:t>
            </w:r>
          </w:p>
        </w:tc>
        <w:tc>
          <w:tcPr>
            <w:tcW w:w="3396" w:type="dxa"/>
          </w:tcPr>
          <w:p w14:paraId="6A4AA374" w14:textId="0EF7ADFC" w:rsidR="00AD6BD1" w:rsidRPr="00DC338F" w:rsidRDefault="00965FDB" w:rsidP="00D55ECF">
            <w:r>
              <w:t>Päivitys uuden ohjeen</w:t>
            </w:r>
            <w:r w:rsidR="00861A93">
              <w:t xml:space="preserve"> </w:t>
            </w:r>
            <w:r>
              <w:t>mukaiseksi</w:t>
            </w:r>
            <w:r w:rsidR="00861A93">
              <w:t xml:space="preserve"> </w:t>
            </w:r>
          </w:p>
        </w:tc>
      </w:tr>
      <w:tr w:rsidR="00A26723" w14:paraId="0C954B16" w14:textId="77777777" w:rsidTr="00A26723">
        <w:tc>
          <w:tcPr>
            <w:tcW w:w="2273" w:type="dxa"/>
          </w:tcPr>
          <w:p w14:paraId="55FD4F33" w14:textId="09FCBDA0" w:rsidR="00A26723" w:rsidRDefault="00A26723" w:rsidP="00A26723">
            <w:r>
              <w:t>24.3.2025</w:t>
            </w:r>
          </w:p>
        </w:tc>
        <w:tc>
          <w:tcPr>
            <w:tcW w:w="3959" w:type="dxa"/>
          </w:tcPr>
          <w:p w14:paraId="71D42C7F" w14:textId="61139480" w:rsidR="00A26723" w:rsidRPr="00A26723" w:rsidRDefault="00A26723" w:rsidP="00A26723">
            <w:r>
              <w:rPr>
                <w:rFonts w:eastAsiaTheme="minorEastAsia" w:cstheme="minorBidi"/>
                <w:lang w:eastAsia="en-US"/>
              </w:rPr>
              <w:t>Aivoiskemia-ohje</w:t>
            </w:r>
          </w:p>
        </w:tc>
        <w:tc>
          <w:tcPr>
            <w:tcW w:w="3396" w:type="dxa"/>
          </w:tcPr>
          <w:p w14:paraId="73BBF43A" w14:textId="0AC18D75" w:rsidR="00A26723" w:rsidRPr="00A26723" w:rsidRDefault="00A26723" w:rsidP="00A26723">
            <w:r w:rsidRPr="00A26723">
              <w:rPr>
                <w:rFonts w:eastAsiaTheme="minorEastAsia" w:cstheme="minorBidi"/>
                <w:lang w:eastAsia="en-US"/>
              </w:rPr>
              <w:t xml:space="preserve">Lisätty </w:t>
            </w:r>
            <w:r>
              <w:rPr>
                <w:rFonts w:eastAsiaTheme="minorEastAsia" w:cstheme="minorBidi"/>
                <w:lang w:eastAsia="en-US"/>
              </w:rPr>
              <w:t xml:space="preserve">kuvaus </w:t>
            </w:r>
            <w:r w:rsidRPr="00A26723">
              <w:rPr>
                <w:rFonts w:eastAsiaTheme="minorEastAsia" w:cstheme="minorBidi"/>
                <w:lang w:eastAsia="en-US"/>
              </w:rPr>
              <w:t>toimintamalli</w:t>
            </w:r>
            <w:r>
              <w:rPr>
                <w:rFonts w:eastAsiaTheme="minorEastAsia" w:cstheme="minorBidi"/>
                <w:lang w:eastAsia="en-US"/>
              </w:rPr>
              <w:t>sta</w:t>
            </w:r>
            <w:r w:rsidRPr="00A26723">
              <w:rPr>
                <w:rFonts w:eastAsiaTheme="minorEastAsia" w:cstheme="minorBidi"/>
                <w:lang w:eastAsia="en-US"/>
              </w:rPr>
              <w:t xml:space="preserve"> </w:t>
            </w:r>
            <w:proofErr w:type="spellStart"/>
            <w:r w:rsidRPr="00A26723">
              <w:rPr>
                <w:rFonts w:eastAsiaTheme="minorEastAsia" w:cstheme="minorBidi"/>
                <w:lang w:eastAsia="en-US"/>
              </w:rPr>
              <w:t>perfuusiokarttao</w:t>
            </w:r>
            <w:r w:rsidR="00AD30E9">
              <w:rPr>
                <w:rFonts w:eastAsiaTheme="minorEastAsia" w:cstheme="minorBidi"/>
                <w:lang w:eastAsia="en-US"/>
              </w:rPr>
              <w:t>n</w:t>
            </w:r>
            <w:r w:rsidRPr="00A26723">
              <w:rPr>
                <w:rFonts w:eastAsiaTheme="minorEastAsia" w:cstheme="minorBidi"/>
                <w:lang w:eastAsia="en-US"/>
              </w:rPr>
              <w:t>gelmissa</w:t>
            </w:r>
            <w:proofErr w:type="spellEnd"/>
          </w:p>
        </w:tc>
      </w:tr>
    </w:tbl>
    <w:p w14:paraId="21A6AD67" w14:textId="77777777" w:rsidR="00AD6BD1" w:rsidRDefault="00AD6BD1" w:rsidP="00AD6BD1"/>
    <w:p w14:paraId="12571E37" w14:textId="77777777" w:rsidR="00AD6BD1" w:rsidRDefault="00AD6BD1" w:rsidP="00A26723"/>
    <w:p w14:paraId="332ED6A2" w14:textId="77777777" w:rsidR="00AD6BD1" w:rsidRPr="000A7C5D" w:rsidRDefault="00AD6BD1" w:rsidP="00AD6BD1">
      <w:pPr>
        <w:spacing w:after="240"/>
        <w:rPr>
          <w:b/>
          <w:bCs/>
          <w:sz w:val="32"/>
          <w:szCs w:val="32"/>
        </w:rPr>
      </w:pPr>
      <w:r w:rsidRPr="3207F634">
        <w:rPr>
          <w:b/>
          <w:bCs/>
          <w:sz w:val="32"/>
          <w:szCs w:val="32"/>
        </w:rPr>
        <w:t>TT-tutkimusten yleisohjeet, aikuiset</w:t>
      </w:r>
    </w:p>
    <w:p w14:paraId="66F18BF0" w14:textId="77777777" w:rsidR="00AD6BD1" w:rsidRPr="000A7C5D" w:rsidRDefault="00AD6BD1" w:rsidP="00AD6BD1"/>
    <w:p w14:paraId="5B9266A7" w14:textId="77777777" w:rsidR="00AD6BD1" w:rsidRPr="000A7C5D" w:rsidRDefault="00AD6BD1" w:rsidP="00AD6BD1"/>
    <w:p w14:paraId="1A790729" w14:textId="77777777" w:rsidR="00AD6BD1" w:rsidRDefault="00AD6BD1" w:rsidP="00AD6BD1">
      <w:pPr>
        <w:jc w:val="both"/>
        <w:rPr>
          <w:sz w:val="24"/>
          <w:szCs w:val="24"/>
        </w:rPr>
      </w:pPr>
      <w:r w:rsidRPr="000A7C5D">
        <w:rPr>
          <w:sz w:val="24"/>
          <w:szCs w:val="24"/>
        </w:rPr>
        <w:t>Ohjevastaavat:</w:t>
      </w:r>
      <w:r w:rsidRPr="000A7C5D">
        <w:rPr>
          <w:sz w:val="24"/>
          <w:szCs w:val="24"/>
        </w:rPr>
        <w:tab/>
      </w:r>
      <w:r w:rsidRPr="000A7C5D">
        <w:rPr>
          <w:sz w:val="24"/>
          <w:szCs w:val="24"/>
        </w:rPr>
        <w:tab/>
      </w:r>
      <w:r>
        <w:rPr>
          <w:sz w:val="24"/>
          <w:szCs w:val="24"/>
        </w:rPr>
        <w:t>Mattila</w:t>
      </w:r>
      <w:r w:rsidRPr="000A7C5D">
        <w:rPr>
          <w:sz w:val="24"/>
          <w:szCs w:val="24"/>
        </w:rPr>
        <w:t xml:space="preserve"> Lauri</w:t>
      </w:r>
      <w:r>
        <w:rPr>
          <w:sz w:val="24"/>
          <w:szCs w:val="24"/>
        </w:rPr>
        <w:t xml:space="preserve">, </w:t>
      </w:r>
      <w:proofErr w:type="spellStart"/>
      <w:r>
        <w:rPr>
          <w:sz w:val="24"/>
          <w:szCs w:val="24"/>
        </w:rPr>
        <w:t>el</w:t>
      </w:r>
      <w:proofErr w:type="spellEnd"/>
      <w:r>
        <w:rPr>
          <w:sz w:val="24"/>
          <w:szCs w:val="24"/>
        </w:rPr>
        <w:t xml:space="preserve"> (kokonaisvastuu)</w:t>
      </w:r>
    </w:p>
    <w:p w14:paraId="3014785A" w14:textId="77777777" w:rsidR="00AD6BD1" w:rsidRDefault="00AD6BD1" w:rsidP="00AD6BD1">
      <w:pPr>
        <w:ind w:left="3912"/>
        <w:jc w:val="both"/>
        <w:rPr>
          <w:sz w:val="24"/>
          <w:szCs w:val="24"/>
        </w:rPr>
      </w:pPr>
      <w:r>
        <w:rPr>
          <w:sz w:val="24"/>
          <w:szCs w:val="24"/>
        </w:rPr>
        <w:t>Ihalainen</w:t>
      </w:r>
      <w:r w:rsidRPr="3207F634">
        <w:rPr>
          <w:sz w:val="24"/>
          <w:szCs w:val="24"/>
        </w:rPr>
        <w:t xml:space="preserve"> </w:t>
      </w:r>
      <w:r>
        <w:rPr>
          <w:sz w:val="24"/>
          <w:szCs w:val="24"/>
        </w:rPr>
        <w:t>Hannu, rh B-</w:t>
      </w:r>
      <w:r w:rsidRPr="3207F634">
        <w:rPr>
          <w:sz w:val="24"/>
          <w:szCs w:val="24"/>
        </w:rPr>
        <w:t xml:space="preserve">röntgen </w:t>
      </w:r>
    </w:p>
    <w:p w14:paraId="1C59E0FA" w14:textId="3AC8CCB7" w:rsidR="00AD6BD1" w:rsidRPr="000A7C5D" w:rsidRDefault="00AD6BD1" w:rsidP="00AD6BD1">
      <w:pPr>
        <w:ind w:left="3912"/>
        <w:jc w:val="both"/>
        <w:rPr>
          <w:sz w:val="24"/>
          <w:szCs w:val="24"/>
        </w:rPr>
      </w:pPr>
      <w:r>
        <w:rPr>
          <w:sz w:val="24"/>
          <w:szCs w:val="24"/>
        </w:rPr>
        <w:t xml:space="preserve">Brix Mikael, </w:t>
      </w:r>
      <w:r w:rsidR="007455B3">
        <w:rPr>
          <w:sz w:val="24"/>
          <w:szCs w:val="24"/>
        </w:rPr>
        <w:t>sairaala</w:t>
      </w:r>
      <w:r>
        <w:rPr>
          <w:sz w:val="24"/>
          <w:szCs w:val="24"/>
        </w:rPr>
        <w:t>fyysikko</w:t>
      </w:r>
    </w:p>
    <w:p w14:paraId="3F1886DA" w14:textId="77777777" w:rsidR="00AD6BD1" w:rsidRPr="000A7C5D" w:rsidRDefault="00AD6BD1" w:rsidP="00AD6BD1">
      <w:pPr>
        <w:ind w:left="2608" w:firstLine="1304"/>
        <w:jc w:val="both"/>
        <w:rPr>
          <w:sz w:val="24"/>
          <w:szCs w:val="24"/>
        </w:rPr>
      </w:pPr>
      <w:r w:rsidRPr="3207F634">
        <w:rPr>
          <w:sz w:val="24"/>
          <w:szCs w:val="24"/>
        </w:rPr>
        <w:t xml:space="preserve">Koivusaari Kimmo, rh </w:t>
      </w:r>
      <w:r>
        <w:rPr>
          <w:sz w:val="24"/>
          <w:szCs w:val="24"/>
        </w:rPr>
        <w:t>F-</w:t>
      </w:r>
      <w:r w:rsidRPr="3207F634">
        <w:rPr>
          <w:sz w:val="24"/>
          <w:szCs w:val="24"/>
        </w:rPr>
        <w:t>röntgen</w:t>
      </w:r>
    </w:p>
    <w:p w14:paraId="2AFA1D3B" w14:textId="77777777" w:rsidR="00AD6BD1" w:rsidRPr="000A7C5D" w:rsidRDefault="00AD6BD1" w:rsidP="00AD6BD1">
      <w:pPr>
        <w:ind w:left="2608" w:firstLine="1304"/>
        <w:jc w:val="both"/>
        <w:rPr>
          <w:sz w:val="24"/>
          <w:szCs w:val="24"/>
        </w:rPr>
      </w:pPr>
      <w:r>
        <w:rPr>
          <w:sz w:val="24"/>
          <w:szCs w:val="24"/>
        </w:rPr>
        <w:t>Liimatainen Timo</w:t>
      </w:r>
      <w:r w:rsidRPr="3207F634">
        <w:rPr>
          <w:sz w:val="24"/>
          <w:szCs w:val="24"/>
        </w:rPr>
        <w:t>, sairaalafyysikko</w:t>
      </w:r>
    </w:p>
    <w:p w14:paraId="58403793" w14:textId="77777777" w:rsidR="00AD6BD1" w:rsidRPr="000A7C5D" w:rsidRDefault="00AD6BD1" w:rsidP="00AD6BD1">
      <w:pPr>
        <w:ind w:left="2608" w:firstLine="1304"/>
        <w:jc w:val="both"/>
        <w:rPr>
          <w:sz w:val="24"/>
          <w:szCs w:val="24"/>
        </w:rPr>
      </w:pPr>
      <w:r>
        <w:rPr>
          <w:sz w:val="24"/>
          <w:szCs w:val="24"/>
        </w:rPr>
        <w:t>Tikkakoski Elina</w:t>
      </w:r>
      <w:r w:rsidRPr="3207F634">
        <w:rPr>
          <w:sz w:val="24"/>
          <w:szCs w:val="24"/>
        </w:rPr>
        <w:t xml:space="preserve">, rh </w:t>
      </w:r>
      <w:r>
        <w:rPr>
          <w:sz w:val="24"/>
          <w:szCs w:val="24"/>
        </w:rPr>
        <w:t>B-</w:t>
      </w:r>
      <w:r w:rsidRPr="3207F634">
        <w:rPr>
          <w:sz w:val="24"/>
          <w:szCs w:val="24"/>
        </w:rPr>
        <w:t>röntgen</w:t>
      </w:r>
    </w:p>
    <w:p w14:paraId="32A0E5C2" w14:textId="77777777" w:rsidR="00AD6BD1" w:rsidRPr="000A7C5D" w:rsidRDefault="00AD6BD1" w:rsidP="00AD6BD1">
      <w:pPr>
        <w:jc w:val="both"/>
        <w:rPr>
          <w:sz w:val="24"/>
          <w:szCs w:val="24"/>
        </w:rPr>
      </w:pPr>
      <w:r w:rsidRPr="000A7C5D">
        <w:rPr>
          <w:sz w:val="24"/>
          <w:szCs w:val="24"/>
        </w:rPr>
        <w:tab/>
      </w:r>
      <w:r w:rsidRPr="000A7C5D">
        <w:rPr>
          <w:sz w:val="24"/>
          <w:szCs w:val="24"/>
        </w:rPr>
        <w:tab/>
      </w:r>
      <w:r w:rsidRPr="000A7C5D">
        <w:rPr>
          <w:sz w:val="24"/>
          <w:szCs w:val="24"/>
        </w:rPr>
        <w:tab/>
        <w:t xml:space="preserve">Ylitalo Kirsi, rh </w:t>
      </w:r>
      <w:r>
        <w:rPr>
          <w:sz w:val="24"/>
          <w:szCs w:val="24"/>
        </w:rPr>
        <w:t>F-</w:t>
      </w:r>
      <w:r w:rsidRPr="000A7C5D">
        <w:rPr>
          <w:sz w:val="24"/>
          <w:szCs w:val="24"/>
        </w:rPr>
        <w:t>röntgen</w:t>
      </w:r>
    </w:p>
    <w:p w14:paraId="619B17C5" w14:textId="77777777" w:rsidR="00AD6BD1" w:rsidRPr="000A7C5D" w:rsidRDefault="00AD6BD1" w:rsidP="00AD6BD1"/>
    <w:p w14:paraId="15EBC7AC" w14:textId="77777777" w:rsidR="00AD6BD1" w:rsidRPr="000A7C5D" w:rsidRDefault="00AD6BD1" w:rsidP="00AD6BD1"/>
    <w:p w14:paraId="1157C291" w14:textId="77777777" w:rsidR="00AD6BD1" w:rsidRPr="000A7C5D" w:rsidRDefault="00AD6BD1" w:rsidP="00AD6BD1"/>
    <w:p w14:paraId="6ECFE72D" w14:textId="77777777" w:rsidR="00AD6BD1" w:rsidRDefault="00AD6BD1" w:rsidP="00AD6BD1">
      <w:pPr>
        <w:jc w:val="both"/>
      </w:pPr>
      <w:r w:rsidRPr="000A7C5D">
        <w:rPr>
          <w:noProof/>
        </w:rPr>
        <w:drawing>
          <wp:anchor distT="0" distB="0" distL="114300" distR="114300" simplePos="0" relativeHeight="251661312" behindDoc="0" locked="0" layoutInCell="1" allowOverlap="1" wp14:anchorId="198C0424" wp14:editId="2B87AA27">
            <wp:simplePos x="716890" y="4447642"/>
            <wp:positionH relativeFrom="column">
              <wp:align>left</wp:align>
            </wp:positionH>
            <wp:positionV relativeFrom="paragraph">
              <wp:align>top</wp:align>
            </wp:positionV>
            <wp:extent cx="4661126" cy="3692106"/>
            <wp:effectExtent l="0" t="0" r="6350" b="3810"/>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661126" cy="3692106"/>
                    </a:xfrm>
                    <a:prstGeom prst="rect">
                      <a:avLst/>
                    </a:prstGeom>
                    <a:noFill/>
                  </pic:spPr>
                </pic:pic>
              </a:graphicData>
            </a:graphic>
          </wp:anchor>
        </w:drawing>
      </w:r>
    </w:p>
    <w:p w14:paraId="38E49386" w14:textId="77777777" w:rsidR="00AD6BD1" w:rsidRPr="00FC198E" w:rsidRDefault="00AD6BD1" w:rsidP="00AD6BD1"/>
    <w:p w14:paraId="33FC3DFE" w14:textId="77777777" w:rsidR="00AD6BD1" w:rsidRPr="00FC198E" w:rsidRDefault="00AD6BD1" w:rsidP="00AD6BD1"/>
    <w:p w14:paraId="6EE30998" w14:textId="77777777" w:rsidR="00AD6BD1" w:rsidRPr="00FC198E" w:rsidRDefault="00AD6BD1" w:rsidP="00AD6BD1"/>
    <w:p w14:paraId="16F401A2" w14:textId="77777777" w:rsidR="00AD6BD1" w:rsidRPr="00FC198E" w:rsidRDefault="00AD6BD1" w:rsidP="00AD6BD1">
      <w:pPr>
        <w:jc w:val="right"/>
      </w:pPr>
    </w:p>
    <w:p w14:paraId="29EF6F9B" w14:textId="77777777" w:rsidR="00AD6BD1" w:rsidRPr="00FC198E" w:rsidRDefault="00AD6BD1" w:rsidP="00AD6BD1"/>
    <w:p w14:paraId="61995949" w14:textId="77777777" w:rsidR="00AD6BD1" w:rsidRPr="00FC198E" w:rsidRDefault="00AD6BD1" w:rsidP="00AD6BD1"/>
    <w:p w14:paraId="53032667" w14:textId="77777777" w:rsidR="00AD6BD1" w:rsidRPr="00FC198E" w:rsidRDefault="00AD6BD1" w:rsidP="00AD6BD1"/>
    <w:p w14:paraId="3AE511F0" w14:textId="77777777" w:rsidR="00AD6BD1" w:rsidRPr="00FC198E" w:rsidRDefault="00AD6BD1" w:rsidP="00AD6BD1"/>
    <w:p w14:paraId="00EDF9D6" w14:textId="77777777" w:rsidR="00AD6BD1" w:rsidRDefault="00AD6BD1" w:rsidP="00AD6BD1">
      <w:pPr>
        <w:jc w:val="both"/>
      </w:pPr>
    </w:p>
    <w:p w14:paraId="44962B75" w14:textId="77777777" w:rsidR="00AD6BD1" w:rsidRDefault="00AD6BD1" w:rsidP="00AD6BD1">
      <w:pPr>
        <w:jc w:val="both"/>
      </w:pPr>
    </w:p>
    <w:p w14:paraId="500E017E" w14:textId="77777777" w:rsidR="00AD6BD1" w:rsidRDefault="00AD6BD1" w:rsidP="00AD6BD1">
      <w:pPr>
        <w:jc w:val="both"/>
      </w:pPr>
      <w:r>
        <w:br w:type="textWrapping" w:clear="all"/>
      </w:r>
    </w:p>
    <w:p w14:paraId="445C29D9" w14:textId="77777777" w:rsidR="00AD6BD1" w:rsidRPr="00073F56" w:rsidRDefault="00AD6BD1" w:rsidP="00AD6BD1"/>
    <w:sdt>
      <w:sdtPr>
        <w:rPr>
          <w:rFonts w:eastAsia="Calibri"/>
          <w:lang w:eastAsia="en-US"/>
        </w:rPr>
        <w:id w:val="-1626457033"/>
        <w:docPartObj>
          <w:docPartGallery w:val="Table of Contents"/>
          <w:docPartUnique/>
        </w:docPartObj>
      </w:sdtPr>
      <w:sdtEndPr>
        <w:rPr>
          <w:b/>
          <w:bCs/>
        </w:rPr>
      </w:sdtEndPr>
      <w:sdtContent>
        <w:p w14:paraId="1EBE32F7" w14:textId="77777777" w:rsidR="00AD6BD1" w:rsidRPr="00073F56" w:rsidRDefault="00AD6BD1" w:rsidP="00AD6BD1">
          <w:pPr>
            <w:keepNext/>
            <w:keepLines/>
            <w:spacing w:before="240" w:line="259" w:lineRule="auto"/>
            <w:rPr>
              <w:sz w:val="32"/>
              <w:szCs w:val="32"/>
            </w:rPr>
          </w:pPr>
          <w:r w:rsidRPr="00073F56">
            <w:rPr>
              <w:sz w:val="32"/>
              <w:szCs w:val="32"/>
            </w:rPr>
            <w:t>Sisällysluettelo</w:t>
          </w:r>
        </w:p>
        <w:p w14:paraId="4B2680D5" w14:textId="5D91777D" w:rsidR="00B900AD" w:rsidRDefault="00AD6BD1">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r w:rsidRPr="00073F56">
            <w:rPr>
              <w:b w:val="0"/>
              <w:bCs/>
            </w:rPr>
            <w:fldChar w:fldCharType="begin"/>
          </w:r>
          <w:r w:rsidRPr="00073F56">
            <w:rPr>
              <w:bCs/>
            </w:rPr>
            <w:instrText xml:space="preserve"> TOC \o "1-3" \h \z \u </w:instrText>
          </w:r>
          <w:r w:rsidRPr="00073F56">
            <w:rPr>
              <w:b w:val="0"/>
              <w:bCs/>
            </w:rPr>
            <w:fldChar w:fldCharType="separate"/>
          </w:r>
          <w:hyperlink w:anchor="_Toc189488102" w:history="1">
            <w:r w:rsidR="00B900AD" w:rsidRPr="00D977E6">
              <w:rPr>
                <w:rStyle w:val="Hyperlinkki"/>
                <w:bCs/>
                <w:noProof/>
                <w:kern w:val="28"/>
              </w:rPr>
              <w:t>1. Säteilynkäytön periaatteet</w:t>
            </w:r>
            <w:r w:rsidR="00B900AD">
              <w:rPr>
                <w:noProof/>
                <w:webHidden/>
              </w:rPr>
              <w:tab/>
            </w:r>
            <w:r w:rsidR="00B900AD">
              <w:rPr>
                <w:noProof/>
                <w:webHidden/>
              </w:rPr>
              <w:fldChar w:fldCharType="begin"/>
            </w:r>
            <w:r w:rsidR="00B900AD">
              <w:rPr>
                <w:noProof/>
                <w:webHidden/>
              </w:rPr>
              <w:instrText xml:space="preserve"> PAGEREF _Toc189488102 \h </w:instrText>
            </w:r>
            <w:r w:rsidR="00B900AD">
              <w:rPr>
                <w:noProof/>
                <w:webHidden/>
              </w:rPr>
            </w:r>
            <w:r w:rsidR="00B900AD">
              <w:rPr>
                <w:noProof/>
                <w:webHidden/>
              </w:rPr>
              <w:fldChar w:fldCharType="separate"/>
            </w:r>
            <w:r w:rsidR="00B900AD">
              <w:rPr>
                <w:noProof/>
                <w:webHidden/>
              </w:rPr>
              <w:t>7</w:t>
            </w:r>
            <w:r w:rsidR="00B900AD">
              <w:rPr>
                <w:noProof/>
                <w:webHidden/>
              </w:rPr>
              <w:fldChar w:fldCharType="end"/>
            </w:r>
          </w:hyperlink>
        </w:p>
        <w:p w14:paraId="1F294AD7" w14:textId="268B6D4C" w:rsidR="00B900AD" w:rsidRDefault="00AD30E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03" w:history="1">
            <w:r w:rsidR="00B900AD" w:rsidRPr="00D977E6">
              <w:rPr>
                <w:rStyle w:val="Hyperlinkki"/>
                <w:bCs/>
                <w:noProof/>
                <w:kern w:val="28"/>
              </w:rPr>
              <w:t>2. Annostasot ja rekonstruktiot</w:t>
            </w:r>
            <w:r w:rsidR="00B900AD">
              <w:rPr>
                <w:noProof/>
                <w:webHidden/>
              </w:rPr>
              <w:tab/>
            </w:r>
            <w:r w:rsidR="00B900AD">
              <w:rPr>
                <w:noProof/>
                <w:webHidden/>
              </w:rPr>
              <w:fldChar w:fldCharType="begin"/>
            </w:r>
            <w:r w:rsidR="00B900AD">
              <w:rPr>
                <w:noProof/>
                <w:webHidden/>
              </w:rPr>
              <w:instrText xml:space="preserve"> PAGEREF _Toc189488103 \h </w:instrText>
            </w:r>
            <w:r w:rsidR="00B900AD">
              <w:rPr>
                <w:noProof/>
                <w:webHidden/>
              </w:rPr>
            </w:r>
            <w:r w:rsidR="00B900AD">
              <w:rPr>
                <w:noProof/>
                <w:webHidden/>
              </w:rPr>
              <w:fldChar w:fldCharType="separate"/>
            </w:r>
            <w:r w:rsidR="00B900AD">
              <w:rPr>
                <w:noProof/>
                <w:webHidden/>
              </w:rPr>
              <w:t>8</w:t>
            </w:r>
            <w:r w:rsidR="00B900AD">
              <w:rPr>
                <w:noProof/>
                <w:webHidden/>
              </w:rPr>
              <w:fldChar w:fldCharType="end"/>
            </w:r>
          </w:hyperlink>
        </w:p>
        <w:p w14:paraId="0E28DD52" w14:textId="5DCF2DE2" w:rsidR="00B900AD" w:rsidRDefault="00AD30E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04" w:history="1">
            <w:r w:rsidR="00B900AD" w:rsidRPr="00D977E6">
              <w:rPr>
                <w:rStyle w:val="Hyperlinkki"/>
                <w:bCs/>
                <w:noProof/>
                <w:kern w:val="28"/>
              </w:rPr>
              <w:t>3. Pinnallisten säteilyherkkien kudosten suojaaminen ja säteilysuojat</w:t>
            </w:r>
            <w:r w:rsidR="00B900AD">
              <w:rPr>
                <w:noProof/>
                <w:webHidden/>
              </w:rPr>
              <w:tab/>
            </w:r>
            <w:r w:rsidR="00B900AD">
              <w:rPr>
                <w:noProof/>
                <w:webHidden/>
              </w:rPr>
              <w:fldChar w:fldCharType="begin"/>
            </w:r>
            <w:r w:rsidR="00B900AD">
              <w:rPr>
                <w:noProof/>
                <w:webHidden/>
              </w:rPr>
              <w:instrText xml:space="preserve"> PAGEREF _Toc189488104 \h </w:instrText>
            </w:r>
            <w:r w:rsidR="00B900AD">
              <w:rPr>
                <w:noProof/>
                <w:webHidden/>
              </w:rPr>
            </w:r>
            <w:r w:rsidR="00B900AD">
              <w:rPr>
                <w:noProof/>
                <w:webHidden/>
              </w:rPr>
              <w:fldChar w:fldCharType="separate"/>
            </w:r>
            <w:r w:rsidR="00B900AD">
              <w:rPr>
                <w:noProof/>
                <w:webHidden/>
              </w:rPr>
              <w:t>9</w:t>
            </w:r>
            <w:r w:rsidR="00B900AD">
              <w:rPr>
                <w:noProof/>
                <w:webHidden/>
              </w:rPr>
              <w:fldChar w:fldCharType="end"/>
            </w:r>
          </w:hyperlink>
        </w:p>
        <w:p w14:paraId="50BF43A4" w14:textId="1F5352E0" w:rsidR="00B900AD" w:rsidRDefault="00AD30E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05" w:history="1">
            <w:r w:rsidR="00B900AD" w:rsidRPr="00D977E6">
              <w:rPr>
                <w:rStyle w:val="Hyperlinkki"/>
                <w:bCs/>
                <w:noProof/>
                <w:kern w:val="28"/>
              </w:rPr>
              <w:t>4. TT-varjoaineet</w:t>
            </w:r>
            <w:r w:rsidR="00B900AD">
              <w:rPr>
                <w:noProof/>
                <w:webHidden/>
              </w:rPr>
              <w:tab/>
            </w:r>
            <w:r w:rsidR="00B900AD">
              <w:rPr>
                <w:noProof/>
                <w:webHidden/>
              </w:rPr>
              <w:fldChar w:fldCharType="begin"/>
            </w:r>
            <w:r w:rsidR="00B900AD">
              <w:rPr>
                <w:noProof/>
                <w:webHidden/>
              </w:rPr>
              <w:instrText xml:space="preserve"> PAGEREF _Toc189488105 \h </w:instrText>
            </w:r>
            <w:r w:rsidR="00B900AD">
              <w:rPr>
                <w:noProof/>
                <w:webHidden/>
              </w:rPr>
            </w:r>
            <w:r w:rsidR="00B900AD">
              <w:rPr>
                <w:noProof/>
                <w:webHidden/>
              </w:rPr>
              <w:fldChar w:fldCharType="separate"/>
            </w:r>
            <w:r w:rsidR="00B900AD">
              <w:rPr>
                <w:noProof/>
                <w:webHidden/>
              </w:rPr>
              <w:t>9</w:t>
            </w:r>
            <w:r w:rsidR="00B900AD">
              <w:rPr>
                <w:noProof/>
                <w:webHidden/>
              </w:rPr>
              <w:fldChar w:fldCharType="end"/>
            </w:r>
          </w:hyperlink>
        </w:p>
        <w:p w14:paraId="5492D4E7" w14:textId="42DDB4C8" w:rsidR="00B900AD" w:rsidRDefault="00AD30E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06" w:history="1">
            <w:r w:rsidR="00B900AD" w:rsidRPr="00D977E6">
              <w:rPr>
                <w:rStyle w:val="Hyperlinkki"/>
                <w:bCs/>
                <w:noProof/>
                <w:kern w:val="28"/>
              </w:rPr>
              <w:t>5. Potilaan valmistaminen jodivarjoainetutkimukseen</w:t>
            </w:r>
            <w:r w:rsidR="00B900AD">
              <w:rPr>
                <w:noProof/>
                <w:webHidden/>
              </w:rPr>
              <w:tab/>
            </w:r>
            <w:r w:rsidR="00B900AD">
              <w:rPr>
                <w:noProof/>
                <w:webHidden/>
              </w:rPr>
              <w:fldChar w:fldCharType="begin"/>
            </w:r>
            <w:r w:rsidR="00B900AD">
              <w:rPr>
                <w:noProof/>
                <w:webHidden/>
              </w:rPr>
              <w:instrText xml:space="preserve"> PAGEREF _Toc189488106 \h </w:instrText>
            </w:r>
            <w:r w:rsidR="00B900AD">
              <w:rPr>
                <w:noProof/>
                <w:webHidden/>
              </w:rPr>
            </w:r>
            <w:r w:rsidR="00B900AD">
              <w:rPr>
                <w:noProof/>
                <w:webHidden/>
              </w:rPr>
              <w:fldChar w:fldCharType="separate"/>
            </w:r>
            <w:r w:rsidR="00B900AD">
              <w:rPr>
                <w:noProof/>
                <w:webHidden/>
              </w:rPr>
              <w:t>12</w:t>
            </w:r>
            <w:r w:rsidR="00B900AD">
              <w:rPr>
                <w:noProof/>
                <w:webHidden/>
              </w:rPr>
              <w:fldChar w:fldCharType="end"/>
            </w:r>
          </w:hyperlink>
        </w:p>
        <w:p w14:paraId="1FFE7218" w14:textId="57F72C36"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07" w:history="1">
            <w:r w:rsidR="00B900AD" w:rsidRPr="00D977E6">
              <w:rPr>
                <w:rStyle w:val="Hyperlinkki"/>
                <w:b/>
                <w:bCs/>
                <w:noProof/>
              </w:rPr>
              <w:t>I Munuaisfunktion tarkistaminen</w:t>
            </w:r>
            <w:r w:rsidR="00B900AD">
              <w:rPr>
                <w:noProof/>
                <w:webHidden/>
              </w:rPr>
              <w:tab/>
            </w:r>
            <w:r w:rsidR="00B900AD">
              <w:rPr>
                <w:noProof/>
                <w:webHidden/>
              </w:rPr>
              <w:fldChar w:fldCharType="begin"/>
            </w:r>
            <w:r w:rsidR="00B900AD">
              <w:rPr>
                <w:noProof/>
                <w:webHidden/>
              </w:rPr>
              <w:instrText xml:space="preserve"> PAGEREF _Toc189488107 \h </w:instrText>
            </w:r>
            <w:r w:rsidR="00B900AD">
              <w:rPr>
                <w:noProof/>
                <w:webHidden/>
              </w:rPr>
            </w:r>
            <w:r w:rsidR="00B900AD">
              <w:rPr>
                <w:noProof/>
                <w:webHidden/>
              </w:rPr>
              <w:fldChar w:fldCharType="separate"/>
            </w:r>
            <w:r w:rsidR="00B900AD">
              <w:rPr>
                <w:noProof/>
                <w:webHidden/>
              </w:rPr>
              <w:t>12</w:t>
            </w:r>
            <w:r w:rsidR="00B900AD">
              <w:rPr>
                <w:noProof/>
                <w:webHidden/>
              </w:rPr>
              <w:fldChar w:fldCharType="end"/>
            </w:r>
          </w:hyperlink>
        </w:p>
        <w:p w14:paraId="7F6BC3D4" w14:textId="2C3866D3"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08" w:history="1">
            <w:r w:rsidR="00B900AD" w:rsidRPr="00D977E6">
              <w:rPr>
                <w:rStyle w:val="Hyperlinkki"/>
                <w:b/>
                <w:bCs/>
                <w:noProof/>
              </w:rPr>
              <w:t>II Nesteytys</w:t>
            </w:r>
            <w:r w:rsidR="00B900AD">
              <w:rPr>
                <w:noProof/>
                <w:webHidden/>
              </w:rPr>
              <w:tab/>
            </w:r>
            <w:r w:rsidR="00B900AD">
              <w:rPr>
                <w:noProof/>
                <w:webHidden/>
              </w:rPr>
              <w:fldChar w:fldCharType="begin"/>
            </w:r>
            <w:r w:rsidR="00B900AD">
              <w:rPr>
                <w:noProof/>
                <w:webHidden/>
              </w:rPr>
              <w:instrText xml:space="preserve"> PAGEREF _Toc189488108 \h </w:instrText>
            </w:r>
            <w:r w:rsidR="00B900AD">
              <w:rPr>
                <w:noProof/>
                <w:webHidden/>
              </w:rPr>
            </w:r>
            <w:r w:rsidR="00B900AD">
              <w:rPr>
                <w:noProof/>
                <w:webHidden/>
              </w:rPr>
              <w:fldChar w:fldCharType="separate"/>
            </w:r>
            <w:r w:rsidR="00B900AD">
              <w:rPr>
                <w:noProof/>
                <w:webHidden/>
              </w:rPr>
              <w:t>12</w:t>
            </w:r>
            <w:r w:rsidR="00B900AD">
              <w:rPr>
                <w:noProof/>
                <w:webHidden/>
              </w:rPr>
              <w:fldChar w:fldCharType="end"/>
            </w:r>
          </w:hyperlink>
        </w:p>
        <w:p w14:paraId="6444964C" w14:textId="4DB37AEE"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09" w:history="1">
            <w:r w:rsidR="00B900AD" w:rsidRPr="00D977E6">
              <w:rPr>
                <w:rStyle w:val="Hyperlinkki"/>
                <w:b/>
                <w:bCs/>
                <w:noProof/>
              </w:rPr>
              <w:t>III Metformiinilääkitys</w:t>
            </w:r>
            <w:r w:rsidR="00B900AD">
              <w:rPr>
                <w:noProof/>
                <w:webHidden/>
              </w:rPr>
              <w:tab/>
            </w:r>
            <w:r w:rsidR="00B900AD">
              <w:rPr>
                <w:noProof/>
                <w:webHidden/>
              </w:rPr>
              <w:fldChar w:fldCharType="begin"/>
            </w:r>
            <w:r w:rsidR="00B900AD">
              <w:rPr>
                <w:noProof/>
                <w:webHidden/>
              </w:rPr>
              <w:instrText xml:space="preserve"> PAGEREF _Toc189488109 \h </w:instrText>
            </w:r>
            <w:r w:rsidR="00B900AD">
              <w:rPr>
                <w:noProof/>
                <w:webHidden/>
              </w:rPr>
            </w:r>
            <w:r w:rsidR="00B900AD">
              <w:rPr>
                <w:noProof/>
                <w:webHidden/>
              </w:rPr>
              <w:fldChar w:fldCharType="separate"/>
            </w:r>
            <w:r w:rsidR="00B900AD">
              <w:rPr>
                <w:noProof/>
                <w:webHidden/>
              </w:rPr>
              <w:t>13</w:t>
            </w:r>
            <w:r w:rsidR="00B900AD">
              <w:rPr>
                <w:noProof/>
                <w:webHidden/>
              </w:rPr>
              <w:fldChar w:fldCharType="end"/>
            </w:r>
          </w:hyperlink>
        </w:p>
        <w:p w14:paraId="3646CC3C" w14:textId="773C16FA"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0" w:history="1">
            <w:r w:rsidR="00B900AD" w:rsidRPr="00D977E6">
              <w:rPr>
                <w:rStyle w:val="Hyperlinkki"/>
                <w:noProof/>
              </w:rPr>
              <w:t>IV Laskimoportin käyttö varjoaineruiskutuksessa</w:t>
            </w:r>
            <w:r w:rsidR="00B900AD">
              <w:rPr>
                <w:noProof/>
                <w:webHidden/>
              </w:rPr>
              <w:tab/>
            </w:r>
            <w:r w:rsidR="00B900AD">
              <w:rPr>
                <w:noProof/>
                <w:webHidden/>
              </w:rPr>
              <w:fldChar w:fldCharType="begin"/>
            </w:r>
            <w:r w:rsidR="00B900AD">
              <w:rPr>
                <w:noProof/>
                <w:webHidden/>
              </w:rPr>
              <w:instrText xml:space="preserve"> PAGEREF _Toc189488110 \h </w:instrText>
            </w:r>
            <w:r w:rsidR="00B900AD">
              <w:rPr>
                <w:noProof/>
                <w:webHidden/>
              </w:rPr>
            </w:r>
            <w:r w:rsidR="00B900AD">
              <w:rPr>
                <w:noProof/>
                <w:webHidden/>
              </w:rPr>
              <w:fldChar w:fldCharType="separate"/>
            </w:r>
            <w:r w:rsidR="00B900AD">
              <w:rPr>
                <w:noProof/>
                <w:webHidden/>
              </w:rPr>
              <w:t>13</w:t>
            </w:r>
            <w:r w:rsidR="00B900AD">
              <w:rPr>
                <w:noProof/>
                <w:webHidden/>
              </w:rPr>
              <w:fldChar w:fldCharType="end"/>
            </w:r>
          </w:hyperlink>
        </w:p>
        <w:p w14:paraId="5515DF7B" w14:textId="6CCDE7FE"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1" w:history="1">
            <w:r w:rsidR="00B900AD" w:rsidRPr="00D977E6">
              <w:rPr>
                <w:rStyle w:val="Hyperlinkki"/>
                <w:noProof/>
              </w:rPr>
              <w:t>V Jodille allergisen aikuispotilaan valmistelu varjo- / tehosteainetutkimukseen</w:t>
            </w:r>
            <w:r w:rsidR="00B900AD">
              <w:rPr>
                <w:noProof/>
                <w:webHidden/>
              </w:rPr>
              <w:tab/>
            </w:r>
            <w:r w:rsidR="00B900AD">
              <w:rPr>
                <w:noProof/>
                <w:webHidden/>
              </w:rPr>
              <w:fldChar w:fldCharType="begin"/>
            </w:r>
            <w:r w:rsidR="00B900AD">
              <w:rPr>
                <w:noProof/>
                <w:webHidden/>
              </w:rPr>
              <w:instrText xml:space="preserve"> PAGEREF _Toc189488111 \h </w:instrText>
            </w:r>
            <w:r w:rsidR="00B900AD">
              <w:rPr>
                <w:noProof/>
                <w:webHidden/>
              </w:rPr>
            </w:r>
            <w:r w:rsidR="00B900AD">
              <w:rPr>
                <w:noProof/>
                <w:webHidden/>
              </w:rPr>
              <w:fldChar w:fldCharType="separate"/>
            </w:r>
            <w:r w:rsidR="00B900AD">
              <w:rPr>
                <w:noProof/>
                <w:webHidden/>
              </w:rPr>
              <w:t>14</w:t>
            </w:r>
            <w:r w:rsidR="00B900AD">
              <w:rPr>
                <w:noProof/>
                <w:webHidden/>
              </w:rPr>
              <w:fldChar w:fldCharType="end"/>
            </w:r>
          </w:hyperlink>
        </w:p>
        <w:p w14:paraId="432B48AD" w14:textId="1EA496DE"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2" w:history="1">
            <w:r w:rsidR="00B900AD" w:rsidRPr="00D977E6">
              <w:rPr>
                <w:rStyle w:val="Hyperlinkki"/>
                <w:noProof/>
              </w:rPr>
              <w:t>VI Varjoaineen joutuminen kudokseen</w:t>
            </w:r>
            <w:r w:rsidR="00B900AD">
              <w:rPr>
                <w:noProof/>
                <w:webHidden/>
              </w:rPr>
              <w:tab/>
            </w:r>
            <w:r w:rsidR="00B900AD">
              <w:rPr>
                <w:noProof/>
                <w:webHidden/>
              </w:rPr>
              <w:fldChar w:fldCharType="begin"/>
            </w:r>
            <w:r w:rsidR="00B900AD">
              <w:rPr>
                <w:noProof/>
                <w:webHidden/>
              </w:rPr>
              <w:instrText xml:space="preserve"> PAGEREF _Toc189488112 \h </w:instrText>
            </w:r>
            <w:r w:rsidR="00B900AD">
              <w:rPr>
                <w:noProof/>
                <w:webHidden/>
              </w:rPr>
            </w:r>
            <w:r w:rsidR="00B900AD">
              <w:rPr>
                <w:noProof/>
                <w:webHidden/>
              </w:rPr>
              <w:fldChar w:fldCharType="separate"/>
            </w:r>
            <w:r w:rsidR="00B900AD">
              <w:rPr>
                <w:noProof/>
                <w:webHidden/>
              </w:rPr>
              <w:t>15</w:t>
            </w:r>
            <w:r w:rsidR="00B900AD">
              <w:rPr>
                <w:noProof/>
                <w:webHidden/>
              </w:rPr>
              <w:fldChar w:fldCharType="end"/>
            </w:r>
          </w:hyperlink>
        </w:p>
        <w:p w14:paraId="6E8FEA43" w14:textId="471569AF"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3" w:history="1">
            <w:r w:rsidR="00B900AD" w:rsidRPr="00D977E6">
              <w:rPr>
                <w:rStyle w:val="Hyperlinkki"/>
                <w:noProof/>
              </w:rPr>
              <w:t>VII Varmistettava</w:t>
            </w:r>
            <w:r w:rsidR="00B900AD">
              <w:rPr>
                <w:noProof/>
                <w:webHidden/>
              </w:rPr>
              <w:tab/>
            </w:r>
            <w:r w:rsidR="00B900AD">
              <w:rPr>
                <w:noProof/>
                <w:webHidden/>
              </w:rPr>
              <w:fldChar w:fldCharType="begin"/>
            </w:r>
            <w:r w:rsidR="00B900AD">
              <w:rPr>
                <w:noProof/>
                <w:webHidden/>
              </w:rPr>
              <w:instrText xml:space="preserve"> PAGEREF _Toc189488113 \h </w:instrText>
            </w:r>
            <w:r w:rsidR="00B900AD">
              <w:rPr>
                <w:noProof/>
                <w:webHidden/>
              </w:rPr>
            </w:r>
            <w:r w:rsidR="00B900AD">
              <w:rPr>
                <w:noProof/>
                <w:webHidden/>
              </w:rPr>
              <w:fldChar w:fldCharType="separate"/>
            </w:r>
            <w:r w:rsidR="00B900AD">
              <w:rPr>
                <w:noProof/>
                <w:webHidden/>
              </w:rPr>
              <w:t>15</w:t>
            </w:r>
            <w:r w:rsidR="00B900AD">
              <w:rPr>
                <w:noProof/>
                <w:webHidden/>
              </w:rPr>
              <w:fldChar w:fldCharType="end"/>
            </w:r>
          </w:hyperlink>
        </w:p>
        <w:p w14:paraId="221B0F3E" w14:textId="000F3980"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4" w:history="1">
            <w:r w:rsidR="00B900AD" w:rsidRPr="00D977E6">
              <w:rPr>
                <w:rStyle w:val="Hyperlinkki"/>
                <w:noProof/>
              </w:rPr>
              <w:t>VIII Huomioitava</w:t>
            </w:r>
            <w:r w:rsidR="00B900AD">
              <w:rPr>
                <w:noProof/>
                <w:webHidden/>
              </w:rPr>
              <w:tab/>
            </w:r>
            <w:r w:rsidR="00B900AD">
              <w:rPr>
                <w:noProof/>
                <w:webHidden/>
              </w:rPr>
              <w:fldChar w:fldCharType="begin"/>
            </w:r>
            <w:r w:rsidR="00B900AD">
              <w:rPr>
                <w:noProof/>
                <w:webHidden/>
              </w:rPr>
              <w:instrText xml:space="preserve"> PAGEREF _Toc189488114 \h </w:instrText>
            </w:r>
            <w:r w:rsidR="00B900AD">
              <w:rPr>
                <w:noProof/>
                <w:webHidden/>
              </w:rPr>
            </w:r>
            <w:r w:rsidR="00B900AD">
              <w:rPr>
                <w:noProof/>
                <w:webHidden/>
              </w:rPr>
              <w:fldChar w:fldCharType="separate"/>
            </w:r>
            <w:r w:rsidR="00B900AD">
              <w:rPr>
                <w:noProof/>
                <w:webHidden/>
              </w:rPr>
              <w:t>15</w:t>
            </w:r>
            <w:r w:rsidR="00B900AD">
              <w:rPr>
                <w:noProof/>
                <w:webHidden/>
              </w:rPr>
              <w:fldChar w:fldCharType="end"/>
            </w:r>
          </w:hyperlink>
        </w:p>
        <w:p w14:paraId="03247D97" w14:textId="20FD6EB4"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5" w:history="1">
            <w:r w:rsidR="00B900AD" w:rsidRPr="00D977E6">
              <w:rPr>
                <w:rStyle w:val="Hyperlinkki"/>
                <w:noProof/>
              </w:rPr>
              <w:t>IX TT-kuvauksen jälkihoito</w:t>
            </w:r>
            <w:r w:rsidR="00B900AD">
              <w:rPr>
                <w:noProof/>
                <w:webHidden/>
              </w:rPr>
              <w:tab/>
            </w:r>
            <w:r w:rsidR="00B900AD">
              <w:rPr>
                <w:noProof/>
                <w:webHidden/>
              </w:rPr>
              <w:fldChar w:fldCharType="begin"/>
            </w:r>
            <w:r w:rsidR="00B900AD">
              <w:rPr>
                <w:noProof/>
                <w:webHidden/>
              </w:rPr>
              <w:instrText xml:space="preserve"> PAGEREF _Toc189488115 \h </w:instrText>
            </w:r>
            <w:r w:rsidR="00B900AD">
              <w:rPr>
                <w:noProof/>
                <w:webHidden/>
              </w:rPr>
            </w:r>
            <w:r w:rsidR="00B900AD">
              <w:rPr>
                <w:noProof/>
                <w:webHidden/>
              </w:rPr>
              <w:fldChar w:fldCharType="separate"/>
            </w:r>
            <w:r w:rsidR="00B900AD">
              <w:rPr>
                <w:noProof/>
                <w:webHidden/>
              </w:rPr>
              <w:t>15</w:t>
            </w:r>
            <w:r w:rsidR="00B900AD">
              <w:rPr>
                <w:noProof/>
                <w:webHidden/>
              </w:rPr>
              <w:fldChar w:fldCharType="end"/>
            </w:r>
          </w:hyperlink>
        </w:p>
        <w:p w14:paraId="29F2C8F2" w14:textId="40603046" w:rsidR="00B900AD" w:rsidRDefault="00AD30E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16" w:history="1">
            <w:r w:rsidR="00B900AD" w:rsidRPr="00D977E6">
              <w:rPr>
                <w:rStyle w:val="Hyperlinkki"/>
                <w:bCs/>
                <w:noProof/>
                <w:kern w:val="28"/>
              </w:rPr>
              <w:t>6. Suoliston, rakon ja fistelin merkkaus aikuisille</w:t>
            </w:r>
            <w:r w:rsidR="00B900AD">
              <w:rPr>
                <w:noProof/>
                <w:webHidden/>
              </w:rPr>
              <w:tab/>
            </w:r>
            <w:r w:rsidR="00B900AD">
              <w:rPr>
                <w:noProof/>
                <w:webHidden/>
              </w:rPr>
              <w:fldChar w:fldCharType="begin"/>
            </w:r>
            <w:r w:rsidR="00B900AD">
              <w:rPr>
                <w:noProof/>
                <w:webHidden/>
              </w:rPr>
              <w:instrText xml:space="preserve"> PAGEREF _Toc189488116 \h </w:instrText>
            </w:r>
            <w:r w:rsidR="00B900AD">
              <w:rPr>
                <w:noProof/>
                <w:webHidden/>
              </w:rPr>
            </w:r>
            <w:r w:rsidR="00B900AD">
              <w:rPr>
                <w:noProof/>
                <w:webHidden/>
              </w:rPr>
              <w:fldChar w:fldCharType="separate"/>
            </w:r>
            <w:r w:rsidR="00B900AD">
              <w:rPr>
                <w:noProof/>
                <w:webHidden/>
              </w:rPr>
              <w:t>16</w:t>
            </w:r>
            <w:r w:rsidR="00B900AD">
              <w:rPr>
                <w:noProof/>
                <w:webHidden/>
              </w:rPr>
              <w:fldChar w:fldCharType="end"/>
            </w:r>
          </w:hyperlink>
        </w:p>
        <w:p w14:paraId="6213C381" w14:textId="6355915A"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7" w:history="1">
            <w:r w:rsidR="00B900AD" w:rsidRPr="00D977E6">
              <w:rPr>
                <w:rStyle w:val="Hyperlinkki"/>
                <w:b/>
                <w:bCs/>
                <w:noProof/>
              </w:rPr>
              <w:t>Per os juotot</w:t>
            </w:r>
            <w:r w:rsidR="00B900AD">
              <w:rPr>
                <w:noProof/>
                <w:webHidden/>
              </w:rPr>
              <w:tab/>
            </w:r>
            <w:r w:rsidR="00B900AD">
              <w:rPr>
                <w:noProof/>
                <w:webHidden/>
              </w:rPr>
              <w:fldChar w:fldCharType="begin"/>
            </w:r>
            <w:r w:rsidR="00B900AD">
              <w:rPr>
                <w:noProof/>
                <w:webHidden/>
              </w:rPr>
              <w:instrText xml:space="preserve"> PAGEREF _Toc189488117 \h </w:instrText>
            </w:r>
            <w:r w:rsidR="00B900AD">
              <w:rPr>
                <w:noProof/>
                <w:webHidden/>
              </w:rPr>
            </w:r>
            <w:r w:rsidR="00B900AD">
              <w:rPr>
                <w:noProof/>
                <w:webHidden/>
              </w:rPr>
              <w:fldChar w:fldCharType="separate"/>
            </w:r>
            <w:r w:rsidR="00B900AD">
              <w:rPr>
                <w:noProof/>
                <w:webHidden/>
              </w:rPr>
              <w:t>16</w:t>
            </w:r>
            <w:r w:rsidR="00B900AD">
              <w:rPr>
                <w:noProof/>
                <w:webHidden/>
              </w:rPr>
              <w:fldChar w:fldCharType="end"/>
            </w:r>
          </w:hyperlink>
        </w:p>
        <w:p w14:paraId="2B4029AB" w14:textId="1ADBCAF9"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8" w:history="1">
            <w:r w:rsidR="00B900AD" w:rsidRPr="00D977E6">
              <w:rPr>
                <w:rStyle w:val="Hyperlinkki"/>
                <w:b/>
                <w:bCs/>
                <w:noProof/>
              </w:rPr>
              <w:t>Peräruiskeet</w:t>
            </w:r>
            <w:r w:rsidR="00B900AD">
              <w:rPr>
                <w:noProof/>
                <w:webHidden/>
              </w:rPr>
              <w:tab/>
            </w:r>
            <w:r w:rsidR="00B900AD">
              <w:rPr>
                <w:noProof/>
                <w:webHidden/>
              </w:rPr>
              <w:fldChar w:fldCharType="begin"/>
            </w:r>
            <w:r w:rsidR="00B900AD">
              <w:rPr>
                <w:noProof/>
                <w:webHidden/>
              </w:rPr>
              <w:instrText xml:space="preserve"> PAGEREF _Toc189488118 \h </w:instrText>
            </w:r>
            <w:r w:rsidR="00B900AD">
              <w:rPr>
                <w:noProof/>
                <w:webHidden/>
              </w:rPr>
            </w:r>
            <w:r w:rsidR="00B900AD">
              <w:rPr>
                <w:noProof/>
                <w:webHidden/>
              </w:rPr>
              <w:fldChar w:fldCharType="separate"/>
            </w:r>
            <w:r w:rsidR="00B900AD">
              <w:rPr>
                <w:noProof/>
                <w:webHidden/>
              </w:rPr>
              <w:t>18</w:t>
            </w:r>
            <w:r w:rsidR="00B900AD">
              <w:rPr>
                <w:noProof/>
                <w:webHidden/>
              </w:rPr>
              <w:fldChar w:fldCharType="end"/>
            </w:r>
          </w:hyperlink>
        </w:p>
        <w:p w14:paraId="578B5DFC" w14:textId="0CC83011"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9" w:history="1">
            <w:r w:rsidR="00B900AD" w:rsidRPr="00D977E6">
              <w:rPr>
                <w:rStyle w:val="Hyperlinkki"/>
                <w:b/>
                <w:bCs/>
                <w:noProof/>
              </w:rPr>
              <w:t>Virtsarakko</w:t>
            </w:r>
            <w:r w:rsidR="00B900AD">
              <w:rPr>
                <w:noProof/>
                <w:webHidden/>
              </w:rPr>
              <w:tab/>
            </w:r>
            <w:r w:rsidR="00B900AD">
              <w:rPr>
                <w:noProof/>
                <w:webHidden/>
              </w:rPr>
              <w:fldChar w:fldCharType="begin"/>
            </w:r>
            <w:r w:rsidR="00B900AD">
              <w:rPr>
                <w:noProof/>
                <w:webHidden/>
              </w:rPr>
              <w:instrText xml:space="preserve"> PAGEREF _Toc189488119 \h </w:instrText>
            </w:r>
            <w:r w:rsidR="00B900AD">
              <w:rPr>
                <w:noProof/>
                <w:webHidden/>
              </w:rPr>
            </w:r>
            <w:r w:rsidR="00B900AD">
              <w:rPr>
                <w:noProof/>
                <w:webHidden/>
              </w:rPr>
              <w:fldChar w:fldCharType="separate"/>
            </w:r>
            <w:r w:rsidR="00B900AD">
              <w:rPr>
                <w:noProof/>
                <w:webHidden/>
              </w:rPr>
              <w:t>18</w:t>
            </w:r>
            <w:r w:rsidR="00B900AD">
              <w:rPr>
                <w:noProof/>
                <w:webHidden/>
              </w:rPr>
              <w:fldChar w:fldCharType="end"/>
            </w:r>
          </w:hyperlink>
        </w:p>
        <w:p w14:paraId="18A176B9" w14:textId="72660CA3"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0" w:history="1">
            <w:r w:rsidR="00B900AD" w:rsidRPr="00D977E6">
              <w:rPr>
                <w:rStyle w:val="Hyperlinkki"/>
                <w:b/>
                <w:bCs/>
                <w:noProof/>
              </w:rPr>
              <w:t>Fisteli</w:t>
            </w:r>
            <w:r w:rsidR="00B900AD">
              <w:rPr>
                <w:noProof/>
                <w:webHidden/>
              </w:rPr>
              <w:tab/>
            </w:r>
            <w:r w:rsidR="00B900AD">
              <w:rPr>
                <w:noProof/>
                <w:webHidden/>
              </w:rPr>
              <w:fldChar w:fldCharType="begin"/>
            </w:r>
            <w:r w:rsidR="00B900AD">
              <w:rPr>
                <w:noProof/>
                <w:webHidden/>
              </w:rPr>
              <w:instrText xml:space="preserve"> PAGEREF _Toc189488120 \h </w:instrText>
            </w:r>
            <w:r w:rsidR="00B900AD">
              <w:rPr>
                <w:noProof/>
                <w:webHidden/>
              </w:rPr>
            </w:r>
            <w:r w:rsidR="00B900AD">
              <w:rPr>
                <w:noProof/>
                <w:webHidden/>
              </w:rPr>
              <w:fldChar w:fldCharType="separate"/>
            </w:r>
            <w:r w:rsidR="00B900AD">
              <w:rPr>
                <w:noProof/>
                <w:webHidden/>
              </w:rPr>
              <w:t>18</w:t>
            </w:r>
            <w:r w:rsidR="00B900AD">
              <w:rPr>
                <w:noProof/>
                <w:webHidden/>
              </w:rPr>
              <w:fldChar w:fldCharType="end"/>
            </w:r>
          </w:hyperlink>
        </w:p>
        <w:p w14:paraId="05545973" w14:textId="7E8C7FBC" w:rsidR="00B900AD" w:rsidRDefault="00AD30E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21" w:history="1">
            <w:r w:rsidR="00B900AD" w:rsidRPr="00D977E6">
              <w:rPr>
                <w:rStyle w:val="Hyperlinkki"/>
                <w:bCs/>
                <w:noProof/>
                <w:kern w:val="28"/>
              </w:rPr>
              <w:t>7. Pään alueen tutkimukset</w:t>
            </w:r>
            <w:r w:rsidR="00B900AD">
              <w:rPr>
                <w:noProof/>
                <w:webHidden/>
              </w:rPr>
              <w:tab/>
            </w:r>
            <w:r w:rsidR="00B900AD">
              <w:rPr>
                <w:noProof/>
                <w:webHidden/>
              </w:rPr>
              <w:fldChar w:fldCharType="begin"/>
            </w:r>
            <w:r w:rsidR="00B900AD">
              <w:rPr>
                <w:noProof/>
                <w:webHidden/>
              </w:rPr>
              <w:instrText xml:space="preserve"> PAGEREF _Toc189488121 \h </w:instrText>
            </w:r>
            <w:r w:rsidR="00B900AD">
              <w:rPr>
                <w:noProof/>
                <w:webHidden/>
              </w:rPr>
            </w:r>
            <w:r w:rsidR="00B900AD">
              <w:rPr>
                <w:noProof/>
                <w:webHidden/>
              </w:rPr>
              <w:fldChar w:fldCharType="separate"/>
            </w:r>
            <w:r w:rsidR="00B900AD">
              <w:rPr>
                <w:noProof/>
                <w:webHidden/>
              </w:rPr>
              <w:t>19</w:t>
            </w:r>
            <w:r w:rsidR="00B900AD">
              <w:rPr>
                <w:noProof/>
                <w:webHidden/>
              </w:rPr>
              <w:fldChar w:fldCharType="end"/>
            </w:r>
          </w:hyperlink>
        </w:p>
        <w:p w14:paraId="0FF833C6" w14:textId="353D06DB"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2" w:history="1">
            <w:r w:rsidR="00B900AD" w:rsidRPr="00D977E6">
              <w:rPr>
                <w:rStyle w:val="Hyperlinkki"/>
                <w:b/>
                <w:bCs/>
                <w:noProof/>
                <w:lang w:eastAsia="en-US"/>
              </w:rPr>
              <w:t>Yleistä pään alueen tutkimuksissa:</w:t>
            </w:r>
            <w:r w:rsidR="00B900AD">
              <w:rPr>
                <w:noProof/>
                <w:webHidden/>
              </w:rPr>
              <w:tab/>
            </w:r>
            <w:r w:rsidR="00B900AD">
              <w:rPr>
                <w:noProof/>
                <w:webHidden/>
              </w:rPr>
              <w:fldChar w:fldCharType="begin"/>
            </w:r>
            <w:r w:rsidR="00B900AD">
              <w:rPr>
                <w:noProof/>
                <w:webHidden/>
              </w:rPr>
              <w:instrText xml:space="preserve"> PAGEREF _Toc189488122 \h </w:instrText>
            </w:r>
            <w:r w:rsidR="00B900AD">
              <w:rPr>
                <w:noProof/>
                <w:webHidden/>
              </w:rPr>
            </w:r>
            <w:r w:rsidR="00B900AD">
              <w:rPr>
                <w:noProof/>
                <w:webHidden/>
              </w:rPr>
              <w:fldChar w:fldCharType="separate"/>
            </w:r>
            <w:r w:rsidR="00B900AD">
              <w:rPr>
                <w:noProof/>
                <w:webHidden/>
              </w:rPr>
              <w:t>19</w:t>
            </w:r>
            <w:r w:rsidR="00B900AD">
              <w:rPr>
                <w:noProof/>
                <w:webHidden/>
              </w:rPr>
              <w:fldChar w:fldCharType="end"/>
            </w:r>
          </w:hyperlink>
        </w:p>
        <w:p w14:paraId="3FE6DFBD" w14:textId="183D314B"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3" w:history="1">
            <w:r w:rsidR="00B900AD" w:rsidRPr="00D977E6">
              <w:rPr>
                <w:rStyle w:val="Hyperlinkki"/>
                <w:b/>
                <w:bCs/>
                <w:noProof/>
                <w:lang w:eastAsia="en-US"/>
              </w:rPr>
              <w:t>Rutiinipää</w:t>
            </w:r>
            <w:r w:rsidR="00B900AD">
              <w:rPr>
                <w:noProof/>
                <w:webHidden/>
              </w:rPr>
              <w:tab/>
            </w:r>
            <w:r w:rsidR="00B900AD">
              <w:rPr>
                <w:noProof/>
                <w:webHidden/>
              </w:rPr>
              <w:fldChar w:fldCharType="begin"/>
            </w:r>
            <w:r w:rsidR="00B900AD">
              <w:rPr>
                <w:noProof/>
                <w:webHidden/>
              </w:rPr>
              <w:instrText xml:space="preserve"> PAGEREF _Toc189488123 \h </w:instrText>
            </w:r>
            <w:r w:rsidR="00B900AD">
              <w:rPr>
                <w:noProof/>
                <w:webHidden/>
              </w:rPr>
            </w:r>
            <w:r w:rsidR="00B900AD">
              <w:rPr>
                <w:noProof/>
                <w:webHidden/>
              </w:rPr>
              <w:fldChar w:fldCharType="separate"/>
            </w:r>
            <w:r w:rsidR="00B900AD">
              <w:rPr>
                <w:noProof/>
                <w:webHidden/>
              </w:rPr>
              <w:t>20</w:t>
            </w:r>
            <w:r w:rsidR="00B900AD">
              <w:rPr>
                <w:noProof/>
                <w:webHidden/>
              </w:rPr>
              <w:fldChar w:fldCharType="end"/>
            </w:r>
          </w:hyperlink>
        </w:p>
        <w:p w14:paraId="172220F7" w14:textId="13E5D422"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4" w:history="1">
            <w:r w:rsidR="00B900AD" w:rsidRPr="00D977E6">
              <w:rPr>
                <w:rStyle w:val="Hyperlinkki"/>
                <w:b/>
                <w:bCs/>
                <w:noProof/>
                <w:lang w:eastAsia="en-US"/>
              </w:rPr>
              <w:t>Pikapää</w:t>
            </w:r>
            <w:r w:rsidR="00B900AD">
              <w:rPr>
                <w:noProof/>
                <w:webHidden/>
              </w:rPr>
              <w:tab/>
            </w:r>
            <w:r w:rsidR="00B900AD">
              <w:rPr>
                <w:noProof/>
                <w:webHidden/>
              </w:rPr>
              <w:fldChar w:fldCharType="begin"/>
            </w:r>
            <w:r w:rsidR="00B900AD">
              <w:rPr>
                <w:noProof/>
                <w:webHidden/>
              </w:rPr>
              <w:instrText xml:space="preserve"> PAGEREF _Toc189488124 \h </w:instrText>
            </w:r>
            <w:r w:rsidR="00B900AD">
              <w:rPr>
                <w:noProof/>
                <w:webHidden/>
              </w:rPr>
            </w:r>
            <w:r w:rsidR="00B900AD">
              <w:rPr>
                <w:noProof/>
                <w:webHidden/>
              </w:rPr>
              <w:fldChar w:fldCharType="separate"/>
            </w:r>
            <w:r w:rsidR="00B900AD">
              <w:rPr>
                <w:noProof/>
                <w:webHidden/>
              </w:rPr>
              <w:t>21</w:t>
            </w:r>
            <w:r w:rsidR="00B900AD">
              <w:rPr>
                <w:noProof/>
                <w:webHidden/>
              </w:rPr>
              <w:fldChar w:fldCharType="end"/>
            </w:r>
          </w:hyperlink>
        </w:p>
        <w:p w14:paraId="13576C44" w14:textId="304BD483"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5" w:history="1">
            <w:r w:rsidR="00B900AD" w:rsidRPr="00D977E6">
              <w:rPr>
                <w:rStyle w:val="Hyperlinkki"/>
                <w:b/>
                <w:bCs/>
                <w:noProof/>
                <w:lang w:eastAsia="en-US"/>
              </w:rPr>
              <w:t>Pää kaularanka trauma</w:t>
            </w:r>
            <w:r w:rsidR="00B900AD">
              <w:rPr>
                <w:noProof/>
                <w:webHidden/>
              </w:rPr>
              <w:tab/>
            </w:r>
            <w:r w:rsidR="00B900AD">
              <w:rPr>
                <w:noProof/>
                <w:webHidden/>
              </w:rPr>
              <w:fldChar w:fldCharType="begin"/>
            </w:r>
            <w:r w:rsidR="00B900AD">
              <w:rPr>
                <w:noProof/>
                <w:webHidden/>
              </w:rPr>
              <w:instrText xml:space="preserve"> PAGEREF _Toc189488125 \h </w:instrText>
            </w:r>
            <w:r w:rsidR="00B900AD">
              <w:rPr>
                <w:noProof/>
                <w:webHidden/>
              </w:rPr>
            </w:r>
            <w:r w:rsidR="00B900AD">
              <w:rPr>
                <w:noProof/>
                <w:webHidden/>
              </w:rPr>
              <w:fldChar w:fldCharType="separate"/>
            </w:r>
            <w:r w:rsidR="00B900AD">
              <w:rPr>
                <w:noProof/>
                <w:webHidden/>
              </w:rPr>
              <w:t>22</w:t>
            </w:r>
            <w:r w:rsidR="00B900AD">
              <w:rPr>
                <w:noProof/>
                <w:webHidden/>
              </w:rPr>
              <w:fldChar w:fldCharType="end"/>
            </w:r>
          </w:hyperlink>
        </w:p>
        <w:p w14:paraId="1BE11996" w14:textId="69351990"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6" w:history="1">
            <w:r w:rsidR="00B900AD" w:rsidRPr="00D977E6">
              <w:rPr>
                <w:rStyle w:val="Hyperlinkki"/>
                <w:b/>
                <w:bCs/>
                <w:noProof/>
                <w:lang w:eastAsia="en-US"/>
              </w:rPr>
              <w:t>Shunttikontrolli</w:t>
            </w:r>
            <w:r w:rsidR="00B900AD">
              <w:rPr>
                <w:noProof/>
                <w:webHidden/>
              </w:rPr>
              <w:tab/>
            </w:r>
            <w:r w:rsidR="00B900AD">
              <w:rPr>
                <w:noProof/>
                <w:webHidden/>
              </w:rPr>
              <w:fldChar w:fldCharType="begin"/>
            </w:r>
            <w:r w:rsidR="00B900AD">
              <w:rPr>
                <w:noProof/>
                <w:webHidden/>
              </w:rPr>
              <w:instrText xml:space="preserve"> PAGEREF _Toc189488126 \h </w:instrText>
            </w:r>
            <w:r w:rsidR="00B900AD">
              <w:rPr>
                <w:noProof/>
                <w:webHidden/>
              </w:rPr>
            </w:r>
            <w:r w:rsidR="00B900AD">
              <w:rPr>
                <w:noProof/>
                <w:webHidden/>
              </w:rPr>
              <w:fldChar w:fldCharType="separate"/>
            </w:r>
            <w:r w:rsidR="00B900AD">
              <w:rPr>
                <w:noProof/>
                <w:webHidden/>
              </w:rPr>
              <w:t>23</w:t>
            </w:r>
            <w:r w:rsidR="00B900AD">
              <w:rPr>
                <w:noProof/>
                <w:webHidden/>
              </w:rPr>
              <w:fldChar w:fldCharType="end"/>
            </w:r>
          </w:hyperlink>
        </w:p>
        <w:p w14:paraId="259F61C4" w14:textId="2CBB331C"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7" w:history="1">
            <w:r w:rsidR="00B900AD" w:rsidRPr="00D977E6">
              <w:rPr>
                <w:rStyle w:val="Hyperlinkki"/>
                <w:b/>
                <w:bCs/>
                <w:noProof/>
                <w:lang w:eastAsia="en-US"/>
              </w:rPr>
              <w:t>Aivoiskemia</w:t>
            </w:r>
            <w:r w:rsidR="00B900AD">
              <w:rPr>
                <w:noProof/>
                <w:webHidden/>
              </w:rPr>
              <w:tab/>
            </w:r>
            <w:r w:rsidR="00B900AD">
              <w:rPr>
                <w:noProof/>
                <w:webHidden/>
              </w:rPr>
              <w:fldChar w:fldCharType="begin"/>
            </w:r>
            <w:r w:rsidR="00B900AD">
              <w:rPr>
                <w:noProof/>
                <w:webHidden/>
              </w:rPr>
              <w:instrText xml:space="preserve"> PAGEREF _Toc189488127 \h </w:instrText>
            </w:r>
            <w:r w:rsidR="00B900AD">
              <w:rPr>
                <w:noProof/>
                <w:webHidden/>
              </w:rPr>
            </w:r>
            <w:r w:rsidR="00B900AD">
              <w:rPr>
                <w:noProof/>
                <w:webHidden/>
              </w:rPr>
              <w:fldChar w:fldCharType="separate"/>
            </w:r>
            <w:r w:rsidR="00B900AD">
              <w:rPr>
                <w:noProof/>
                <w:webHidden/>
              </w:rPr>
              <w:t>24</w:t>
            </w:r>
            <w:r w:rsidR="00B900AD">
              <w:rPr>
                <w:noProof/>
                <w:webHidden/>
              </w:rPr>
              <w:fldChar w:fldCharType="end"/>
            </w:r>
          </w:hyperlink>
        </w:p>
        <w:p w14:paraId="6E76609C" w14:textId="77719425"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8" w:history="1">
            <w:r w:rsidR="00B900AD" w:rsidRPr="00D977E6">
              <w:rPr>
                <w:rStyle w:val="Hyperlinkki"/>
                <w:b/>
                <w:bCs/>
                <w:noProof/>
                <w:lang w:eastAsia="en-US"/>
              </w:rPr>
              <w:t>Vasospasmi-TT</w:t>
            </w:r>
            <w:r w:rsidR="00B900AD">
              <w:rPr>
                <w:noProof/>
                <w:webHidden/>
              </w:rPr>
              <w:tab/>
            </w:r>
            <w:r w:rsidR="00B900AD">
              <w:rPr>
                <w:noProof/>
                <w:webHidden/>
              </w:rPr>
              <w:fldChar w:fldCharType="begin"/>
            </w:r>
            <w:r w:rsidR="00B900AD">
              <w:rPr>
                <w:noProof/>
                <w:webHidden/>
              </w:rPr>
              <w:instrText xml:space="preserve"> PAGEREF _Toc189488128 \h </w:instrText>
            </w:r>
            <w:r w:rsidR="00B900AD">
              <w:rPr>
                <w:noProof/>
                <w:webHidden/>
              </w:rPr>
            </w:r>
            <w:r w:rsidR="00B900AD">
              <w:rPr>
                <w:noProof/>
                <w:webHidden/>
              </w:rPr>
              <w:fldChar w:fldCharType="separate"/>
            </w:r>
            <w:r w:rsidR="00B900AD">
              <w:rPr>
                <w:noProof/>
                <w:webHidden/>
              </w:rPr>
              <w:t>25</w:t>
            </w:r>
            <w:r w:rsidR="00B900AD">
              <w:rPr>
                <w:noProof/>
                <w:webHidden/>
              </w:rPr>
              <w:fldChar w:fldCharType="end"/>
            </w:r>
          </w:hyperlink>
        </w:p>
        <w:p w14:paraId="4E653AA8" w14:textId="1AC15FDE"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9" w:history="1">
            <w:r w:rsidR="00B900AD" w:rsidRPr="00D977E6">
              <w:rPr>
                <w:rStyle w:val="Hyperlinkki"/>
                <w:b/>
                <w:bCs/>
                <w:noProof/>
                <w:lang w:eastAsia="en-US"/>
              </w:rPr>
              <w:t>Aivoangio</w:t>
            </w:r>
            <w:r w:rsidR="00B900AD">
              <w:rPr>
                <w:noProof/>
                <w:webHidden/>
              </w:rPr>
              <w:tab/>
            </w:r>
            <w:r w:rsidR="00B900AD">
              <w:rPr>
                <w:noProof/>
                <w:webHidden/>
              </w:rPr>
              <w:fldChar w:fldCharType="begin"/>
            </w:r>
            <w:r w:rsidR="00B900AD">
              <w:rPr>
                <w:noProof/>
                <w:webHidden/>
              </w:rPr>
              <w:instrText xml:space="preserve"> PAGEREF _Toc189488129 \h </w:instrText>
            </w:r>
            <w:r w:rsidR="00B900AD">
              <w:rPr>
                <w:noProof/>
                <w:webHidden/>
              </w:rPr>
            </w:r>
            <w:r w:rsidR="00B900AD">
              <w:rPr>
                <w:noProof/>
                <w:webHidden/>
              </w:rPr>
              <w:fldChar w:fldCharType="separate"/>
            </w:r>
            <w:r w:rsidR="00B900AD">
              <w:rPr>
                <w:noProof/>
                <w:webHidden/>
              </w:rPr>
              <w:t>26</w:t>
            </w:r>
            <w:r w:rsidR="00B900AD">
              <w:rPr>
                <w:noProof/>
                <w:webHidden/>
              </w:rPr>
              <w:fldChar w:fldCharType="end"/>
            </w:r>
          </w:hyperlink>
        </w:p>
        <w:p w14:paraId="1C880DC9" w14:textId="0CED33C8"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0" w:history="1">
            <w:r w:rsidR="00B900AD" w:rsidRPr="00D977E6">
              <w:rPr>
                <w:rStyle w:val="Hyperlinkki"/>
                <w:b/>
                <w:noProof/>
              </w:rPr>
              <w:t>3D pään navigaatio TTA</w:t>
            </w:r>
            <w:r w:rsidR="00B900AD">
              <w:rPr>
                <w:noProof/>
                <w:webHidden/>
              </w:rPr>
              <w:tab/>
            </w:r>
            <w:r w:rsidR="00B900AD">
              <w:rPr>
                <w:noProof/>
                <w:webHidden/>
              </w:rPr>
              <w:fldChar w:fldCharType="begin"/>
            </w:r>
            <w:r w:rsidR="00B900AD">
              <w:rPr>
                <w:noProof/>
                <w:webHidden/>
              </w:rPr>
              <w:instrText xml:space="preserve"> PAGEREF _Toc189488130 \h </w:instrText>
            </w:r>
            <w:r w:rsidR="00B900AD">
              <w:rPr>
                <w:noProof/>
                <w:webHidden/>
              </w:rPr>
            </w:r>
            <w:r w:rsidR="00B900AD">
              <w:rPr>
                <w:noProof/>
                <w:webHidden/>
              </w:rPr>
              <w:fldChar w:fldCharType="separate"/>
            </w:r>
            <w:r w:rsidR="00B900AD">
              <w:rPr>
                <w:noProof/>
                <w:webHidden/>
              </w:rPr>
              <w:t>27</w:t>
            </w:r>
            <w:r w:rsidR="00B900AD">
              <w:rPr>
                <w:noProof/>
                <w:webHidden/>
              </w:rPr>
              <w:fldChar w:fldCharType="end"/>
            </w:r>
          </w:hyperlink>
        </w:p>
        <w:p w14:paraId="2A8587D3" w14:textId="0976A754"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1" w:history="1">
            <w:r w:rsidR="00B900AD" w:rsidRPr="00D977E6">
              <w:rPr>
                <w:rStyle w:val="Hyperlinkki"/>
                <w:b/>
                <w:bCs/>
                <w:noProof/>
                <w:lang w:eastAsia="en-US"/>
              </w:rPr>
              <w:t>HIFU-TT</w:t>
            </w:r>
            <w:r w:rsidR="00B900AD">
              <w:rPr>
                <w:noProof/>
                <w:webHidden/>
              </w:rPr>
              <w:tab/>
            </w:r>
            <w:r w:rsidR="00B900AD">
              <w:rPr>
                <w:noProof/>
                <w:webHidden/>
              </w:rPr>
              <w:fldChar w:fldCharType="begin"/>
            </w:r>
            <w:r w:rsidR="00B900AD">
              <w:rPr>
                <w:noProof/>
                <w:webHidden/>
              </w:rPr>
              <w:instrText xml:space="preserve"> PAGEREF _Toc189488131 \h </w:instrText>
            </w:r>
            <w:r w:rsidR="00B900AD">
              <w:rPr>
                <w:noProof/>
                <w:webHidden/>
              </w:rPr>
            </w:r>
            <w:r w:rsidR="00B900AD">
              <w:rPr>
                <w:noProof/>
                <w:webHidden/>
              </w:rPr>
              <w:fldChar w:fldCharType="separate"/>
            </w:r>
            <w:r w:rsidR="00B900AD">
              <w:rPr>
                <w:noProof/>
                <w:webHidden/>
              </w:rPr>
              <w:t>28</w:t>
            </w:r>
            <w:r w:rsidR="00B900AD">
              <w:rPr>
                <w:noProof/>
                <w:webHidden/>
              </w:rPr>
              <w:fldChar w:fldCharType="end"/>
            </w:r>
          </w:hyperlink>
        </w:p>
        <w:p w14:paraId="5FB87F25" w14:textId="4899CB6C"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2" w:history="1">
            <w:r w:rsidR="00B900AD" w:rsidRPr="00D977E6">
              <w:rPr>
                <w:rStyle w:val="Hyperlinkki"/>
                <w:b/>
                <w:bCs/>
                <w:noProof/>
                <w:lang w:eastAsia="en-US"/>
              </w:rPr>
              <w:t>Aivoveno</w:t>
            </w:r>
            <w:r w:rsidR="00B900AD">
              <w:rPr>
                <w:noProof/>
                <w:webHidden/>
              </w:rPr>
              <w:tab/>
            </w:r>
            <w:r w:rsidR="00B900AD">
              <w:rPr>
                <w:noProof/>
                <w:webHidden/>
              </w:rPr>
              <w:fldChar w:fldCharType="begin"/>
            </w:r>
            <w:r w:rsidR="00B900AD">
              <w:rPr>
                <w:noProof/>
                <w:webHidden/>
              </w:rPr>
              <w:instrText xml:space="preserve"> PAGEREF _Toc189488132 \h </w:instrText>
            </w:r>
            <w:r w:rsidR="00B900AD">
              <w:rPr>
                <w:noProof/>
                <w:webHidden/>
              </w:rPr>
            </w:r>
            <w:r w:rsidR="00B900AD">
              <w:rPr>
                <w:noProof/>
                <w:webHidden/>
              </w:rPr>
              <w:fldChar w:fldCharType="separate"/>
            </w:r>
            <w:r w:rsidR="00B900AD">
              <w:rPr>
                <w:noProof/>
                <w:webHidden/>
              </w:rPr>
              <w:t>29</w:t>
            </w:r>
            <w:r w:rsidR="00B900AD">
              <w:rPr>
                <w:noProof/>
                <w:webHidden/>
              </w:rPr>
              <w:fldChar w:fldCharType="end"/>
            </w:r>
          </w:hyperlink>
        </w:p>
        <w:p w14:paraId="43F291F2" w14:textId="7616EF61"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3" w:history="1">
            <w:r w:rsidR="00B900AD" w:rsidRPr="00D977E6">
              <w:rPr>
                <w:rStyle w:val="Hyperlinkki"/>
                <w:b/>
                <w:bCs/>
                <w:noProof/>
                <w:lang w:eastAsia="en-US"/>
              </w:rPr>
              <w:t>Aivokuolema</w:t>
            </w:r>
            <w:r w:rsidR="00B900AD">
              <w:rPr>
                <w:noProof/>
                <w:webHidden/>
              </w:rPr>
              <w:tab/>
            </w:r>
            <w:r w:rsidR="00B900AD">
              <w:rPr>
                <w:noProof/>
                <w:webHidden/>
              </w:rPr>
              <w:fldChar w:fldCharType="begin"/>
            </w:r>
            <w:r w:rsidR="00B900AD">
              <w:rPr>
                <w:noProof/>
                <w:webHidden/>
              </w:rPr>
              <w:instrText xml:space="preserve"> PAGEREF _Toc189488133 \h </w:instrText>
            </w:r>
            <w:r w:rsidR="00B900AD">
              <w:rPr>
                <w:noProof/>
                <w:webHidden/>
              </w:rPr>
            </w:r>
            <w:r w:rsidR="00B900AD">
              <w:rPr>
                <w:noProof/>
                <w:webHidden/>
              </w:rPr>
              <w:fldChar w:fldCharType="separate"/>
            </w:r>
            <w:r w:rsidR="00B900AD">
              <w:rPr>
                <w:noProof/>
                <w:webHidden/>
              </w:rPr>
              <w:t>30</w:t>
            </w:r>
            <w:r w:rsidR="00B900AD">
              <w:rPr>
                <w:noProof/>
                <w:webHidden/>
              </w:rPr>
              <w:fldChar w:fldCharType="end"/>
            </w:r>
          </w:hyperlink>
        </w:p>
        <w:p w14:paraId="4BD5D325" w14:textId="5E3D504C"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4" w:history="1">
            <w:r w:rsidR="00B900AD" w:rsidRPr="00D977E6">
              <w:rPr>
                <w:rStyle w:val="Hyperlinkki"/>
                <w:b/>
                <w:bCs/>
                <w:noProof/>
                <w:lang w:eastAsia="en-US"/>
              </w:rPr>
              <w:t>Aivo-kaula -angio</w:t>
            </w:r>
            <w:r w:rsidR="00B900AD">
              <w:rPr>
                <w:noProof/>
                <w:webHidden/>
              </w:rPr>
              <w:tab/>
            </w:r>
            <w:r w:rsidR="00B900AD">
              <w:rPr>
                <w:noProof/>
                <w:webHidden/>
              </w:rPr>
              <w:fldChar w:fldCharType="begin"/>
            </w:r>
            <w:r w:rsidR="00B900AD">
              <w:rPr>
                <w:noProof/>
                <w:webHidden/>
              </w:rPr>
              <w:instrText xml:space="preserve"> PAGEREF _Toc189488134 \h </w:instrText>
            </w:r>
            <w:r w:rsidR="00B900AD">
              <w:rPr>
                <w:noProof/>
                <w:webHidden/>
              </w:rPr>
            </w:r>
            <w:r w:rsidR="00B900AD">
              <w:rPr>
                <w:noProof/>
                <w:webHidden/>
              </w:rPr>
              <w:fldChar w:fldCharType="separate"/>
            </w:r>
            <w:r w:rsidR="00B900AD">
              <w:rPr>
                <w:noProof/>
                <w:webHidden/>
              </w:rPr>
              <w:t>31</w:t>
            </w:r>
            <w:r w:rsidR="00B900AD">
              <w:rPr>
                <w:noProof/>
                <w:webHidden/>
              </w:rPr>
              <w:fldChar w:fldCharType="end"/>
            </w:r>
          </w:hyperlink>
        </w:p>
        <w:p w14:paraId="6512114C" w14:textId="4C6EEF82"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5" w:history="1">
            <w:r w:rsidR="00B900AD" w:rsidRPr="00D977E6">
              <w:rPr>
                <w:rStyle w:val="Hyperlinkki"/>
                <w:b/>
                <w:bCs/>
                <w:noProof/>
                <w:lang w:eastAsia="en-US"/>
              </w:rPr>
              <w:t>Orbita-sella</w:t>
            </w:r>
            <w:r w:rsidR="00B900AD">
              <w:rPr>
                <w:noProof/>
                <w:webHidden/>
              </w:rPr>
              <w:tab/>
            </w:r>
            <w:r w:rsidR="00B900AD">
              <w:rPr>
                <w:noProof/>
                <w:webHidden/>
              </w:rPr>
              <w:fldChar w:fldCharType="begin"/>
            </w:r>
            <w:r w:rsidR="00B900AD">
              <w:rPr>
                <w:noProof/>
                <w:webHidden/>
              </w:rPr>
              <w:instrText xml:space="preserve"> PAGEREF _Toc189488135 \h </w:instrText>
            </w:r>
            <w:r w:rsidR="00B900AD">
              <w:rPr>
                <w:noProof/>
                <w:webHidden/>
              </w:rPr>
            </w:r>
            <w:r w:rsidR="00B900AD">
              <w:rPr>
                <w:noProof/>
                <w:webHidden/>
              </w:rPr>
              <w:fldChar w:fldCharType="separate"/>
            </w:r>
            <w:r w:rsidR="00B900AD">
              <w:rPr>
                <w:noProof/>
                <w:webHidden/>
              </w:rPr>
              <w:t>32</w:t>
            </w:r>
            <w:r w:rsidR="00B900AD">
              <w:rPr>
                <w:noProof/>
                <w:webHidden/>
              </w:rPr>
              <w:fldChar w:fldCharType="end"/>
            </w:r>
          </w:hyperlink>
        </w:p>
        <w:p w14:paraId="012E8F2B" w14:textId="4C1760A9"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6" w:history="1">
            <w:r w:rsidR="00B900AD" w:rsidRPr="00D977E6">
              <w:rPr>
                <w:rStyle w:val="Hyperlinkki"/>
                <w:b/>
                <w:bCs/>
                <w:noProof/>
                <w:lang w:eastAsia="en-US"/>
              </w:rPr>
              <w:t>Raappana sella</w:t>
            </w:r>
            <w:r w:rsidR="00B900AD">
              <w:rPr>
                <w:noProof/>
                <w:webHidden/>
              </w:rPr>
              <w:tab/>
            </w:r>
            <w:r w:rsidR="00B900AD">
              <w:rPr>
                <w:noProof/>
                <w:webHidden/>
              </w:rPr>
              <w:fldChar w:fldCharType="begin"/>
            </w:r>
            <w:r w:rsidR="00B900AD">
              <w:rPr>
                <w:noProof/>
                <w:webHidden/>
              </w:rPr>
              <w:instrText xml:space="preserve"> PAGEREF _Toc189488136 \h </w:instrText>
            </w:r>
            <w:r w:rsidR="00B900AD">
              <w:rPr>
                <w:noProof/>
                <w:webHidden/>
              </w:rPr>
            </w:r>
            <w:r w:rsidR="00B900AD">
              <w:rPr>
                <w:noProof/>
                <w:webHidden/>
              </w:rPr>
              <w:fldChar w:fldCharType="separate"/>
            </w:r>
            <w:r w:rsidR="00B900AD">
              <w:rPr>
                <w:noProof/>
                <w:webHidden/>
              </w:rPr>
              <w:t>33</w:t>
            </w:r>
            <w:r w:rsidR="00B900AD">
              <w:rPr>
                <w:noProof/>
                <w:webHidden/>
              </w:rPr>
              <w:fldChar w:fldCharType="end"/>
            </w:r>
          </w:hyperlink>
        </w:p>
        <w:p w14:paraId="72371014" w14:textId="0594A106"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7" w:history="1">
            <w:r w:rsidR="00B900AD" w:rsidRPr="00D977E6">
              <w:rPr>
                <w:rStyle w:val="Hyperlinkki"/>
                <w:b/>
                <w:bCs/>
                <w:noProof/>
                <w:lang w:eastAsia="en-US"/>
              </w:rPr>
              <w:t>Sinus</w:t>
            </w:r>
            <w:r w:rsidR="00B900AD">
              <w:rPr>
                <w:noProof/>
                <w:webHidden/>
              </w:rPr>
              <w:tab/>
            </w:r>
            <w:r w:rsidR="00B900AD">
              <w:rPr>
                <w:noProof/>
                <w:webHidden/>
              </w:rPr>
              <w:fldChar w:fldCharType="begin"/>
            </w:r>
            <w:r w:rsidR="00B900AD">
              <w:rPr>
                <w:noProof/>
                <w:webHidden/>
              </w:rPr>
              <w:instrText xml:space="preserve"> PAGEREF _Toc189488137 \h </w:instrText>
            </w:r>
            <w:r w:rsidR="00B900AD">
              <w:rPr>
                <w:noProof/>
                <w:webHidden/>
              </w:rPr>
            </w:r>
            <w:r w:rsidR="00B900AD">
              <w:rPr>
                <w:noProof/>
                <w:webHidden/>
              </w:rPr>
              <w:fldChar w:fldCharType="separate"/>
            </w:r>
            <w:r w:rsidR="00B900AD">
              <w:rPr>
                <w:noProof/>
                <w:webHidden/>
              </w:rPr>
              <w:t>34</w:t>
            </w:r>
            <w:r w:rsidR="00B900AD">
              <w:rPr>
                <w:noProof/>
                <w:webHidden/>
              </w:rPr>
              <w:fldChar w:fldCharType="end"/>
            </w:r>
          </w:hyperlink>
        </w:p>
        <w:p w14:paraId="4570B698" w14:textId="1A4E6DE5"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8" w:history="1">
            <w:r w:rsidR="00B900AD" w:rsidRPr="00D977E6">
              <w:rPr>
                <w:rStyle w:val="Hyperlinkki"/>
                <w:b/>
                <w:bCs/>
                <w:noProof/>
                <w:lang w:eastAsia="en-US"/>
              </w:rPr>
              <w:t>Korvat</w:t>
            </w:r>
            <w:r w:rsidR="00B900AD">
              <w:rPr>
                <w:noProof/>
                <w:webHidden/>
              </w:rPr>
              <w:tab/>
            </w:r>
            <w:r w:rsidR="00B900AD">
              <w:rPr>
                <w:noProof/>
                <w:webHidden/>
              </w:rPr>
              <w:fldChar w:fldCharType="begin"/>
            </w:r>
            <w:r w:rsidR="00B900AD">
              <w:rPr>
                <w:noProof/>
                <w:webHidden/>
              </w:rPr>
              <w:instrText xml:space="preserve"> PAGEREF _Toc189488138 \h </w:instrText>
            </w:r>
            <w:r w:rsidR="00B900AD">
              <w:rPr>
                <w:noProof/>
                <w:webHidden/>
              </w:rPr>
            </w:r>
            <w:r w:rsidR="00B900AD">
              <w:rPr>
                <w:noProof/>
                <w:webHidden/>
              </w:rPr>
              <w:fldChar w:fldCharType="separate"/>
            </w:r>
            <w:r w:rsidR="00B900AD">
              <w:rPr>
                <w:noProof/>
                <w:webHidden/>
              </w:rPr>
              <w:t>35</w:t>
            </w:r>
            <w:r w:rsidR="00B900AD">
              <w:rPr>
                <w:noProof/>
                <w:webHidden/>
              </w:rPr>
              <w:fldChar w:fldCharType="end"/>
            </w:r>
          </w:hyperlink>
        </w:p>
        <w:p w14:paraId="1019B6D2" w14:textId="4278C5A4"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9" w:history="1">
            <w:r w:rsidR="00B900AD" w:rsidRPr="00D977E6">
              <w:rPr>
                <w:rStyle w:val="Hyperlinkki"/>
                <w:b/>
                <w:bCs/>
                <w:noProof/>
                <w:lang w:eastAsia="en-US"/>
              </w:rPr>
              <w:t>Kasvotrauma</w:t>
            </w:r>
            <w:r w:rsidR="00B900AD">
              <w:rPr>
                <w:noProof/>
                <w:webHidden/>
              </w:rPr>
              <w:tab/>
            </w:r>
            <w:r w:rsidR="00B900AD">
              <w:rPr>
                <w:noProof/>
                <w:webHidden/>
              </w:rPr>
              <w:fldChar w:fldCharType="begin"/>
            </w:r>
            <w:r w:rsidR="00B900AD">
              <w:rPr>
                <w:noProof/>
                <w:webHidden/>
              </w:rPr>
              <w:instrText xml:space="preserve"> PAGEREF _Toc189488139 \h </w:instrText>
            </w:r>
            <w:r w:rsidR="00B900AD">
              <w:rPr>
                <w:noProof/>
                <w:webHidden/>
              </w:rPr>
            </w:r>
            <w:r w:rsidR="00B900AD">
              <w:rPr>
                <w:noProof/>
                <w:webHidden/>
              </w:rPr>
              <w:fldChar w:fldCharType="separate"/>
            </w:r>
            <w:r w:rsidR="00B900AD">
              <w:rPr>
                <w:noProof/>
                <w:webHidden/>
              </w:rPr>
              <w:t>36</w:t>
            </w:r>
            <w:r w:rsidR="00B900AD">
              <w:rPr>
                <w:noProof/>
                <w:webHidden/>
              </w:rPr>
              <w:fldChar w:fldCharType="end"/>
            </w:r>
          </w:hyperlink>
        </w:p>
        <w:p w14:paraId="45874259" w14:textId="51AD5158"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0" w:history="1">
            <w:r w:rsidR="00B900AD" w:rsidRPr="00D977E6">
              <w:rPr>
                <w:rStyle w:val="Hyperlinkki"/>
                <w:b/>
                <w:bCs/>
                <w:noProof/>
                <w:lang w:eastAsia="en-US"/>
              </w:rPr>
              <w:t>Pään ja kasvojen trauma</w:t>
            </w:r>
            <w:r w:rsidR="00B900AD">
              <w:rPr>
                <w:noProof/>
                <w:webHidden/>
              </w:rPr>
              <w:tab/>
            </w:r>
            <w:r w:rsidR="00B900AD">
              <w:rPr>
                <w:noProof/>
                <w:webHidden/>
              </w:rPr>
              <w:fldChar w:fldCharType="begin"/>
            </w:r>
            <w:r w:rsidR="00B900AD">
              <w:rPr>
                <w:noProof/>
                <w:webHidden/>
              </w:rPr>
              <w:instrText xml:space="preserve"> PAGEREF _Toc189488140 \h </w:instrText>
            </w:r>
            <w:r w:rsidR="00B900AD">
              <w:rPr>
                <w:noProof/>
                <w:webHidden/>
              </w:rPr>
            </w:r>
            <w:r w:rsidR="00B900AD">
              <w:rPr>
                <w:noProof/>
                <w:webHidden/>
              </w:rPr>
              <w:fldChar w:fldCharType="separate"/>
            </w:r>
            <w:r w:rsidR="00B900AD">
              <w:rPr>
                <w:noProof/>
                <w:webHidden/>
              </w:rPr>
              <w:t>37</w:t>
            </w:r>
            <w:r w:rsidR="00B900AD">
              <w:rPr>
                <w:noProof/>
                <w:webHidden/>
              </w:rPr>
              <w:fldChar w:fldCharType="end"/>
            </w:r>
          </w:hyperlink>
        </w:p>
        <w:p w14:paraId="710922AD" w14:textId="1912D4A0"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1" w:history="1">
            <w:r w:rsidR="00B900AD" w:rsidRPr="00D977E6">
              <w:rPr>
                <w:rStyle w:val="Hyperlinkki"/>
                <w:b/>
                <w:bCs/>
                <w:noProof/>
                <w:lang w:eastAsia="en-US"/>
              </w:rPr>
              <w:t>Cisternografia</w:t>
            </w:r>
            <w:r w:rsidR="00B900AD">
              <w:rPr>
                <w:noProof/>
                <w:webHidden/>
              </w:rPr>
              <w:tab/>
            </w:r>
            <w:r w:rsidR="00B900AD">
              <w:rPr>
                <w:noProof/>
                <w:webHidden/>
              </w:rPr>
              <w:fldChar w:fldCharType="begin"/>
            </w:r>
            <w:r w:rsidR="00B900AD">
              <w:rPr>
                <w:noProof/>
                <w:webHidden/>
              </w:rPr>
              <w:instrText xml:space="preserve"> PAGEREF _Toc189488141 \h </w:instrText>
            </w:r>
            <w:r w:rsidR="00B900AD">
              <w:rPr>
                <w:noProof/>
                <w:webHidden/>
              </w:rPr>
            </w:r>
            <w:r w:rsidR="00B900AD">
              <w:rPr>
                <w:noProof/>
                <w:webHidden/>
              </w:rPr>
              <w:fldChar w:fldCharType="separate"/>
            </w:r>
            <w:r w:rsidR="00B900AD">
              <w:rPr>
                <w:noProof/>
                <w:webHidden/>
              </w:rPr>
              <w:t>38</w:t>
            </w:r>
            <w:r w:rsidR="00B900AD">
              <w:rPr>
                <w:noProof/>
                <w:webHidden/>
              </w:rPr>
              <w:fldChar w:fldCharType="end"/>
            </w:r>
          </w:hyperlink>
        </w:p>
        <w:p w14:paraId="06843898" w14:textId="0562BA1B"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2" w:history="1">
            <w:r w:rsidR="00B900AD" w:rsidRPr="00D977E6">
              <w:rPr>
                <w:rStyle w:val="Hyperlinkki"/>
                <w:b/>
                <w:bCs/>
                <w:noProof/>
                <w:lang w:eastAsia="en-US"/>
              </w:rPr>
              <w:t>Kallon 3D luulambo</w:t>
            </w:r>
            <w:r w:rsidR="00B900AD">
              <w:rPr>
                <w:noProof/>
                <w:webHidden/>
              </w:rPr>
              <w:tab/>
            </w:r>
            <w:r w:rsidR="00B900AD">
              <w:rPr>
                <w:noProof/>
                <w:webHidden/>
              </w:rPr>
              <w:fldChar w:fldCharType="begin"/>
            </w:r>
            <w:r w:rsidR="00B900AD">
              <w:rPr>
                <w:noProof/>
                <w:webHidden/>
              </w:rPr>
              <w:instrText xml:space="preserve"> PAGEREF _Toc189488142 \h </w:instrText>
            </w:r>
            <w:r w:rsidR="00B900AD">
              <w:rPr>
                <w:noProof/>
                <w:webHidden/>
              </w:rPr>
            </w:r>
            <w:r w:rsidR="00B900AD">
              <w:rPr>
                <w:noProof/>
                <w:webHidden/>
              </w:rPr>
              <w:fldChar w:fldCharType="separate"/>
            </w:r>
            <w:r w:rsidR="00B900AD">
              <w:rPr>
                <w:noProof/>
                <w:webHidden/>
              </w:rPr>
              <w:t>40</w:t>
            </w:r>
            <w:r w:rsidR="00B900AD">
              <w:rPr>
                <w:noProof/>
                <w:webHidden/>
              </w:rPr>
              <w:fldChar w:fldCharType="end"/>
            </w:r>
          </w:hyperlink>
        </w:p>
        <w:p w14:paraId="197BC882" w14:textId="43365222"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3" w:history="1">
            <w:r w:rsidR="00B900AD" w:rsidRPr="00D977E6">
              <w:rPr>
                <w:rStyle w:val="Hyperlinkki"/>
                <w:b/>
                <w:bCs/>
                <w:noProof/>
                <w:lang w:eastAsia="en-US"/>
              </w:rPr>
              <w:t>TMJ Proteesikuvaus</w:t>
            </w:r>
            <w:r w:rsidR="00B900AD">
              <w:rPr>
                <w:noProof/>
                <w:webHidden/>
              </w:rPr>
              <w:tab/>
            </w:r>
            <w:r w:rsidR="00B900AD">
              <w:rPr>
                <w:noProof/>
                <w:webHidden/>
              </w:rPr>
              <w:fldChar w:fldCharType="begin"/>
            </w:r>
            <w:r w:rsidR="00B900AD">
              <w:rPr>
                <w:noProof/>
                <w:webHidden/>
              </w:rPr>
              <w:instrText xml:space="preserve"> PAGEREF _Toc189488143 \h </w:instrText>
            </w:r>
            <w:r w:rsidR="00B900AD">
              <w:rPr>
                <w:noProof/>
                <w:webHidden/>
              </w:rPr>
            </w:r>
            <w:r w:rsidR="00B900AD">
              <w:rPr>
                <w:noProof/>
                <w:webHidden/>
              </w:rPr>
              <w:fldChar w:fldCharType="separate"/>
            </w:r>
            <w:r w:rsidR="00B900AD">
              <w:rPr>
                <w:noProof/>
                <w:webHidden/>
              </w:rPr>
              <w:t>41</w:t>
            </w:r>
            <w:r w:rsidR="00B900AD">
              <w:rPr>
                <w:noProof/>
                <w:webHidden/>
              </w:rPr>
              <w:fldChar w:fldCharType="end"/>
            </w:r>
          </w:hyperlink>
        </w:p>
        <w:p w14:paraId="3CC7D9ED" w14:textId="2978DCFB"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4" w:history="1">
            <w:r w:rsidR="00B900AD" w:rsidRPr="00D977E6">
              <w:rPr>
                <w:rStyle w:val="Hyperlinkki"/>
                <w:b/>
                <w:bCs/>
                <w:noProof/>
                <w:lang w:eastAsia="en-US"/>
              </w:rPr>
              <w:t>Ortognaattiskirurginen suunnittelukuvaus</w:t>
            </w:r>
            <w:r w:rsidR="00B900AD">
              <w:rPr>
                <w:noProof/>
                <w:webHidden/>
              </w:rPr>
              <w:tab/>
            </w:r>
            <w:r w:rsidR="00B900AD">
              <w:rPr>
                <w:noProof/>
                <w:webHidden/>
              </w:rPr>
              <w:fldChar w:fldCharType="begin"/>
            </w:r>
            <w:r w:rsidR="00B900AD">
              <w:rPr>
                <w:noProof/>
                <w:webHidden/>
              </w:rPr>
              <w:instrText xml:space="preserve"> PAGEREF _Toc189488144 \h </w:instrText>
            </w:r>
            <w:r w:rsidR="00B900AD">
              <w:rPr>
                <w:noProof/>
                <w:webHidden/>
              </w:rPr>
            </w:r>
            <w:r w:rsidR="00B900AD">
              <w:rPr>
                <w:noProof/>
                <w:webHidden/>
              </w:rPr>
              <w:fldChar w:fldCharType="separate"/>
            </w:r>
            <w:r w:rsidR="00B900AD">
              <w:rPr>
                <w:noProof/>
                <w:webHidden/>
              </w:rPr>
              <w:t>42</w:t>
            </w:r>
            <w:r w:rsidR="00B900AD">
              <w:rPr>
                <w:noProof/>
                <w:webHidden/>
              </w:rPr>
              <w:fldChar w:fldCharType="end"/>
            </w:r>
          </w:hyperlink>
        </w:p>
        <w:p w14:paraId="5A002380" w14:textId="6B6110BB"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5" w:history="1">
            <w:r w:rsidR="00B900AD" w:rsidRPr="00D977E6">
              <w:rPr>
                <w:rStyle w:val="Hyperlinkki"/>
                <w:b/>
                <w:bCs/>
                <w:noProof/>
                <w:lang w:eastAsia="en-US"/>
              </w:rPr>
              <w:t>DBS Pää</w:t>
            </w:r>
            <w:r w:rsidR="00B900AD">
              <w:rPr>
                <w:noProof/>
                <w:webHidden/>
              </w:rPr>
              <w:tab/>
            </w:r>
            <w:r w:rsidR="00B900AD">
              <w:rPr>
                <w:noProof/>
                <w:webHidden/>
              </w:rPr>
              <w:fldChar w:fldCharType="begin"/>
            </w:r>
            <w:r w:rsidR="00B900AD">
              <w:rPr>
                <w:noProof/>
                <w:webHidden/>
              </w:rPr>
              <w:instrText xml:space="preserve"> PAGEREF _Toc189488145 \h </w:instrText>
            </w:r>
            <w:r w:rsidR="00B900AD">
              <w:rPr>
                <w:noProof/>
                <w:webHidden/>
              </w:rPr>
            </w:r>
            <w:r w:rsidR="00B900AD">
              <w:rPr>
                <w:noProof/>
                <w:webHidden/>
              </w:rPr>
              <w:fldChar w:fldCharType="separate"/>
            </w:r>
            <w:r w:rsidR="00B900AD">
              <w:rPr>
                <w:noProof/>
                <w:webHidden/>
              </w:rPr>
              <w:t>43</w:t>
            </w:r>
            <w:r w:rsidR="00B900AD">
              <w:rPr>
                <w:noProof/>
                <w:webHidden/>
              </w:rPr>
              <w:fldChar w:fldCharType="end"/>
            </w:r>
          </w:hyperlink>
        </w:p>
        <w:p w14:paraId="525ECD80" w14:textId="1FD466D5"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6" w:history="1">
            <w:r w:rsidR="00B900AD" w:rsidRPr="00D977E6">
              <w:rPr>
                <w:rStyle w:val="Hyperlinkki"/>
                <w:b/>
                <w:bCs/>
                <w:noProof/>
                <w:lang w:eastAsia="en-US"/>
              </w:rPr>
              <w:t>DE Pää</w:t>
            </w:r>
            <w:r w:rsidR="00B900AD">
              <w:rPr>
                <w:noProof/>
                <w:webHidden/>
              </w:rPr>
              <w:tab/>
            </w:r>
            <w:r w:rsidR="00B900AD">
              <w:rPr>
                <w:noProof/>
                <w:webHidden/>
              </w:rPr>
              <w:fldChar w:fldCharType="begin"/>
            </w:r>
            <w:r w:rsidR="00B900AD">
              <w:rPr>
                <w:noProof/>
                <w:webHidden/>
              </w:rPr>
              <w:instrText xml:space="preserve"> PAGEREF _Toc189488146 \h </w:instrText>
            </w:r>
            <w:r w:rsidR="00B900AD">
              <w:rPr>
                <w:noProof/>
                <w:webHidden/>
              </w:rPr>
            </w:r>
            <w:r w:rsidR="00B900AD">
              <w:rPr>
                <w:noProof/>
                <w:webHidden/>
              </w:rPr>
              <w:fldChar w:fldCharType="separate"/>
            </w:r>
            <w:r w:rsidR="00B900AD">
              <w:rPr>
                <w:noProof/>
                <w:webHidden/>
              </w:rPr>
              <w:t>44</w:t>
            </w:r>
            <w:r w:rsidR="00B900AD">
              <w:rPr>
                <w:noProof/>
                <w:webHidden/>
              </w:rPr>
              <w:fldChar w:fldCharType="end"/>
            </w:r>
          </w:hyperlink>
        </w:p>
        <w:p w14:paraId="19FE85D6" w14:textId="4C7F9B47"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7" w:history="1">
            <w:r w:rsidR="00B900AD" w:rsidRPr="00D977E6">
              <w:rPr>
                <w:rStyle w:val="Hyperlinkki"/>
                <w:b/>
                <w:bCs/>
                <w:noProof/>
                <w:lang w:eastAsia="en-US"/>
              </w:rPr>
              <w:t>Trauma</w:t>
            </w:r>
            <w:r w:rsidR="00B900AD">
              <w:rPr>
                <w:noProof/>
                <w:webHidden/>
              </w:rPr>
              <w:tab/>
            </w:r>
            <w:r w:rsidR="00B900AD">
              <w:rPr>
                <w:noProof/>
                <w:webHidden/>
              </w:rPr>
              <w:fldChar w:fldCharType="begin"/>
            </w:r>
            <w:r w:rsidR="00B900AD">
              <w:rPr>
                <w:noProof/>
                <w:webHidden/>
              </w:rPr>
              <w:instrText xml:space="preserve"> PAGEREF _Toc189488147 \h </w:instrText>
            </w:r>
            <w:r w:rsidR="00B900AD">
              <w:rPr>
                <w:noProof/>
                <w:webHidden/>
              </w:rPr>
            </w:r>
            <w:r w:rsidR="00B900AD">
              <w:rPr>
                <w:noProof/>
                <w:webHidden/>
              </w:rPr>
              <w:fldChar w:fldCharType="separate"/>
            </w:r>
            <w:r w:rsidR="00B900AD">
              <w:rPr>
                <w:noProof/>
                <w:webHidden/>
              </w:rPr>
              <w:t>45</w:t>
            </w:r>
            <w:r w:rsidR="00B900AD">
              <w:rPr>
                <w:noProof/>
                <w:webHidden/>
              </w:rPr>
              <w:fldChar w:fldCharType="end"/>
            </w:r>
          </w:hyperlink>
        </w:p>
        <w:p w14:paraId="54613084" w14:textId="1C27DA37" w:rsidR="00B900AD" w:rsidRDefault="00AD30E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48" w:history="1">
            <w:r w:rsidR="00B900AD" w:rsidRPr="00D977E6">
              <w:rPr>
                <w:rStyle w:val="Hyperlinkki"/>
                <w:bCs/>
                <w:noProof/>
                <w:kern w:val="28"/>
              </w:rPr>
              <w:t>8. Kaulan alueen tutkimukset</w:t>
            </w:r>
            <w:r w:rsidR="00B900AD">
              <w:rPr>
                <w:noProof/>
                <w:webHidden/>
              </w:rPr>
              <w:tab/>
            </w:r>
            <w:r w:rsidR="00B900AD">
              <w:rPr>
                <w:noProof/>
                <w:webHidden/>
              </w:rPr>
              <w:fldChar w:fldCharType="begin"/>
            </w:r>
            <w:r w:rsidR="00B900AD">
              <w:rPr>
                <w:noProof/>
                <w:webHidden/>
              </w:rPr>
              <w:instrText xml:space="preserve"> PAGEREF _Toc189488148 \h </w:instrText>
            </w:r>
            <w:r w:rsidR="00B900AD">
              <w:rPr>
                <w:noProof/>
                <w:webHidden/>
              </w:rPr>
            </w:r>
            <w:r w:rsidR="00B900AD">
              <w:rPr>
                <w:noProof/>
                <w:webHidden/>
              </w:rPr>
              <w:fldChar w:fldCharType="separate"/>
            </w:r>
            <w:r w:rsidR="00B900AD">
              <w:rPr>
                <w:noProof/>
                <w:webHidden/>
              </w:rPr>
              <w:t>47</w:t>
            </w:r>
            <w:r w:rsidR="00B900AD">
              <w:rPr>
                <w:noProof/>
                <w:webHidden/>
              </w:rPr>
              <w:fldChar w:fldCharType="end"/>
            </w:r>
          </w:hyperlink>
        </w:p>
        <w:p w14:paraId="2F8F26A0" w14:textId="34AAD064"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9" w:history="1">
            <w:r w:rsidR="00B900AD" w:rsidRPr="00D977E6">
              <w:rPr>
                <w:rStyle w:val="Hyperlinkki"/>
                <w:noProof/>
                <w:lang w:eastAsia="en-US"/>
              </w:rPr>
              <w:t>Kaulatuumori levinneisyys</w:t>
            </w:r>
            <w:r w:rsidR="00B900AD">
              <w:rPr>
                <w:noProof/>
                <w:webHidden/>
              </w:rPr>
              <w:tab/>
            </w:r>
            <w:r w:rsidR="00B900AD">
              <w:rPr>
                <w:noProof/>
                <w:webHidden/>
              </w:rPr>
              <w:fldChar w:fldCharType="begin"/>
            </w:r>
            <w:r w:rsidR="00B900AD">
              <w:rPr>
                <w:noProof/>
                <w:webHidden/>
              </w:rPr>
              <w:instrText xml:space="preserve"> PAGEREF _Toc189488149 \h </w:instrText>
            </w:r>
            <w:r w:rsidR="00B900AD">
              <w:rPr>
                <w:noProof/>
                <w:webHidden/>
              </w:rPr>
            </w:r>
            <w:r w:rsidR="00B900AD">
              <w:rPr>
                <w:noProof/>
                <w:webHidden/>
              </w:rPr>
              <w:fldChar w:fldCharType="separate"/>
            </w:r>
            <w:r w:rsidR="00B900AD">
              <w:rPr>
                <w:noProof/>
                <w:webHidden/>
              </w:rPr>
              <w:t>47</w:t>
            </w:r>
            <w:r w:rsidR="00B900AD">
              <w:rPr>
                <w:noProof/>
                <w:webHidden/>
              </w:rPr>
              <w:fldChar w:fldCharType="end"/>
            </w:r>
          </w:hyperlink>
        </w:p>
        <w:p w14:paraId="21C98678" w14:textId="3AA568DF"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50" w:history="1">
            <w:r w:rsidR="00B900AD" w:rsidRPr="00D977E6">
              <w:rPr>
                <w:rStyle w:val="Hyperlinkki"/>
                <w:b/>
                <w:bCs/>
                <w:noProof/>
                <w:lang w:eastAsia="en-US"/>
              </w:rPr>
              <w:t>Kaula pehmytosat</w:t>
            </w:r>
            <w:r w:rsidR="00B900AD">
              <w:rPr>
                <w:noProof/>
                <w:webHidden/>
              </w:rPr>
              <w:tab/>
            </w:r>
            <w:r w:rsidR="00B900AD">
              <w:rPr>
                <w:noProof/>
                <w:webHidden/>
              </w:rPr>
              <w:fldChar w:fldCharType="begin"/>
            </w:r>
            <w:r w:rsidR="00B900AD">
              <w:rPr>
                <w:noProof/>
                <w:webHidden/>
              </w:rPr>
              <w:instrText xml:space="preserve"> PAGEREF _Toc189488150 \h </w:instrText>
            </w:r>
            <w:r w:rsidR="00B900AD">
              <w:rPr>
                <w:noProof/>
                <w:webHidden/>
              </w:rPr>
            </w:r>
            <w:r w:rsidR="00B900AD">
              <w:rPr>
                <w:noProof/>
                <w:webHidden/>
              </w:rPr>
              <w:fldChar w:fldCharType="separate"/>
            </w:r>
            <w:r w:rsidR="00B900AD">
              <w:rPr>
                <w:noProof/>
                <w:webHidden/>
              </w:rPr>
              <w:t>48</w:t>
            </w:r>
            <w:r w:rsidR="00B900AD">
              <w:rPr>
                <w:noProof/>
                <w:webHidden/>
              </w:rPr>
              <w:fldChar w:fldCharType="end"/>
            </w:r>
          </w:hyperlink>
        </w:p>
        <w:p w14:paraId="4B3861DD" w14:textId="5C1CF34F"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51" w:history="1">
            <w:r w:rsidR="00B900AD" w:rsidRPr="00D977E6">
              <w:rPr>
                <w:rStyle w:val="Hyperlinkki"/>
                <w:b/>
                <w:bCs/>
                <w:noProof/>
                <w:lang w:eastAsia="en-US"/>
              </w:rPr>
              <w:t>Kaulasuonet</w:t>
            </w:r>
            <w:r w:rsidR="00B900AD">
              <w:rPr>
                <w:noProof/>
                <w:webHidden/>
              </w:rPr>
              <w:tab/>
            </w:r>
            <w:r w:rsidR="00B900AD">
              <w:rPr>
                <w:noProof/>
                <w:webHidden/>
              </w:rPr>
              <w:fldChar w:fldCharType="begin"/>
            </w:r>
            <w:r w:rsidR="00B900AD">
              <w:rPr>
                <w:noProof/>
                <w:webHidden/>
              </w:rPr>
              <w:instrText xml:space="preserve"> PAGEREF _Toc189488151 \h </w:instrText>
            </w:r>
            <w:r w:rsidR="00B900AD">
              <w:rPr>
                <w:noProof/>
                <w:webHidden/>
              </w:rPr>
            </w:r>
            <w:r w:rsidR="00B900AD">
              <w:rPr>
                <w:noProof/>
                <w:webHidden/>
              </w:rPr>
              <w:fldChar w:fldCharType="separate"/>
            </w:r>
            <w:r w:rsidR="00B900AD">
              <w:rPr>
                <w:noProof/>
                <w:webHidden/>
              </w:rPr>
              <w:t>49</w:t>
            </w:r>
            <w:r w:rsidR="00B900AD">
              <w:rPr>
                <w:noProof/>
                <w:webHidden/>
              </w:rPr>
              <w:fldChar w:fldCharType="end"/>
            </w:r>
          </w:hyperlink>
        </w:p>
        <w:p w14:paraId="4D0F44EF" w14:textId="653E3675" w:rsidR="00B900AD" w:rsidRDefault="00AD30E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52" w:history="1">
            <w:r w:rsidR="00B900AD" w:rsidRPr="00D977E6">
              <w:rPr>
                <w:rStyle w:val="Hyperlinkki"/>
                <w:bCs/>
                <w:noProof/>
              </w:rPr>
              <w:t>9. Selkärangan TT-tutkimukset</w:t>
            </w:r>
            <w:r w:rsidR="00B900AD">
              <w:rPr>
                <w:noProof/>
                <w:webHidden/>
              </w:rPr>
              <w:tab/>
            </w:r>
            <w:r w:rsidR="00B900AD">
              <w:rPr>
                <w:noProof/>
                <w:webHidden/>
              </w:rPr>
              <w:fldChar w:fldCharType="begin"/>
            </w:r>
            <w:r w:rsidR="00B900AD">
              <w:rPr>
                <w:noProof/>
                <w:webHidden/>
              </w:rPr>
              <w:instrText xml:space="preserve"> PAGEREF _Toc189488152 \h </w:instrText>
            </w:r>
            <w:r w:rsidR="00B900AD">
              <w:rPr>
                <w:noProof/>
                <w:webHidden/>
              </w:rPr>
            </w:r>
            <w:r w:rsidR="00B900AD">
              <w:rPr>
                <w:noProof/>
                <w:webHidden/>
              </w:rPr>
              <w:fldChar w:fldCharType="separate"/>
            </w:r>
            <w:r w:rsidR="00B900AD">
              <w:rPr>
                <w:noProof/>
                <w:webHidden/>
              </w:rPr>
              <w:t>50</w:t>
            </w:r>
            <w:r w:rsidR="00B900AD">
              <w:rPr>
                <w:noProof/>
                <w:webHidden/>
              </w:rPr>
              <w:fldChar w:fldCharType="end"/>
            </w:r>
          </w:hyperlink>
        </w:p>
        <w:p w14:paraId="5DD46302" w14:textId="41279218"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53" w:history="1">
            <w:r w:rsidR="00B900AD" w:rsidRPr="00D977E6">
              <w:rPr>
                <w:rStyle w:val="Hyperlinkki"/>
                <w:noProof/>
              </w:rPr>
              <w:t>Kaularanka</w:t>
            </w:r>
            <w:r w:rsidR="00B900AD">
              <w:rPr>
                <w:noProof/>
                <w:webHidden/>
              </w:rPr>
              <w:tab/>
            </w:r>
            <w:r w:rsidR="00B900AD">
              <w:rPr>
                <w:noProof/>
                <w:webHidden/>
              </w:rPr>
              <w:fldChar w:fldCharType="begin"/>
            </w:r>
            <w:r w:rsidR="00B900AD">
              <w:rPr>
                <w:noProof/>
                <w:webHidden/>
              </w:rPr>
              <w:instrText xml:space="preserve"> PAGEREF _Toc189488153 \h </w:instrText>
            </w:r>
            <w:r w:rsidR="00B900AD">
              <w:rPr>
                <w:noProof/>
                <w:webHidden/>
              </w:rPr>
            </w:r>
            <w:r w:rsidR="00B900AD">
              <w:rPr>
                <w:noProof/>
                <w:webHidden/>
              </w:rPr>
              <w:fldChar w:fldCharType="separate"/>
            </w:r>
            <w:r w:rsidR="00B900AD">
              <w:rPr>
                <w:noProof/>
                <w:webHidden/>
              </w:rPr>
              <w:t>50</w:t>
            </w:r>
            <w:r w:rsidR="00B900AD">
              <w:rPr>
                <w:noProof/>
                <w:webHidden/>
              </w:rPr>
              <w:fldChar w:fldCharType="end"/>
            </w:r>
          </w:hyperlink>
        </w:p>
        <w:p w14:paraId="37E729EE" w14:textId="523BB7BD"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54" w:history="1">
            <w:r w:rsidR="00B900AD" w:rsidRPr="00D977E6">
              <w:rPr>
                <w:rStyle w:val="Hyperlinkki"/>
                <w:noProof/>
              </w:rPr>
              <w:t>Selkärangan myelografia</w:t>
            </w:r>
            <w:r w:rsidR="00B900AD">
              <w:rPr>
                <w:noProof/>
                <w:webHidden/>
              </w:rPr>
              <w:tab/>
            </w:r>
            <w:r w:rsidR="00B900AD">
              <w:rPr>
                <w:noProof/>
                <w:webHidden/>
              </w:rPr>
              <w:fldChar w:fldCharType="begin"/>
            </w:r>
            <w:r w:rsidR="00B900AD">
              <w:rPr>
                <w:noProof/>
                <w:webHidden/>
              </w:rPr>
              <w:instrText xml:space="preserve"> PAGEREF _Toc189488154 \h </w:instrText>
            </w:r>
            <w:r w:rsidR="00B900AD">
              <w:rPr>
                <w:noProof/>
                <w:webHidden/>
              </w:rPr>
            </w:r>
            <w:r w:rsidR="00B900AD">
              <w:rPr>
                <w:noProof/>
                <w:webHidden/>
              </w:rPr>
              <w:fldChar w:fldCharType="separate"/>
            </w:r>
            <w:r w:rsidR="00B900AD">
              <w:rPr>
                <w:noProof/>
                <w:webHidden/>
              </w:rPr>
              <w:t>51</w:t>
            </w:r>
            <w:r w:rsidR="00B900AD">
              <w:rPr>
                <w:noProof/>
                <w:webHidden/>
              </w:rPr>
              <w:fldChar w:fldCharType="end"/>
            </w:r>
          </w:hyperlink>
        </w:p>
        <w:p w14:paraId="3A406002" w14:textId="0349DD37"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55" w:history="1">
            <w:r w:rsidR="00B900AD" w:rsidRPr="00D977E6">
              <w:rPr>
                <w:rStyle w:val="Hyperlinkki"/>
                <w:noProof/>
              </w:rPr>
              <w:t>Selkäranka rutiini</w:t>
            </w:r>
            <w:r w:rsidR="00B900AD">
              <w:rPr>
                <w:noProof/>
                <w:webHidden/>
              </w:rPr>
              <w:tab/>
            </w:r>
            <w:r w:rsidR="00B900AD">
              <w:rPr>
                <w:noProof/>
                <w:webHidden/>
              </w:rPr>
              <w:fldChar w:fldCharType="begin"/>
            </w:r>
            <w:r w:rsidR="00B900AD">
              <w:rPr>
                <w:noProof/>
                <w:webHidden/>
              </w:rPr>
              <w:instrText xml:space="preserve"> PAGEREF _Toc189488155 \h </w:instrText>
            </w:r>
            <w:r w:rsidR="00B900AD">
              <w:rPr>
                <w:noProof/>
                <w:webHidden/>
              </w:rPr>
            </w:r>
            <w:r w:rsidR="00B900AD">
              <w:rPr>
                <w:noProof/>
                <w:webHidden/>
              </w:rPr>
              <w:fldChar w:fldCharType="separate"/>
            </w:r>
            <w:r w:rsidR="00B900AD">
              <w:rPr>
                <w:noProof/>
                <w:webHidden/>
              </w:rPr>
              <w:t>52</w:t>
            </w:r>
            <w:r w:rsidR="00B900AD">
              <w:rPr>
                <w:noProof/>
                <w:webHidden/>
              </w:rPr>
              <w:fldChar w:fldCharType="end"/>
            </w:r>
          </w:hyperlink>
        </w:p>
        <w:p w14:paraId="52B010AE" w14:textId="1028DDEB" w:rsidR="00B900AD" w:rsidRDefault="00AD30E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56" w:history="1">
            <w:r w:rsidR="00B900AD" w:rsidRPr="00D977E6">
              <w:rPr>
                <w:rStyle w:val="Hyperlinkki"/>
                <w:noProof/>
              </w:rPr>
              <w:t>10. Keuhkojen alueen tutkimukset</w:t>
            </w:r>
            <w:r w:rsidR="00B900AD">
              <w:rPr>
                <w:noProof/>
                <w:webHidden/>
              </w:rPr>
              <w:tab/>
            </w:r>
            <w:r w:rsidR="00B900AD">
              <w:rPr>
                <w:noProof/>
                <w:webHidden/>
              </w:rPr>
              <w:fldChar w:fldCharType="begin"/>
            </w:r>
            <w:r w:rsidR="00B900AD">
              <w:rPr>
                <w:noProof/>
                <w:webHidden/>
              </w:rPr>
              <w:instrText xml:space="preserve"> PAGEREF _Toc189488156 \h </w:instrText>
            </w:r>
            <w:r w:rsidR="00B900AD">
              <w:rPr>
                <w:noProof/>
                <w:webHidden/>
              </w:rPr>
            </w:r>
            <w:r w:rsidR="00B900AD">
              <w:rPr>
                <w:noProof/>
                <w:webHidden/>
              </w:rPr>
              <w:fldChar w:fldCharType="separate"/>
            </w:r>
            <w:r w:rsidR="00B900AD">
              <w:rPr>
                <w:noProof/>
                <w:webHidden/>
              </w:rPr>
              <w:t>53</w:t>
            </w:r>
            <w:r w:rsidR="00B900AD">
              <w:rPr>
                <w:noProof/>
                <w:webHidden/>
              </w:rPr>
              <w:fldChar w:fldCharType="end"/>
            </w:r>
          </w:hyperlink>
        </w:p>
        <w:p w14:paraId="477CC8E3" w14:textId="3E6E0D4F"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57" w:history="1">
            <w:r w:rsidR="00B900AD" w:rsidRPr="00D977E6">
              <w:rPr>
                <w:rStyle w:val="Hyperlinkki"/>
                <w:noProof/>
              </w:rPr>
              <w:t>Thorax natiivi</w:t>
            </w:r>
            <w:r w:rsidR="00B900AD">
              <w:rPr>
                <w:noProof/>
                <w:webHidden/>
              </w:rPr>
              <w:tab/>
            </w:r>
            <w:r w:rsidR="00B900AD">
              <w:rPr>
                <w:noProof/>
                <w:webHidden/>
              </w:rPr>
              <w:fldChar w:fldCharType="begin"/>
            </w:r>
            <w:r w:rsidR="00B900AD">
              <w:rPr>
                <w:noProof/>
                <w:webHidden/>
              </w:rPr>
              <w:instrText xml:space="preserve"> PAGEREF _Toc189488157 \h </w:instrText>
            </w:r>
            <w:r w:rsidR="00B900AD">
              <w:rPr>
                <w:noProof/>
                <w:webHidden/>
              </w:rPr>
            </w:r>
            <w:r w:rsidR="00B900AD">
              <w:rPr>
                <w:noProof/>
                <w:webHidden/>
              </w:rPr>
              <w:fldChar w:fldCharType="separate"/>
            </w:r>
            <w:r w:rsidR="00B900AD">
              <w:rPr>
                <w:noProof/>
                <w:webHidden/>
              </w:rPr>
              <w:t>53</w:t>
            </w:r>
            <w:r w:rsidR="00B900AD">
              <w:rPr>
                <w:noProof/>
                <w:webHidden/>
              </w:rPr>
              <w:fldChar w:fldCharType="end"/>
            </w:r>
          </w:hyperlink>
        </w:p>
        <w:p w14:paraId="193398F7" w14:textId="79B68D68"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58" w:history="1">
            <w:r w:rsidR="00B900AD" w:rsidRPr="00D977E6">
              <w:rPr>
                <w:rStyle w:val="Hyperlinkki"/>
                <w:noProof/>
              </w:rPr>
              <w:t>Thorax natiivi matala-annos</w:t>
            </w:r>
            <w:r w:rsidR="00B900AD">
              <w:rPr>
                <w:noProof/>
                <w:webHidden/>
              </w:rPr>
              <w:tab/>
            </w:r>
            <w:r w:rsidR="00B900AD">
              <w:rPr>
                <w:noProof/>
                <w:webHidden/>
              </w:rPr>
              <w:fldChar w:fldCharType="begin"/>
            </w:r>
            <w:r w:rsidR="00B900AD">
              <w:rPr>
                <w:noProof/>
                <w:webHidden/>
              </w:rPr>
              <w:instrText xml:space="preserve"> PAGEREF _Toc189488158 \h </w:instrText>
            </w:r>
            <w:r w:rsidR="00B900AD">
              <w:rPr>
                <w:noProof/>
                <w:webHidden/>
              </w:rPr>
            </w:r>
            <w:r w:rsidR="00B900AD">
              <w:rPr>
                <w:noProof/>
                <w:webHidden/>
              </w:rPr>
              <w:fldChar w:fldCharType="separate"/>
            </w:r>
            <w:r w:rsidR="00B900AD">
              <w:rPr>
                <w:noProof/>
                <w:webHidden/>
              </w:rPr>
              <w:t>54</w:t>
            </w:r>
            <w:r w:rsidR="00B900AD">
              <w:rPr>
                <w:noProof/>
                <w:webHidden/>
              </w:rPr>
              <w:fldChar w:fldCharType="end"/>
            </w:r>
          </w:hyperlink>
        </w:p>
        <w:p w14:paraId="6B7FEFCE" w14:textId="1F6A0DB3"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59" w:history="1">
            <w:r w:rsidR="00B900AD" w:rsidRPr="00D977E6">
              <w:rPr>
                <w:rStyle w:val="Hyperlinkki"/>
                <w:noProof/>
              </w:rPr>
              <w:t>Thorax - keuhkojensiirtopotilas</w:t>
            </w:r>
            <w:r w:rsidR="00B900AD">
              <w:rPr>
                <w:noProof/>
                <w:webHidden/>
              </w:rPr>
              <w:tab/>
            </w:r>
            <w:r w:rsidR="00B900AD">
              <w:rPr>
                <w:noProof/>
                <w:webHidden/>
              </w:rPr>
              <w:fldChar w:fldCharType="begin"/>
            </w:r>
            <w:r w:rsidR="00B900AD">
              <w:rPr>
                <w:noProof/>
                <w:webHidden/>
              </w:rPr>
              <w:instrText xml:space="preserve"> PAGEREF _Toc189488159 \h </w:instrText>
            </w:r>
            <w:r w:rsidR="00B900AD">
              <w:rPr>
                <w:noProof/>
                <w:webHidden/>
              </w:rPr>
            </w:r>
            <w:r w:rsidR="00B900AD">
              <w:rPr>
                <w:noProof/>
                <w:webHidden/>
              </w:rPr>
              <w:fldChar w:fldCharType="separate"/>
            </w:r>
            <w:r w:rsidR="00B900AD">
              <w:rPr>
                <w:noProof/>
                <w:webHidden/>
              </w:rPr>
              <w:t>55</w:t>
            </w:r>
            <w:r w:rsidR="00B900AD">
              <w:rPr>
                <w:noProof/>
                <w:webHidden/>
              </w:rPr>
              <w:fldChar w:fldCharType="end"/>
            </w:r>
          </w:hyperlink>
        </w:p>
        <w:p w14:paraId="261F94E5" w14:textId="0AC57D67"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0" w:history="1">
            <w:r w:rsidR="00B900AD" w:rsidRPr="00D977E6">
              <w:rPr>
                <w:rStyle w:val="Hyperlinkki"/>
                <w:noProof/>
              </w:rPr>
              <w:t>Thorax arteria</w:t>
            </w:r>
            <w:r w:rsidR="00B900AD">
              <w:rPr>
                <w:noProof/>
                <w:webHidden/>
              </w:rPr>
              <w:tab/>
            </w:r>
            <w:r w:rsidR="00B900AD">
              <w:rPr>
                <w:noProof/>
                <w:webHidden/>
              </w:rPr>
              <w:fldChar w:fldCharType="begin"/>
            </w:r>
            <w:r w:rsidR="00B900AD">
              <w:rPr>
                <w:noProof/>
                <w:webHidden/>
              </w:rPr>
              <w:instrText xml:space="preserve"> PAGEREF _Toc189488160 \h </w:instrText>
            </w:r>
            <w:r w:rsidR="00B900AD">
              <w:rPr>
                <w:noProof/>
                <w:webHidden/>
              </w:rPr>
            </w:r>
            <w:r w:rsidR="00B900AD">
              <w:rPr>
                <w:noProof/>
                <w:webHidden/>
              </w:rPr>
              <w:fldChar w:fldCharType="separate"/>
            </w:r>
            <w:r w:rsidR="00B900AD">
              <w:rPr>
                <w:noProof/>
                <w:webHidden/>
              </w:rPr>
              <w:t>56</w:t>
            </w:r>
            <w:r w:rsidR="00B900AD">
              <w:rPr>
                <w:noProof/>
                <w:webHidden/>
              </w:rPr>
              <w:fldChar w:fldCharType="end"/>
            </w:r>
          </w:hyperlink>
        </w:p>
        <w:p w14:paraId="249FCDC4" w14:textId="60F9FFE9"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1" w:history="1">
            <w:r w:rsidR="00B900AD" w:rsidRPr="00D977E6">
              <w:rPr>
                <w:rStyle w:val="Hyperlinkki"/>
                <w:noProof/>
              </w:rPr>
              <w:t>Thorax natiivi ja arteria</w:t>
            </w:r>
            <w:r w:rsidR="00B900AD">
              <w:rPr>
                <w:noProof/>
                <w:webHidden/>
              </w:rPr>
              <w:tab/>
            </w:r>
            <w:r w:rsidR="00B900AD">
              <w:rPr>
                <w:noProof/>
                <w:webHidden/>
              </w:rPr>
              <w:fldChar w:fldCharType="begin"/>
            </w:r>
            <w:r w:rsidR="00B900AD">
              <w:rPr>
                <w:noProof/>
                <w:webHidden/>
              </w:rPr>
              <w:instrText xml:space="preserve"> PAGEREF _Toc189488161 \h </w:instrText>
            </w:r>
            <w:r w:rsidR="00B900AD">
              <w:rPr>
                <w:noProof/>
                <w:webHidden/>
              </w:rPr>
            </w:r>
            <w:r w:rsidR="00B900AD">
              <w:rPr>
                <w:noProof/>
                <w:webHidden/>
              </w:rPr>
              <w:fldChar w:fldCharType="separate"/>
            </w:r>
            <w:r w:rsidR="00B900AD">
              <w:rPr>
                <w:noProof/>
                <w:webHidden/>
              </w:rPr>
              <w:t>57</w:t>
            </w:r>
            <w:r w:rsidR="00B900AD">
              <w:rPr>
                <w:noProof/>
                <w:webHidden/>
              </w:rPr>
              <w:fldChar w:fldCharType="end"/>
            </w:r>
          </w:hyperlink>
        </w:p>
        <w:p w14:paraId="21A59100" w14:textId="6B84B672"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2" w:history="1">
            <w:r w:rsidR="00B900AD" w:rsidRPr="00D977E6">
              <w:rPr>
                <w:rStyle w:val="Hyperlinkki"/>
                <w:noProof/>
              </w:rPr>
              <w:t>Thorax infektio</w:t>
            </w:r>
            <w:r w:rsidR="00B900AD">
              <w:rPr>
                <w:noProof/>
                <w:webHidden/>
              </w:rPr>
              <w:tab/>
            </w:r>
            <w:r w:rsidR="00B900AD">
              <w:rPr>
                <w:noProof/>
                <w:webHidden/>
              </w:rPr>
              <w:fldChar w:fldCharType="begin"/>
            </w:r>
            <w:r w:rsidR="00B900AD">
              <w:rPr>
                <w:noProof/>
                <w:webHidden/>
              </w:rPr>
              <w:instrText xml:space="preserve"> PAGEREF _Toc189488162 \h </w:instrText>
            </w:r>
            <w:r w:rsidR="00B900AD">
              <w:rPr>
                <w:noProof/>
                <w:webHidden/>
              </w:rPr>
            </w:r>
            <w:r w:rsidR="00B900AD">
              <w:rPr>
                <w:noProof/>
                <w:webHidden/>
              </w:rPr>
              <w:fldChar w:fldCharType="separate"/>
            </w:r>
            <w:r w:rsidR="00B900AD">
              <w:rPr>
                <w:noProof/>
                <w:webHidden/>
              </w:rPr>
              <w:t>58</w:t>
            </w:r>
            <w:r w:rsidR="00B900AD">
              <w:rPr>
                <w:noProof/>
                <w:webHidden/>
              </w:rPr>
              <w:fldChar w:fldCharType="end"/>
            </w:r>
          </w:hyperlink>
        </w:p>
        <w:p w14:paraId="67B87AB3" w14:textId="06525599"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3" w:history="1">
            <w:r w:rsidR="00B900AD" w:rsidRPr="00D977E6">
              <w:rPr>
                <w:rStyle w:val="Hyperlinkki"/>
                <w:noProof/>
              </w:rPr>
              <w:t>Thorax helical ulospuhallus</w:t>
            </w:r>
            <w:r w:rsidR="00B900AD">
              <w:rPr>
                <w:noProof/>
                <w:webHidden/>
              </w:rPr>
              <w:tab/>
            </w:r>
            <w:r w:rsidR="00B900AD">
              <w:rPr>
                <w:noProof/>
                <w:webHidden/>
              </w:rPr>
              <w:fldChar w:fldCharType="begin"/>
            </w:r>
            <w:r w:rsidR="00B900AD">
              <w:rPr>
                <w:noProof/>
                <w:webHidden/>
              </w:rPr>
              <w:instrText xml:space="preserve"> PAGEREF _Toc189488163 \h </w:instrText>
            </w:r>
            <w:r w:rsidR="00B900AD">
              <w:rPr>
                <w:noProof/>
                <w:webHidden/>
              </w:rPr>
            </w:r>
            <w:r w:rsidR="00B900AD">
              <w:rPr>
                <w:noProof/>
                <w:webHidden/>
              </w:rPr>
              <w:fldChar w:fldCharType="separate"/>
            </w:r>
            <w:r w:rsidR="00B900AD">
              <w:rPr>
                <w:noProof/>
                <w:webHidden/>
              </w:rPr>
              <w:t>59</w:t>
            </w:r>
            <w:r w:rsidR="00B900AD">
              <w:rPr>
                <w:noProof/>
                <w:webHidden/>
              </w:rPr>
              <w:fldChar w:fldCharType="end"/>
            </w:r>
          </w:hyperlink>
        </w:p>
        <w:p w14:paraId="2B480CBB" w14:textId="2E286C3D"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4" w:history="1">
            <w:r w:rsidR="00B900AD" w:rsidRPr="00D977E6">
              <w:rPr>
                <w:rStyle w:val="Hyperlinkki"/>
                <w:noProof/>
              </w:rPr>
              <w:t>HRTT = thorax natiivi helikaali</w:t>
            </w:r>
            <w:r w:rsidR="00B900AD">
              <w:rPr>
                <w:noProof/>
                <w:webHidden/>
              </w:rPr>
              <w:tab/>
            </w:r>
            <w:r w:rsidR="00B900AD">
              <w:rPr>
                <w:noProof/>
                <w:webHidden/>
              </w:rPr>
              <w:fldChar w:fldCharType="begin"/>
            </w:r>
            <w:r w:rsidR="00B900AD">
              <w:rPr>
                <w:noProof/>
                <w:webHidden/>
              </w:rPr>
              <w:instrText xml:space="preserve"> PAGEREF _Toc189488164 \h </w:instrText>
            </w:r>
            <w:r w:rsidR="00B900AD">
              <w:rPr>
                <w:noProof/>
                <w:webHidden/>
              </w:rPr>
            </w:r>
            <w:r w:rsidR="00B900AD">
              <w:rPr>
                <w:noProof/>
                <w:webHidden/>
              </w:rPr>
              <w:fldChar w:fldCharType="separate"/>
            </w:r>
            <w:r w:rsidR="00B900AD">
              <w:rPr>
                <w:noProof/>
                <w:webHidden/>
              </w:rPr>
              <w:t>60</w:t>
            </w:r>
            <w:r w:rsidR="00B900AD">
              <w:rPr>
                <w:noProof/>
                <w:webHidden/>
              </w:rPr>
              <w:fldChar w:fldCharType="end"/>
            </w:r>
          </w:hyperlink>
        </w:p>
        <w:p w14:paraId="061D2466" w14:textId="0702F2CD"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5" w:history="1">
            <w:r w:rsidR="00B900AD" w:rsidRPr="00D977E6">
              <w:rPr>
                <w:rStyle w:val="Hyperlinkki"/>
                <w:noProof/>
              </w:rPr>
              <w:t>Keuhkoembolia</w:t>
            </w:r>
            <w:r w:rsidR="00B900AD">
              <w:rPr>
                <w:noProof/>
                <w:webHidden/>
              </w:rPr>
              <w:tab/>
            </w:r>
            <w:r w:rsidR="00B900AD">
              <w:rPr>
                <w:noProof/>
                <w:webHidden/>
              </w:rPr>
              <w:fldChar w:fldCharType="begin"/>
            </w:r>
            <w:r w:rsidR="00B900AD">
              <w:rPr>
                <w:noProof/>
                <w:webHidden/>
              </w:rPr>
              <w:instrText xml:space="preserve"> PAGEREF _Toc189488165 \h </w:instrText>
            </w:r>
            <w:r w:rsidR="00B900AD">
              <w:rPr>
                <w:noProof/>
                <w:webHidden/>
              </w:rPr>
            </w:r>
            <w:r w:rsidR="00B900AD">
              <w:rPr>
                <w:noProof/>
                <w:webHidden/>
              </w:rPr>
              <w:fldChar w:fldCharType="separate"/>
            </w:r>
            <w:r w:rsidR="00B900AD">
              <w:rPr>
                <w:noProof/>
                <w:webHidden/>
              </w:rPr>
              <w:t>61</w:t>
            </w:r>
            <w:r w:rsidR="00B900AD">
              <w:rPr>
                <w:noProof/>
                <w:webHidden/>
              </w:rPr>
              <w:fldChar w:fldCharType="end"/>
            </w:r>
          </w:hyperlink>
        </w:p>
        <w:p w14:paraId="270A14F4" w14:textId="10899E3B"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6" w:history="1">
            <w:r w:rsidR="00B900AD" w:rsidRPr="00D977E6">
              <w:rPr>
                <w:rStyle w:val="Hyperlinkki"/>
                <w:noProof/>
              </w:rPr>
              <w:t>Thorax natiivi ja keuhkoembolia</w:t>
            </w:r>
            <w:r w:rsidR="00B900AD">
              <w:rPr>
                <w:noProof/>
                <w:webHidden/>
              </w:rPr>
              <w:tab/>
            </w:r>
            <w:r w:rsidR="00B900AD">
              <w:rPr>
                <w:noProof/>
                <w:webHidden/>
              </w:rPr>
              <w:fldChar w:fldCharType="begin"/>
            </w:r>
            <w:r w:rsidR="00B900AD">
              <w:rPr>
                <w:noProof/>
                <w:webHidden/>
              </w:rPr>
              <w:instrText xml:space="preserve"> PAGEREF _Toc189488166 \h </w:instrText>
            </w:r>
            <w:r w:rsidR="00B900AD">
              <w:rPr>
                <w:noProof/>
                <w:webHidden/>
              </w:rPr>
            </w:r>
            <w:r w:rsidR="00B900AD">
              <w:rPr>
                <w:noProof/>
                <w:webHidden/>
              </w:rPr>
              <w:fldChar w:fldCharType="separate"/>
            </w:r>
            <w:r w:rsidR="00B900AD">
              <w:rPr>
                <w:noProof/>
                <w:webHidden/>
              </w:rPr>
              <w:t>62</w:t>
            </w:r>
            <w:r w:rsidR="00B900AD">
              <w:rPr>
                <w:noProof/>
                <w:webHidden/>
              </w:rPr>
              <w:fldChar w:fldCharType="end"/>
            </w:r>
          </w:hyperlink>
        </w:p>
        <w:p w14:paraId="48D29B73" w14:textId="4FF14C95"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7" w:history="1">
            <w:r w:rsidR="00B900AD" w:rsidRPr="00D977E6">
              <w:rPr>
                <w:rStyle w:val="Hyperlinkki"/>
                <w:noProof/>
              </w:rPr>
              <w:t>Embolia munuaisten vajaatoiminta</w:t>
            </w:r>
            <w:r w:rsidR="00B900AD">
              <w:rPr>
                <w:noProof/>
                <w:webHidden/>
              </w:rPr>
              <w:tab/>
            </w:r>
            <w:r w:rsidR="00B900AD">
              <w:rPr>
                <w:noProof/>
                <w:webHidden/>
              </w:rPr>
              <w:fldChar w:fldCharType="begin"/>
            </w:r>
            <w:r w:rsidR="00B900AD">
              <w:rPr>
                <w:noProof/>
                <w:webHidden/>
              </w:rPr>
              <w:instrText xml:space="preserve"> PAGEREF _Toc189488167 \h </w:instrText>
            </w:r>
            <w:r w:rsidR="00B900AD">
              <w:rPr>
                <w:noProof/>
                <w:webHidden/>
              </w:rPr>
            </w:r>
            <w:r w:rsidR="00B900AD">
              <w:rPr>
                <w:noProof/>
                <w:webHidden/>
              </w:rPr>
              <w:fldChar w:fldCharType="separate"/>
            </w:r>
            <w:r w:rsidR="00B900AD">
              <w:rPr>
                <w:noProof/>
                <w:webHidden/>
              </w:rPr>
              <w:t>63</w:t>
            </w:r>
            <w:r w:rsidR="00B900AD">
              <w:rPr>
                <w:noProof/>
                <w:webHidden/>
              </w:rPr>
              <w:fldChar w:fldCharType="end"/>
            </w:r>
          </w:hyperlink>
        </w:p>
        <w:p w14:paraId="52A25734" w14:textId="7843FE60"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8" w:history="1">
            <w:r w:rsidR="00B900AD" w:rsidRPr="00D977E6">
              <w:rPr>
                <w:rStyle w:val="Hyperlinkki"/>
                <w:noProof/>
              </w:rPr>
              <w:t>Thorax natiivi ja embolia ja vatsa vena</w:t>
            </w:r>
            <w:r w:rsidR="00B900AD">
              <w:rPr>
                <w:noProof/>
                <w:webHidden/>
              </w:rPr>
              <w:tab/>
            </w:r>
            <w:r w:rsidR="00B900AD">
              <w:rPr>
                <w:noProof/>
                <w:webHidden/>
              </w:rPr>
              <w:fldChar w:fldCharType="begin"/>
            </w:r>
            <w:r w:rsidR="00B900AD">
              <w:rPr>
                <w:noProof/>
                <w:webHidden/>
              </w:rPr>
              <w:instrText xml:space="preserve"> PAGEREF _Toc189488168 \h </w:instrText>
            </w:r>
            <w:r w:rsidR="00B900AD">
              <w:rPr>
                <w:noProof/>
                <w:webHidden/>
              </w:rPr>
            </w:r>
            <w:r w:rsidR="00B900AD">
              <w:rPr>
                <w:noProof/>
                <w:webHidden/>
              </w:rPr>
              <w:fldChar w:fldCharType="separate"/>
            </w:r>
            <w:r w:rsidR="00B900AD">
              <w:rPr>
                <w:noProof/>
                <w:webHidden/>
              </w:rPr>
              <w:t>64</w:t>
            </w:r>
            <w:r w:rsidR="00B900AD">
              <w:rPr>
                <w:noProof/>
                <w:webHidden/>
              </w:rPr>
              <w:fldChar w:fldCharType="end"/>
            </w:r>
          </w:hyperlink>
        </w:p>
        <w:p w14:paraId="38F84A38" w14:textId="2583C92E"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9" w:history="1">
            <w:r w:rsidR="00B900AD" w:rsidRPr="00D977E6">
              <w:rPr>
                <w:rStyle w:val="Hyperlinkki"/>
                <w:noProof/>
              </w:rPr>
              <w:t>Keuhkotuumori (thorax-ylävatsa)</w:t>
            </w:r>
            <w:r w:rsidR="00B900AD">
              <w:rPr>
                <w:noProof/>
                <w:webHidden/>
              </w:rPr>
              <w:tab/>
            </w:r>
            <w:r w:rsidR="00B900AD">
              <w:rPr>
                <w:noProof/>
                <w:webHidden/>
              </w:rPr>
              <w:fldChar w:fldCharType="begin"/>
            </w:r>
            <w:r w:rsidR="00B900AD">
              <w:rPr>
                <w:noProof/>
                <w:webHidden/>
              </w:rPr>
              <w:instrText xml:space="preserve"> PAGEREF _Toc189488169 \h </w:instrText>
            </w:r>
            <w:r w:rsidR="00B900AD">
              <w:rPr>
                <w:noProof/>
                <w:webHidden/>
              </w:rPr>
            </w:r>
            <w:r w:rsidR="00B900AD">
              <w:rPr>
                <w:noProof/>
                <w:webHidden/>
              </w:rPr>
              <w:fldChar w:fldCharType="separate"/>
            </w:r>
            <w:r w:rsidR="00B900AD">
              <w:rPr>
                <w:noProof/>
                <w:webHidden/>
              </w:rPr>
              <w:t>66</w:t>
            </w:r>
            <w:r w:rsidR="00B900AD">
              <w:rPr>
                <w:noProof/>
                <w:webHidden/>
              </w:rPr>
              <w:fldChar w:fldCharType="end"/>
            </w:r>
          </w:hyperlink>
        </w:p>
        <w:p w14:paraId="28442880" w14:textId="2F8C69DA"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0" w:history="1">
            <w:r w:rsidR="00B900AD" w:rsidRPr="00D977E6">
              <w:rPr>
                <w:rStyle w:val="Hyperlinkki"/>
                <w:noProof/>
              </w:rPr>
              <w:t>Hiatushernia</w:t>
            </w:r>
            <w:r w:rsidR="00B900AD">
              <w:rPr>
                <w:noProof/>
                <w:webHidden/>
              </w:rPr>
              <w:tab/>
            </w:r>
            <w:r w:rsidR="00B900AD">
              <w:rPr>
                <w:noProof/>
                <w:webHidden/>
              </w:rPr>
              <w:fldChar w:fldCharType="begin"/>
            </w:r>
            <w:r w:rsidR="00B900AD">
              <w:rPr>
                <w:noProof/>
                <w:webHidden/>
              </w:rPr>
              <w:instrText xml:space="preserve"> PAGEREF _Toc189488170 \h </w:instrText>
            </w:r>
            <w:r w:rsidR="00B900AD">
              <w:rPr>
                <w:noProof/>
                <w:webHidden/>
              </w:rPr>
            </w:r>
            <w:r w:rsidR="00B900AD">
              <w:rPr>
                <w:noProof/>
                <w:webHidden/>
              </w:rPr>
              <w:fldChar w:fldCharType="separate"/>
            </w:r>
            <w:r w:rsidR="00B900AD">
              <w:rPr>
                <w:noProof/>
                <w:webHidden/>
              </w:rPr>
              <w:t>67</w:t>
            </w:r>
            <w:r w:rsidR="00B900AD">
              <w:rPr>
                <w:noProof/>
                <w:webHidden/>
              </w:rPr>
              <w:fldChar w:fldCharType="end"/>
            </w:r>
          </w:hyperlink>
        </w:p>
        <w:p w14:paraId="59D28E64" w14:textId="6DC81148"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1" w:history="1">
            <w:r w:rsidR="00B900AD" w:rsidRPr="00D977E6">
              <w:rPr>
                <w:rStyle w:val="Hyperlinkki"/>
                <w:noProof/>
              </w:rPr>
              <w:t>Vartalo rutiini (thorax, kokovatsa)</w:t>
            </w:r>
            <w:r w:rsidR="00B900AD">
              <w:rPr>
                <w:noProof/>
                <w:webHidden/>
              </w:rPr>
              <w:tab/>
            </w:r>
            <w:r w:rsidR="00B900AD">
              <w:rPr>
                <w:noProof/>
                <w:webHidden/>
              </w:rPr>
              <w:fldChar w:fldCharType="begin"/>
            </w:r>
            <w:r w:rsidR="00B900AD">
              <w:rPr>
                <w:noProof/>
                <w:webHidden/>
              </w:rPr>
              <w:instrText xml:space="preserve"> PAGEREF _Toc189488171 \h </w:instrText>
            </w:r>
            <w:r w:rsidR="00B900AD">
              <w:rPr>
                <w:noProof/>
                <w:webHidden/>
              </w:rPr>
            </w:r>
            <w:r w:rsidR="00B900AD">
              <w:rPr>
                <w:noProof/>
                <w:webHidden/>
              </w:rPr>
              <w:fldChar w:fldCharType="separate"/>
            </w:r>
            <w:r w:rsidR="00B900AD">
              <w:rPr>
                <w:noProof/>
                <w:webHidden/>
              </w:rPr>
              <w:t>68</w:t>
            </w:r>
            <w:r w:rsidR="00B900AD">
              <w:rPr>
                <w:noProof/>
                <w:webHidden/>
              </w:rPr>
              <w:fldChar w:fldCharType="end"/>
            </w:r>
          </w:hyperlink>
        </w:p>
        <w:p w14:paraId="7DAD6EA3" w14:textId="14F36ABC"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2" w:history="1">
            <w:r w:rsidR="00B900AD" w:rsidRPr="00D977E6">
              <w:rPr>
                <w:rStyle w:val="Hyperlinkki"/>
                <w:noProof/>
              </w:rPr>
              <w:t>Vartalokontrolli (thorax ja koko vatsa yhdessä vaiheessa yhdellä kuvapakalla)</w:t>
            </w:r>
            <w:r w:rsidR="00B900AD">
              <w:rPr>
                <w:noProof/>
                <w:webHidden/>
              </w:rPr>
              <w:tab/>
            </w:r>
            <w:r w:rsidR="00B900AD">
              <w:rPr>
                <w:noProof/>
                <w:webHidden/>
              </w:rPr>
              <w:fldChar w:fldCharType="begin"/>
            </w:r>
            <w:r w:rsidR="00B900AD">
              <w:rPr>
                <w:noProof/>
                <w:webHidden/>
              </w:rPr>
              <w:instrText xml:space="preserve"> PAGEREF _Toc189488172 \h </w:instrText>
            </w:r>
            <w:r w:rsidR="00B900AD">
              <w:rPr>
                <w:noProof/>
                <w:webHidden/>
              </w:rPr>
            </w:r>
            <w:r w:rsidR="00B900AD">
              <w:rPr>
                <w:noProof/>
                <w:webHidden/>
              </w:rPr>
              <w:fldChar w:fldCharType="separate"/>
            </w:r>
            <w:r w:rsidR="00B900AD">
              <w:rPr>
                <w:noProof/>
                <w:webHidden/>
              </w:rPr>
              <w:t>69</w:t>
            </w:r>
            <w:r w:rsidR="00B900AD">
              <w:rPr>
                <w:noProof/>
                <w:webHidden/>
              </w:rPr>
              <w:fldChar w:fldCharType="end"/>
            </w:r>
          </w:hyperlink>
        </w:p>
        <w:p w14:paraId="017A5B08" w14:textId="06ACE80F"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3" w:history="1">
            <w:r w:rsidR="00B900AD" w:rsidRPr="00D977E6">
              <w:rPr>
                <w:rStyle w:val="Hyperlinkki"/>
                <w:noProof/>
              </w:rPr>
              <w:t>Vartalokontrolli nuorille (thorax ja koko vatsa yhdessä vaiheessa yhdellä kuvapakalla)</w:t>
            </w:r>
            <w:r w:rsidR="00B900AD">
              <w:rPr>
                <w:noProof/>
                <w:webHidden/>
              </w:rPr>
              <w:tab/>
            </w:r>
            <w:r w:rsidR="00B900AD">
              <w:rPr>
                <w:noProof/>
                <w:webHidden/>
              </w:rPr>
              <w:fldChar w:fldCharType="begin"/>
            </w:r>
            <w:r w:rsidR="00B900AD">
              <w:rPr>
                <w:noProof/>
                <w:webHidden/>
              </w:rPr>
              <w:instrText xml:space="preserve"> PAGEREF _Toc189488173 \h </w:instrText>
            </w:r>
            <w:r w:rsidR="00B900AD">
              <w:rPr>
                <w:noProof/>
                <w:webHidden/>
              </w:rPr>
            </w:r>
            <w:r w:rsidR="00B900AD">
              <w:rPr>
                <w:noProof/>
                <w:webHidden/>
              </w:rPr>
              <w:fldChar w:fldCharType="separate"/>
            </w:r>
            <w:r w:rsidR="00B900AD">
              <w:rPr>
                <w:noProof/>
                <w:webHidden/>
              </w:rPr>
              <w:t>70</w:t>
            </w:r>
            <w:r w:rsidR="00B900AD">
              <w:rPr>
                <w:noProof/>
                <w:webHidden/>
              </w:rPr>
              <w:fldChar w:fldCharType="end"/>
            </w:r>
          </w:hyperlink>
        </w:p>
        <w:p w14:paraId="4E02E01A" w14:textId="44FDB881"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4" w:history="1">
            <w:r w:rsidR="00B900AD" w:rsidRPr="00D977E6">
              <w:rPr>
                <w:rStyle w:val="Hyperlinkki"/>
                <w:noProof/>
              </w:rPr>
              <w:t>Vartalo levinneisyysselvittely (thorax-ylävatsa arteria, vatsa vena)</w:t>
            </w:r>
            <w:r w:rsidR="00B900AD">
              <w:rPr>
                <w:noProof/>
                <w:webHidden/>
              </w:rPr>
              <w:tab/>
            </w:r>
            <w:r w:rsidR="00B900AD">
              <w:rPr>
                <w:noProof/>
                <w:webHidden/>
              </w:rPr>
              <w:fldChar w:fldCharType="begin"/>
            </w:r>
            <w:r w:rsidR="00B900AD">
              <w:rPr>
                <w:noProof/>
                <w:webHidden/>
              </w:rPr>
              <w:instrText xml:space="preserve"> PAGEREF _Toc189488174 \h </w:instrText>
            </w:r>
            <w:r w:rsidR="00B900AD">
              <w:rPr>
                <w:noProof/>
                <w:webHidden/>
              </w:rPr>
            </w:r>
            <w:r w:rsidR="00B900AD">
              <w:rPr>
                <w:noProof/>
                <w:webHidden/>
              </w:rPr>
              <w:fldChar w:fldCharType="separate"/>
            </w:r>
            <w:r w:rsidR="00B900AD">
              <w:rPr>
                <w:noProof/>
                <w:webHidden/>
              </w:rPr>
              <w:t>71</w:t>
            </w:r>
            <w:r w:rsidR="00B900AD">
              <w:rPr>
                <w:noProof/>
                <w:webHidden/>
              </w:rPr>
              <w:fldChar w:fldCharType="end"/>
            </w:r>
          </w:hyperlink>
        </w:p>
        <w:p w14:paraId="5F5C2700" w14:textId="70123FE1"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5" w:history="1">
            <w:r w:rsidR="00B900AD" w:rsidRPr="00D977E6">
              <w:rPr>
                <w:rStyle w:val="Hyperlinkki"/>
                <w:noProof/>
              </w:rPr>
              <w:t>Vartalo levinneisyysselvittely, nuori &lt;35v (thorax-ylävatsa arteria, vatsa vena)</w:t>
            </w:r>
            <w:r w:rsidR="00B900AD">
              <w:rPr>
                <w:noProof/>
                <w:webHidden/>
              </w:rPr>
              <w:tab/>
            </w:r>
            <w:r w:rsidR="00B900AD">
              <w:rPr>
                <w:noProof/>
                <w:webHidden/>
              </w:rPr>
              <w:fldChar w:fldCharType="begin"/>
            </w:r>
            <w:r w:rsidR="00B900AD">
              <w:rPr>
                <w:noProof/>
                <w:webHidden/>
              </w:rPr>
              <w:instrText xml:space="preserve"> PAGEREF _Toc189488175 \h </w:instrText>
            </w:r>
            <w:r w:rsidR="00B900AD">
              <w:rPr>
                <w:noProof/>
                <w:webHidden/>
              </w:rPr>
            </w:r>
            <w:r w:rsidR="00B900AD">
              <w:rPr>
                <w:noProof/>
                <w:webHidden/>
              </w:rPr>
              <w:fldChar w:fldCharType="separate"/>
            </w:r>
            <w:r w:rsidR="00B900AD">
              <w:rPr>
                <w:noProof/>
                <w:webHidden/>
              </w:rPr>
              <w:t>73</w:t>
            </w:r>
            <w:r w:rsidR="00B900AD">
              <w:rPr>
                <w:noProof/>
                <w:webHidden/>
              </w:rPr>
              <w:fldChar w:fldCharType="end"/>
            </w:r>
          </w:hyperlink>
        </w:p>
        <w:p w14:paraId="6D512355" w14:textId="0F749840"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6" w:history="1">
            <w:r w:rsidR="00B900AD" w:rsidRPr="00D977E6">
              <w:rPr>
                <w:rStyle w:val="Hyperlinkki"/>
                <w:noProof/>
              </w:rPr>
              <w:t>Esofagus- ja ventrikkelituumori</w:t>
            </w:r>
            <w:r w:rsidR="00B900AD">
              <w:rPr>
                <w:noProof/>
                <w:webHidden/>
              </w:rPr>
              <w:tab/>
            </w:r>
            <w:r w:rsidR="00B900AD">
              <w:rPr>
                <w:noProof/>
                <w:webHidden/>
              </w:rPr>
              <w:fldChar w:fldCharType="begin"/>
            </w:r>
            <w:r w:rsidR="00B900AD">
              <w:rPr>
                <w:noProof/>
                <w:webHidden/>
              </w:rPr>
              <w:instrText xml:space="preserve"> PAGEREF _Toc189488176 \h </w:instrText>
            </w:r>
            <w:r w:rsidR="00B900AD">
              <w:rPr>
                <w:noProof/>
                <w:webHidden/>
              </w:rPr>
            </w:r>
            <w:r w:rsidR="00B900AD">
              <w:rPr>
                <w:noProof/>
                <w:webHidden/>
              </w:rPr>
              <w:fldChar w:fldCharType="separate"/>
            </w:r>
            <w:r w:rsidR="00B900AD">
              <w:rPr>
                <w:noProof/>
                <w:webHidden/>
              </w:rPr>
              <w:t>74</w:t>
            </w:r>
            <w:r w:rsidR="00B900AD">
              <w:rPr>
                <w:noProof/>
                <w:webHidden/>
              </w:rPr>
              <w:fldChar w:fldCharType="end"/>
            </w:r>
          </w:hyperlink>
        </w:p>
        <w:p w14:paraId="5CC56924" w14:textId="181C624C"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7" w:history="1">
            <w:r w:rsidR="00B900AD" w:rsidRPr="00D977E6">
              <w:rPr>
                <w:rStyle w:val="Hyperlinkki"/>
                <w:noProof/>
              </w:rPr>
              <w:t>Lymfooman levinneisyys (kaula-thorax arteria, vatsa vena)</w:t>
            </w:r>
            <w:r w:rsidR="00B900AD">
              <w:rPr>
                <w:noProof/>
                <w:webHidden/>
              </w:rPr>
              <w:tab/>
            </w:r>
            <w:r w:rsidR="00B900AD">
              <w:rPr>
                <w:noProof/>
                <w:webHidden/>
              </w:rPr>
              <w:fldChar w:fldCharType="begin"/>
            </w:r>
            <w:r w:rsidR="00B900AD">
              <w:rPr>
                <w:noProof/>
                <w:webHidden/>
              </w:rPr>
              <w:instrText xml:space="preserve"> PAGEREF _Toc189488177 \h </w:instrText>
            </w:r>
            <w:r w:rsidR="00B900AD">
              <w:rPr>
                <w:noProof/>
                <w:webHidden/>
              </w:rPr>
            </w:r>
            <w:r w:rsidR="00B900AD">
              <w:rPr>
                <w:noProof/>
                <w:webHidden/>
              </w:rPr>
              <w:fldChar w:fldCharType="separate"/>
            </w:r>
            <w:r w:rsidR="00B900AD">
              <w:rPr>
                <w:noProof/>
                <w:webHidden/>
              </w:rPr>
              <w:t>76</w:t>
            </w:r>
            <w:r w:rsidR="00B900AD">
              <w:rPr>
                <w:noProof/>
                <w:webHidden/>
              </w:rPr>
              <w:fldChar w:fldCharType="end"/>
            </w:r>
          </w:hyperlink>
        </w:p>
        <w:p w14:paraId="1C5F6E42" w14:textId="06E64CFC"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8" w:history="1">
            <w:r w:rsidR="00B900AD" w:rsidRPr="00D977E6">
              <w:rPr>
                <w:rStyle w:val="Hyperlinkki"/>
                <w:noProof/>
              </w:rPr>
              <w:t>Lymfoomakontrolli (kaula-thorax-vatsa yhdellä kuvapakalla)</w:t>
            </w:r>
            <w:r w:rsidR="00B900AD">
              <w:rPr>
                <w:noProof/>
                <w:webHidden/>
              </w:rPr>
              <w:tab/>
            </w:r>
            <w:r w:rsidR="00B900AD">
              <w:rPr>
                <w:noProof/>
                <w:webHidden/>
              </w:rPr>
              <w:fldChar w:fldCharType="begin"/>
            </w:r>
            <w:r w:rsidR="00B900AD">
              <w:rPr>
                <w:noProof/>
                <w:webHidden/>
              </w:rPr>
              <w:instrText xml:space="preserve"> PAGEREF _Toc189488178 \h </w:instrText>
            </w:r>
            <w:r w:rsidR="00B900AD">
              <w:rPr>
                <w:noProof/>
                <w:webHidden/>
              </w:rPr>
            </w:r>
            <w:r w:rsidR="00B900AD">
              <w:rPr>
                <w:noProof/>
                <w:webHidden/>
              </w:rPr>
              <w:fldChar w:fldCharType="separate"/>
            </w:r>
            <w:r w:rsidR="00B900AD">
              <w:rPr>
                <w:noProof/>
                <w:webHidden/>
              </w:rPr>
              <w:t>77</w:t>
            </w:r>
            <w:r w:rsidR="00B900AD">
              <w:rPr>
                <w:noProof/>
                <w:webHidden/>
              </w:rPr>
              <w:fldChar w:fldCharType="end"/>
            </w:r>
          </w:hyperlink>
        </w:p>
        <w:p w14:paraId="1415AE33" w14:textId="0C1D5CAD"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9" w:history="1">
            <w:r w:rsidR="00B900AD" w:rsidRPr="00D977E6">
              <w:rPr>
                <w:rStyle w:val="Hyperlinkki"/>
                <w:noProof/>
              </w:rPr>
              <w:t>Thorax infektio ja vatsa vena</w:t>
            </w:r>
            <w:r w:rsidR="00B900AD">
              <w:rPr>
                <w:noProof/>
                <w:webHidden/>
              </w:rPr>
              <w:tab/>
            </w:r>
            <w:r w:rsidR="00B900AD">
              <w:rPr>
                <w:noProof/>
                <w:webHidden/>
              </w:rPr>
              <w:fldChar w:fldCharType="begin"/>
            </w:r>
            <w:r w:rsidR="00B900AD">
              <w:rPr>
                <w:noProof/>
                <w:webHidden/>
              </w:rPr>
              <w:instrText xml:space="preserve"> PAGEREF _Toc189488179 \h </w:instrText>
            </w:r>
            <w:r w:rsidR="00B900AD">
              <w:rPr>
                <w:noProof/>
                <w:webHidden/>
              </w:rPr>
            </w:r>
            <w:r w:rsidR="00B900AD">
              <w:rPr>
                <w:noProof/>
                <w:webHidden/>
              </w:rPr>
              <w:fldChar w:fldCharType="separate"/>
            </w:r>
            <w:r w:rsidR="00B900AD">
              <w:rPr>
                <w:noProof/>
                <w:webHidden/>
              </w:rPr>
              <w:t>78</w:t>
            </w:r>
            <w:r w:rsidR="00B900AD">
              <w:rPr>
                <w:noProof/>
                <w:webHidden/>
              </w:rPr>
              <w:fldChar w:fldCharType="end"/>
            </w:r>
          </w:hyperlink>
        </w:p>
        <w:p w14:paraId="1EC8944D" w14:textId="2C1D2E76"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80" w:history="1">
            <w:r w:rsidR="00B900AD" w:rsidRPr="00D977E6">
              <w:rPr>
                <w:rStyle w:val="Hyperlinkki"/>
                <w:noProof/>
              </w:rPr>
              <w:t>Vartalo natiivi</w:t>
            </w:r>
            <w:r w:rsidR="00B900AD">
              <w:rPr>
                <w:noProof/>
                <w:webHidden/>
              </w:rPr>
              <w:tab/>
            </w:r>
            <w:r w:rsidR="00B900AD">
              <w:rPr>
                <w:noProof/>
                <w:webHidden/>
              </w:rPr>
              <w:fldChar w:fldCharType="begin"/>
            </w:r>
            <w:r w:rsidR="00B900AD">
              <w:rPr>
                <w:noProof/>
                <w:webHidden/>
              </w:rPr>
              <w:instrText xml:space="preserve"> PAGEREF _Toc189488180 \h </w:instrText>
            </w:r>
            <w:r w:rsidR="00B900AD">
              <w:rPr>
                <w:noProof/>
                <w:webHidden/>
              </w:rPr>
            </w:r>
            <w:r w:rsidR="00B900AD">
              <w:rPr>
                <w:noProof/>
                <w:webHidden/>
              </w:rPr>
              <w:fldChar w:fldCharType="separate"/>
            </w:r>
            <w:r w:rsidR="00B900AD">
              <w:rPr>
                <w:noProof/>
                <w:webHidden/>
              </w:rPr>
              <w:t>79</w:t>
            </w:r>
            <w:r w:rsidR="00B900AD">
              <w:rPr>
                <w:noProof/>
                <w:webHidden/>
              </w:rPr>
              <w:fldChar w:fldCharType="end"/>
            </w:r>
          </w:hyperlink>
        </w:p>
        <w:p w14:paraId="0FEE032D" w14:textId="5E90782F"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81" w:history="1">
            <w:r w:rsidR="00B900AD" w:rsidRPr="00D977E6">
              <w:rPr>
                <w:rStyle w:val="Hyperlinkki"/>
                <w:noProof/>
              </w:rPr>
              <w:t>Koko luuston TT natiivi</w:t>
            </w:r>
            <w:r w:rsidR="00B900AD">
              <w:rPr>
                <w:noProof/>
                <w:webHidden/>
              </w:rPr>
              <w:tab/>
            </w:r>
            <w:r w:rsidR="00B900AD">
              <w:rPr>
                <w:noProof/>
                <w:webHidden/>
              </w:rPr>
              <w:fldChar w:fldCharType="begin"/>
            </w:r>
            <w:r w:rsidR="00B900AD">
              <w:rPr>
                <w:noProof/>
                <w:webHidden/>
              </w:rPr>
              <w:instrText xml:space="preserve"> PAGEREF _Toc189488181 \h </w:instrText>
            </w:r>
            <w:r w:rsidR="00B900AD">
              <w:rPr>
                <w:noProof/>
                <w:webHidden/>
              </w:rPr>
            </w:r>
            <w:r w:rsidR="00B900AD">
              <w:rPr>
                <w:noProof/>
                <w:webHidden/>
              </w:rPr>
              <w:fldChar w:fldCharType="separate"/>
            </w:r>
            <w:r w:rsidR="00B900AD">
              <w:rPr>
                <w:noProof/>
                <w:webHidden/>
              </w:rPr>
              <w:t>80</w:t>
            </w:r>
            <w:r w:rsidR="00B900AD">
              <w:rPr>
                <w:noProof/>
                <w:webHidden/>
              </w:rPr>
              <w:fldChar w:fldCharType="end"/>
            </w:r>
          </w:hyperlink>
        </w:p>
        <w:p w14:paraId="38FC877A" w14:textId="3921056D" w:rsidR="00B900AD" w:rsidRDefault="00AD30E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82" w:history="1">
            <w:r w:rsidR="00B900AD" w:rsidRPr="00D977E6">
              <w:rPr>
                <w:rStyle w:val="Hyperlinkki"/>
                <w:noProof/>
              </w:rPr>
              <w:t>Koko luuston TT varjoaine</w:t>
            </w:r>
            <w:r w:rsidR="00B900AD">
              <w:rPr>
                <w:noProof/>
                <w:webHidden/>
              </w:rPr>
              <w:tab/>
            </w:r>
            <w:r w:rsidR="00B900AD">
              <w:rPr>
                <w:noProof/>
                <w:webHidden/>
              </w:rPr>
              <w:fldChar w:fldCharType="begin"/>
            </w:r>
            <w:r w:rsidR="00B900AD">
              <w:rPr>
                <w:noProof/>
                <w:webHidden/>
              </w:rPr>
              <w:instrText xml:space="preserve"> PAGEREF _Toc189488182 \h </w:instrText>
            </w:r>
            <w:r w:rsidR="00B900AD">
              <w:rPr>
                <w:noProof/>
                <w:webHidden/>
              </w:rPr>
            </w:r>
            <w:r w:rsidR="00B900AD">
              <w:rPr>
                <w:noProof/>
                <w:webHidden/>
              </w:rPr>
              <w:fldChar w:fldCharType="separate"/>
            </w:r>
            <w:r w:rsidR="00B900AD">
              <w:rPr>
                <w:noProof/>
                <w:webHidden/>
              </w:rPr>
              <w:t>81</w:t>
            </w:r>
            <w:r w:rsidR="00B900AD">
              <w:rPr>
                <w:noProof/>
                <w:webHidden/>
              </w:rPr>
              <w:fldChar w:fldCharType="end"/>
            </w:r>
          </w:hyperlink>
        </w:p>
        <w:p w14:paraId="4AE61AA7" w14:textId="295B4DD4" w:rsidR="00B900AD" w:rsidRDefault="00AD30E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83" w:history="1">
            <w:r w:rsidR="00B900AD" w:rsidRPr="00D977E6">
              <w:rPr>
                <w:rStyle w:val="Hyperlinkki"/>
                <w:bCs/>
                <w:noProof/>
                <w:kern w:val="28"/>
              </w:rPr>
              <w:t>11.Abdomenin alueen tutkimukset</w:t>
            </w:r>
            <w:r w:rsidR="00B900AD">
              <w:rPr>
                <w:noProof/>
                <w:webHidden/>
              </w:rPr>
              <w:tab/>
            </w:r>
            <w:r w:rsidR="00B900AD">
              <w:rPr>
                <w:noProof/>
                <w:webHidden/>
              </w:rPr>
              <w:fldChar w:fldCharType="begin"/>
            </w:r>
            <w:r w:rsidR="00B900AD">
              <w:rPr>
                <w:noProof/>
                <w:webHidden/>
              </w:rPr>
              <w:instrText xml:space="preserve"> PAGEREF _Toc189488183 \h </w:instrText>
            </w:r>
            <w:r w:rsidR="00B900AD">
              <w:rPr>
                <w:noProof/>
                <w:webHidden/>
              </w:rPr>
            </w:r>
            <w:r w:rsidR="00B900AD">
              <w:rPr>
                <w:noProof/>
                <w:webHidden/>
              </w:rPr>
              <w:fldChar w:fldCharType="separate"/>
            </w:r>
            <w:r w:rsidR="00B900AD">
              <w:rPr>
                <w:noProof/>
                <w:webHidden/>
              </w:rPr>
              <w:t>83</w:t>
            </w:r>
            <w:r w:rsidR="00B900AD">
              <w:rPr>
                <w:noProof/>
                <w:webHidden/>
              </w:rPr>
              <w:fldChar w:fldCharType="end"/>
            </w:r>
          </w:hyperlink>
        </w:p>
        <w:p w14:paraId="78994F82" w14:textId="2138F6DA"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84" w:history="1">
            <w:r w:rsidR="00B900AD" w:rsidRPr="00D977E6">
              <w:rPr>
                <w:rStyle w:val="Hyperlinkki"/>
                <w:b/>
                <w:bCs/>
                <w:noProof/>
              </w:rPr>
              <w:t>Vatsa natiivi munuaisten vajaatoiminta</w:t>
            </w:r>
            <w:r w:rsidR="00B900AD">
              <w:rPr>
                <w:noProof/>
                <w:webHidden/>
              </w:rPr>
              <w:tab/>
            </w:r>
            <w:r w:rsidR="00B900AD">
              <w:rPr>
                <w:noProof/>
                <w:webHidden/>
              </w:rPr>
              <w:fldChar w:fldCharType="begin"/>
            </w:r>
            <w:r w:rsidR="00B900AD">
              <w:rPr>
                <w:noProof/>
                <w:webHidden/>
              </w:rPr>
              <w:instrText xml:space="preserve"> PAGEREF _Toc189488184 \h </w:instrText>
            </w:r>
            <w:r w:rsidR="00B900AD">
              <w:rPr>
                <w:noProof/>
                <w:webHidden/>
              </w:rPr>
            </w:r>
            <w:r w:rsidR="00B900AD">
              <w:rPr>
                <w:noProof/>
                <w:webHidden/>
              </w:rPr>
              <w:fldChar w:fldCharType="separate"/>
            </w:r>
            <w:r w:rsidR="00B900AD">
              <w:rPr>
                <w:noProof/>
                <w:webHidden/>
              </w:rPr>
              <w:t>83</w:t>
            </w:r>
            <w:r w:rsidR="00B900AD">
              <w:rPr>
                <w:noProof/>
                <w:webHidden/>
              </w:rPr>
              <w:fldChar w:fldCharType="end"/>
            </w:r>
          </w:hyperlink>
        </w:p>
        <w:p w14:paraId="2C8C1C13" w14:textId="69FE08EE"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85" w:history="1">
            <w:r w:rsidR="00B900AD" w:rsidRPr="00D977E6">
              <w:rPr>
                <w:rStyle w:val="Hyperlinkki"/>
                <w:b/>
                <w:bCs/>
                <w:noProof/>
              </w:rPr>
              <w:t>Vatsa natiivi vierasesine-epäily</w:t>
            </w:r>
            <w:r w:rsidR="00B900AD">
              <w:rPr>
                <w:noProof/>
                <w:webHidden/>
              </w:rPr>
              <w:tab/>
            </w:r>
            <w:r w:rsidR="00B900AD">
              <w:rPr>
                <w:noProof/>
                <w:webHidden/>
              </w:rPr>
              <w:fldChar w:fldCharType="begin"/>
            </w:r>
            <w:r w:rsidR="00B900AD">
              <w:rPr>
                <w:noProof/>
                <w:webHidden/>
              </w:rPr>
              <w:instrText xml:space="preserve"> PAGEREF _Toc189488185 \h </w:instrText>
            </w:r>
            <w:r w:rsidR="00B900AD">
              <w:rPr>
                <w:noProof/>
                <w:webHidden/>
              </w:rPr>
            </w:r>
            <w:r w:rsidR="00B900AD">
              <w:rPr>
                <w:noProof/>
                <w:webHidden/>
              </w:rPr>
              <w:fldChar w:fldCharType="separate"/>
            </w:r>
            <w:r w:rsidR="00B900AD">
              <w:rPr>
                <w:noProof/>
                <w:webHidden/>
              </w:rPr>
              <w:t>84</w:t>
            </w:r>
            <w:r w:rsidR="00B900AD">
              <w:rPr>
                <w:noProof/>
                <w:webHidden/>
              </w:rPr>
              <w:fldChar w:fldCharType="end"/>
            </w:r>
          </w:hyperlink>
        </w:p>
        <w:p w14:paraId="161DC378" w14:textId="310E924D"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86" w:history="1">
            <w:r w:rsidR="00B900AD" w:rsidRPr="00D977E6">
              <w:rPr>
                <w:rStyle w:val="Hyperlinkki"/>
                <w:b/>
                <w:bCs/>
                <w:noProof/>
              </w:rPr>
              <w:t>Akuuttivatsa nuorille (vatsa vena semilowdose)</w:t>
            </w:r>
            <w:r w:rsidR="00B900AD">
              <w:rPr>
                <w:noProof/>
                <w:webHidden/>
              </w:rPr>
              <w:tab/>
            </w:r>
            <w:r w:rsidR="00B900AD">
              <w:rPr>
                <w:noProof/>
                <w:webHidden/>
              </w:rPr>
              <w:fldChar w:fldCharType="begin"/>
            </w:r>
            <w:r w:rsidR="00B900AD">
              <w:rPr>
                <w:noProof/>
                <w:webHidden/>
              </w:rPr>
              <w:instrText xml:space="preserve"> PAGEREF _Toc189488186 \h </w:instrText>
            </w:r>
            <w:r w:rsidR="00B900AD">
              <w:rPr>
                <w:noProof/>
                <w:webHidden/>
              </w:rPr>
            </w:r>
            <w:r w:rsidR="00B900AD">
              <w:rPr>
                <w:noProof/>
                <w:webHidden/>
              </w:rPr>
              <w:fldChar w:fldCharType="separate"/>
            </w:r>
            <w:r w:rsidR="00B900AD">
              <w:rPr>
                <w:noProof/>
                <w:webHidden/>
              </w:rPr>
              <w:t>85</w:t>
            </w:r>
            <w:r w:rsidR="00B900AD">
              <w:rPr>
                <w:noProof/>
                <w:webHidden/>
              </w:rPr>
              <w:fldChar w:fldCharType="end"/>
            </w:r>
          </w:hyperlink>
        </w:p>
        <w:p w14:paraId="0EE09FC6" w14:textId="78CC9FAE"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87" w:history="1">
            <w:r w:rsidR="00B900AD" w:rsidRPr="00D977E6">
              <w:rPr>
                <w:rStyle w:val="Hyperlinkki"/>
                <w:b/>
                <w:bCs/>
                <w:noProof/>
              </w:rPr>
              <w:t>Akuuttivatsa yli 70-vuotiaille (koko vatsa arteria ja vena)</w:t>
            </w:r>
            <w:r w:rsidR="00B900AD">
              <w:rPr>
                <w:noProof/>
                <w:webHidden/>
              </w:rPr>
              <w:tab/>
            </w:r>
            <w:r w:rsidR="00B900AD">
              <w:rPr>
                <w:noProof/>
                <w:webHidden/>
              </w:rPr>
              <w:fldChar w:fldCharType="begin"/>
            </w:r>
            <w:r w:rsidR="00B900AD">
              <w:rPr>
                <w:noProof/>
                <w:webHidden/>
              </w:rPr>
              <w:instrText xml:space="preserve"> PAGEREF _Toc189488187 \h </w:instrText>
            </w:r>
            <w:r w:rsidR="00B900AD">
              <w:rPr>
                <w:noProof/>
                <w:webHidden/>
              </w:rPr>
            </w:r>
            <w:r w:rsidR="00B900AD">
              <w:rPr>
                <w:noProof/>
                <w:webHidden/>
              </w:rPr>
              <w:fldChar w:fldCharType="separate"/>
            </w:r>
            <w:r w:rsidR="00B900AD">
              <w:rPr>
                <w:noProof/>
                <w:webHidden/>
              </w:rPr>
              <w:t>86</w:t>
            </w:r>
            <w:r w:rsidR="00B900AD">
              <w:rPr>
                <w:noProof/>
                <w:webHidden/>
              </w:rPr>
              <w:fldChar w:fldCharType="end"/>
            </w:r>
          </w:hyperlink>
        </w:p>
        <w:p w14:paraId="5A5E25DA" w14:textId="5850478C"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88" w:history="1">
            <w:r w:rsidR="00B900AD" w:rsidRPr="00D977E6">
              <w:rPr>
                <w:rStyle w:val="Hyperlinkki"/>
                <w:b/>
                <w:bCs/>
                <w:noProof/>
              </w:rPr>
              <w:t>Ylävatsa (natiivi, arteria ja vena)</w:t>
            </w:r>
            <w:r w:rsidR="00B900AD">
              <w:rPr>
                <w:noProof/>
                <w:webHidden/>
              </w:rPr>
              <w:tab/>
            </w:r>
            <w:r w:rsidR="00B900AD">
              <w:rPr>
                <w:noProof/>
                <w:webHidden/>
              </w:rPr>
              <w:fldChar w:fldCharType="begin"/>
            </w:r>
            <w:r w:rsidR="00B900AD">
              <w:rPr>
                <w:noProof/>
                <w:webHidden/>
              </w:rPr>
              <w:instrText xml:space="preserve"> PAGEREF _Toc189488188 \h </w:instrText>
            </w:r>
            <w:r w:rsidR="00B900AD">
              <w:rPr>
                <w:noProof/>
                <w:webHidden/>
              </w:rPr>
            </w:r>
            <w:r w:rsidR="00B900AD">
              <w:rPr>
                <w:noProof/>
                <w:webHidden/>
              </w:rPr>
              <w:fldChar w:fldCharType="separate"/>
            </w:r>
            <w:r w:rsidR="00B900AD">
              <w:rPr>
                <w:noProof/>
                <w:webHidden/>
              </w:rPr>
              <w:t>87</w:t>
            </w:r>
            <w:r w:rsidR="00B900AD">
              <w:rPr>
                <w:noProof/>
                <w:webHidden/>
              </w:rPr>
              <w:fldChar w:fldCharType="end"/>
            </w:r>
          </w:hyperlink>
        </w:p>
        <w:p w14:paraId="68DEFB80" w14:textId="2DE027A6"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89" w:history="1">
            <w:r w:rsidR="00B900AD" w:rsidRPr="00D977E6">
              <w:rPr>
                <w:rStyle w:val="Hyperlinkki"/>
                <w:b/>
                <w:bCs/>
                <w:noProof/>
              </w:rPr>
              <w:t>Ylävatsa arteria ja vatsa vena</w:t>
            </w:r>
            <w:r w:rsidR="00B900AD">
              <w:rPr>
                <w:noProof/>
                <w:webHidden/>
              </w:rPr>
              <w:tab/>
            </w:r>
            <w:r w:rsidR="00B900AD">
              <w:rPr>
                <w:noProof/>
                <w:webHidden/>
              </w:rPr>
              <w:fldChar w:fldCharType="begin"/>
            </w:r>
            <w:r w:rsidR="00B900AD">
              <w:rPr>
                <w:noProof/>
                <w:webHidden/>
              </w:rPr>
              <w:instrText xml:space="preserve"> PAGEREF _Toc189488189 \h </w:instrText>
            </w:r>
            <w:r w:rsidR="00B900AD">
              <w:rPr>
                <w:noProof/>
                <w:webHidden/>
              </w:rPr>
            </w:r>
            <w:r w:rsidR="00B900AD">
              <w:rPr>
                <w:noProof/>
                <w:webHidden/>
              </w:rPr>
              <w:fldChar w:fldCharType="separate"/>
            </w:r>
            <w:r w:rsidR="00B900AD">
              <w:rPr>
                <w:noProof/>
                <w:webHidden/>
              </w:rPr>
              <w:t>88</w:t>
            </w:r>
            <w:r w:rsidR="00B900AD">
              <w:rPr>
                <w:noProof/>
                <w:webHidden/>
              </w:rPr>
              <w:fldChar w:fldCharType="end"/>
            </w:r>
          </w:hyperlink>
        </w:p>
        <w:p w14:paraId="4D635F80" w14:textId="6A88A3F4"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0" w:history="1">
            <w:r w:rsidR="00B900AD" w:rsidRPr="00D977E6">
              <w:rPr>
                <w:rStyle w:val="Hyperlinkki"/>
                <w:b/>
                <w:bCs/>
                <w:noProof/>
              </w:rPr>
              <w:t>Vatsa vena</w:t>
            </w:r>
            <w:r w:rsidR="00B900AD">
              <w:rPr>
                <w:noProof/>
                <w:webHidden/>
              </w:rPr>
              <w:tab/>
            </w:r>
            <w:r w:rsidR="00B900AD">
              <w:rPr>
                <w:noProof/>
                <w:webHidden/>
              </w:rPr>
              <w:fldChar w:fldCharType="begin"/>
            </w:r>
            <w:r w:rsidR="00B900AD">
              <w:rPr>
                <w:noProof/>
                <w:webHidden/>
              </w:rPr>
              <w:instrText xml:space="preserve"> PAGEREF _Toc189488190 \h </w:instrText>
            </w:r>
            <w:r w:rsidR="00B900AD">
              <w:rPr>
                <w:noProof/>
                <w:webHidden/>
              </w:rPr>
            </w:r>
            <w:r w:rsidR="00B900AD">
              <w:rPr>
                <w:noProof/>
                <w:webHidden/>
              </w:rPr>
              <w:fldChar w:fldCharType="separate"/>
            </w:r>
            <w:r w:rsidR="00B900AD">
              <w:rPr>
                <w:noProof/>
                <w:webHidden/>
              </w:rPr>
              <w:t>89</w:t>
            </w:r>
            <w:r w:rsidR="00B900AD">
              <w:rPr>
                <w:noProof/>
                <w:webHidden/>
              </w:rPr>
              <w:fldChar w:fldCharType="end"/>
            </w:r>
          </w:hyperlink>
        </w:p>
        <w:p w14:paraId="785390F5" w14:textId="6B8A3CA5"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1" w:history="1">
            <w:r w:rsidR="00B900AD" w:rsidRPr="00D977E6">
              <w:rPr>
                <w:rStyle w:val="Hyperlinkki"/>
                <w:b/>
                <w:bCs/>
                <w:noProof/>
              </w:rPr>
              <w:t>Vatsa lihavuusleikattu</w:t>
            </w:r>
            <w:r w:rsidR="00B900AD">
              <w:rPr>
                <w:noProof/>
                <w:webHidden/>
              </w:rPr>
              <w:tab/>
            </w:r>
            <w:r w:rsidR="00B900AD">
              <w:rPr>
                <w:noProof/>
                <w:webHidden/>
              </w:rPr>
              <w:fldChar w:fldCharType="begin"/>
            </w:r>
            <w:r w:rsidR="00B900AD">
              <w:rPr>
                <w:noProof/>
                <w:webHidden/>
              </w:rPr>
              <w:instrText xml:space="preserve"> PAGEREF _Toc189488191 \h </w:instrText>
            </w:r>
            <w:r w:rsidR="00B900AD">
              <w:rPr>
                <w:noProof/>
                <w:webHidden/>
              </w:rPr>
            </w:r>
            <w:r w:rsidR="00B900AD">
              <w:rPr>
                <w:noProof/>
                <w:webHidden/>
              </w:rPr>
              <w:fldChar w:fldCharType="separate"/>
            </w:r>
            <w:r w:rsidR="00B900AD">
              <w:rPr>
                <w:noProof/>
                <w:webHidden/>
              </w:rPr>
              <w:t>91</w:t>
            </w:r>
            <w:r w:rsidR="00B900AD">
              <w:rPr>
                <w:noProof/>
                <w:webHidden/>
              </w:rPr>
              <w:fldChar w:fldCharType="end"/>
            </w:r>
          </w:hyperlink>
        </w:p>
        <w:p w14:paraId="38ECF094" w14:textId="4FCF7992"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2" w:history="1">
            <w:r w:rsidR="00B900AD" w:rsidRPr="00D977E6">
              <w:rPr>
                <w:rStyle w:val="Hyperlinkki"/>
                <w:b/>
                <w:bCs/>
                <w:noProof/>
              </w:rPr>
              <w:t>Maksa (GIST)</w:t>
            </w:r>
            <w:r w:rsidR="00B900AD">
              <w:rPr>
                <w:noProof/>
                <w:webHidden/>
              </w:rPr>
              <w:tab/>
            </w:r>
            <w:r w:rsidR="00B900AD">
              <w:rPr>
                <w:noProof/>
                <w:webHidden/>
              </w:rPr>
              <w:fldChar w:fldCharType="begin"/>
            </w:r>
            <w:r w:rsidR="00B900AD">
              <w:rPr>
                <w:noProof/>
                <w:webHidden/>
              </w:rPr>
              <w:instrText xml:space="preserve"> PAGEREF _Toc189488192 \h </w:instrText>
            </w:r>
            <w:r w:rsidR="00B900AD">
              <w:rPr>
                <w:noProof/>
                <w:webHidden/>
              </w:rPr>
            </w:r>
            <w:r w:rsidR="00B900AD">
              <w:rPr>
                <w:noProof/>
                <w:webHidden/>
              </w:rPr>
              <w:fldChar w:fldCharType="separate"/>
            </w:r>
            <w:r w:rsidR="00B900AD">
              <w:rPr>
                <w:noProof/>
                <w:webHidden/>
              </w:rPr>
              <w:t>92</w:t>
            </w:r>
            <w:r w:rsidR="00B900AD">
              <w:rPr>
                <w:noProof/>
                <w:webHidden/>
              </w:rPr>
              <w:fldChar w:fldCharType="end"/>
            </w:r>
          </w:hyperlink>
        </w:p>
        <w:p w14:paraId="74D6350E" w14:textId="661D8067"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3" w:history="1">
            <w:r w:rsidR="00B900AD" w:rsidRPr="00D977E6">
              <w:rPr>
                <w:rStyle w:val="Hyperlinkki"/>
                <w:b/>
                <w:bCs/>
                <w:noProof/>
              </w:rPr>
              <w:t>Maksa monivaiheinen</w:t>
            </w:r>
            <w:r w:rsidR="00B900AD">
              <w:rPr>
                <w:noProof/>
                <w:webHidden/>
              </w:rPr>
              <w:tab/>
            </w:r>
            <w:r w:rsidR="00B900AD">
              <w:rPr>
                <w:noProof/>
                <w:webHidden/>
              </w:rPr>
              <w:fldChar w:fldCharType="begin"/>
            </w:r>
            <w:r w:rsidR="00B900AD">
              <w:rPr>
                <w:noProof/>
                <w:webHidden/>
              </w:rPr>
              <w:instrText xml:space="preserve"> PAGEREF _Toc189488193 \h </w:instrText>
            </w:r>
            <w:r w:rsidR="00B900AD">
              <w:rPr>
                <w:noProof/>
                <w:webHidden/>
              </w:rPr>
            </w:r>
            <w:r w:rsidR="00B900AD">
              <w:rPr>
                <w:noProof/>
                <w:webHidden/>
              </w:rPr>
              <w:fldChar w:fldCharType="separate"/>
            </w:r>
            <w:r w:rsidR="00B900AD">
              <w:rPr>
                <w:noProof/>
                <w:webHidden/>
              </w:rPr>
              <w:t>93</w:t>
            </w:r>
            <w:r w:rsidR="00B900AD">
              <w:rPr>
                <w:noProof/>
                <w:webHidden/>
              </w:rPr>
              <w:fldChar w:fldCharType="end"/>
            </w:r>
          </w:hyperlink>
        </w:p>
        <w:p w14:paraId="58BE4B60" w14:textId="67ED7907"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4" w:history="1">
            <w:r w:rsidR="00B900AD" w:rsidRPr="00D977E6">
              <w:rPr>
                <w:rStyle w:val="Hyperlinkki"/>
                <w:b/>
                <w:bCs/>
                <w:noProof/>
              </w:rPr>
              <w:t>Haima</w:t>
            </w:r>
            <w:r w:rsidR="00B900AD">
              <w:rPr>
                <w:noProof/>
                <w:webHidden/>
              </w:rPr>
              <w:tab/>
            </w:r>
            <w:r w:rsidR="00B900AD">
              <w:rPr>
                <w:noProof/>
                <w:webHidden/>
              </w:rPr>
              <w:fldChar w:fldCharType="begin"/>
            </w:r>
            <w:r w:rsidR="00B900AD">
              <w:rPr>
                <w:noProof/>
                <w:webHidden/>
              </w:rPr>
              <w:instrText xml:space="preserve"> PAGEREF _Toc189488194 \h </w:instrText>
            </w:r>
            <w:r w:rsidR="00B900AD">
              <w:rPr>
                <w:noProof/>
                <w:webHidden/>
              </w:rPr>
            </w:r>
            <w:r w:rsidR="00B900AD">
              <w:rPr>
                <w:noProof/>
                <w:webHidden/>
              </w:rPr>
              <w:fldChar w:fldCharType="separate"/>
            </w:r>
            <w:r w:rsidR="00B900AD">
              <w:rPr>
                <w:noProof/>
                <w:webHidden/>
              </w:rPr>
              <w:t>94</w:t>
            </w:r>
            <w:r w:rsidR="00B900AD">
              <w:rPr>
                <w:noProof/>
                <w:webHidden/>
              </w:rPr>
              <w:fldChar w:fldCharType="end"/>
            </w:r>
          </w:hyperlink>
        </w:p>
        <w:p w14:paraId="175E944B" w14:textId="2D95246D"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5" w:history="1">
            <w:r w:rsidR="00B900AD" w:rsidRPr="00D977E6">
              <w:rPr>
                <w:rStyle w:val="Hyperlinkki"/>
                <w:b/>
                <w:bCs/>
                <w:noProof/>
              </w:rPr>
              <w:t>Herniografia</w:t>
            </w:r>
            <w:r w:rsidR="00B900AD">
              <w:rPr>
                <w:noProof/>
                <w:webHidden/>
              </w:rPr>
              <w:tab/>
            </w:r>
            <w:r w:rsidR="00B900AD">
              <w:rPr>
                <w:noProof/>
                <w:webHidden/>
              </w:rPr>
              <w:fldChar w:fldCharType="begin"/>
            </w:r>
            <w:r w:rsidR="00B900AD">
              <w:rPr>
                <w:noProof/>
                <w:webHidden/>
              </w:rPr>
              <w:instrText xml:space="preserve"> PAGEREF _Toc189488195 \h </w:instrText>
            </w:r>
            <w:r w:rsidR="00B900AD">
              <w:rPr>
                <w:noProof/>
                <w:webHidden/>
              </w:rPr>
            </w:r>
            <w:r w:rsidR="00B900AD">
              <w:rPr>
                <w:noProof/>
                <w:webHidden/>
              </w:rPr>
              <w:fldChar w:fldCharType="separate"/>
            </w:r>
            <w:r w:rsidR="00B900AD">
              <w:rPr>
                <w:noProof/>
                <w:webHidden/>
              </w:rPr>
              <w:t>95</w:t>
            </w:r>
            <w:r w:rsidR="00B900AD">
              <w:rPr>
                <w:noProof/>
                <w:webHidden/>
              </w:rPr>
              <w:fldChar w:fldCharType="end"/>
            </w:r>
          </w:hyperlink>
        </w:p>
        <w:p w14:paraId="226BC2BC" w14:textId="2B93AEB9"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6" w:history="1">
            <w:r w:rsidR="00B900AD" w:rsidRPr="00D977E6">
              <w:rPr>
                <w:rStyle w:val="Hyperlinkki"/>
                <w:b/>
                <w:bCs/>
                <w:noProof/>
              </w:rPr>
              <w:t>Lisämunuaiset</w:t>
            </w:r>
            <w:r w:rsidR="00B900AD">
              <w:rPr>
                <w:noProof/>
                <w:webHidden/>
              </w:rPr>
              <w:tab/>
            </w:r>
            <w:r w:rsidR="00B900AD">
              <w:rPr>
                <w:noProof/>
                <w:webHidden/>
              </w:rPr>
              <w:fldChar w:fldCharType="begin"/>
            </w:r>
            <w:r w:rsidR="00B900AD">
              <w:rPr>
                <w:noProof/>
                <w:webHidden/>
              </w:rPr>
              <w:instrText xml:space="preserve"> PAGEREF _Toc189488196 \h </w:instrText>
            </w:r>
            <w:r w:rsidR="00B900AD">
              <w:rPr>
                <w:noProof/>
                <w:webHidden/>
              </w:rPr>
            </w:r>
            <w:r w:rsidR="00B900AD">
              <w:rPr>
                <w:noProof/>
                <w:webHidden/>
              </w:rPr>
              <w:fldChar w:fldCharType="separate"/>
            </w:r>
            <w:r w:rsidR="00B900AD">
              <w:rPr>
                <w:noProof/>
                <w:webHidden/>
              </w:rPr>
              <w:t>96</w:t>
            </w:r>
            <w:r w:rsidR="00B900AD">
              <w:rPr>
                <w:noProof/>
                <w:webHidden/>
              </w:rPr>
              <w:fldChar w:fldCharType="end"/>
            </w:r>
          </w:hyperlink>
        </w:p>
        <w:p w14:paraId="1B1A76B3" w14:textId="48EAF8DA"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7" w:history="1">
            <w:r w:rsidR="00B900AD" w:rsidRPr="00D977E6">
              <w:rPr>
                <w:rStyle w:val="Hyperlinkki"/>
                <w:b/>
                <w:bCs/>
                <w:noProof/>
              </w:rPr>
              <w:t>Virtsatiekivi</w:t>
            </w:r>
            <w:r w:rsidR="00B900AD">
              <w:rPr>
                <w:noProof/>
                <w:webHidden/>
              </w:rPr>
              <w:tab/>
            </w:r>
            <w:r w:rsidR="00B900AD">
              <w:rPr>
                <w:noProof/>
                <w:webHidden/>
              </w:rPr>
              <w:fldChar w:fldCharType="begin"/>
            </w:r>
            <w:r w:rsidR="00B900AD">
              <w:rPr>
                <w:noProof/>
                <w:webHidden/>
              </w:rPr>
              <w:instrText xml:space="preserve"> PAGEREF _Toc189488197 \h </w:instrText>
            </w:r>
            <w:r w:rsidR="00B900AD">
              <w:rPr>
                <w:noProof/>
                <w:webHidden/>
              </w:rPr>
            </w:r>
            <w:r w:rsidR="00B900AD">
              <w:rPr>
                <w:noProof/>
                <w:webHidden/>
              </w:rPr>
              <w:fldChar w:fldCharType="separate"/>
            </w:r>
            <w:r w:rsidR="00B900AD">
              <w:rPr>
                <w:noProof/>
                <w:webHidden/>
              </w:rPr>
              <w:t>98</w:t>
            </w:r>
            <w:r w:rsidR="00B900AD">
              <w:rPr>
                <w:noProof/>
                <w:webHidden/>
              </w:rPr>
              <w:fldChar w:fldCharType="end"/>
            </w:r>
          </w:hyperlink>
        </w:p>
        <w:p w14:paraId="614860AE" w14:textId="5F547CCA"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8" w:history="1">
            <w:r w:rsidR="00B900AD" w:rsidRPr="00D977E6">
              <w:rPr>
                <w:rStyle w:val="Hyperlinkki"/>
                <w:b/>
                <w:bCs/>
                <w:noProof/>
              </w:rPr>
              <w:t>Kystografia</w:t>
            </w:r>
            <w:r w:rsidR="00B900AD">
              <w:rPr>
                <w:noProof/>
                <w:webHidden/>
              </w:rPr>
              <w:tab/>
            </w:r>
            <w:r w:rsidR="00B900AD">
              <w:rPr>
                <w:noProof/>
                <w:webHidden/>
              </w:rPr>
              <w:fldChar w:fldCharType="begin"/>
            </w:r>
            <w:r w:rsidR="00B900AD">
              <w:rPr>
                <w:noProof/>
                <w:webHidden/>
              </w:rPr>
              <w:instrText xml:space="preserve"> PAGEREF _Toc189488198 \h </w:instrText>
            </w:r>
            <w:r w:rsidR="00B900AD">
              <w:rPr>
                <w:noProof/>
                <w:webHidden/>
              </w:rPr>
            </w:r>
            <w:r w:rsidR="00B900AD">
              <w:rPr>
                <w:noProof/>
                <w:webHidden/>
              </w:rPr>
              <w:fldChar w:fldCharType="separate"/>
            </w:r>
            <w:r w:rsidR="00B900AD">
              <w:rPr>
                <w:noProof/>
                <w:webHidden/>
              </w:rPr>
              <w:t>99</w:t>
            </w:r>
            <w:r w:rsidR="00B900AD">
              <w:rPr>
                <w:noProof/>
                <w:webHidden/>
              </w:rPr>
              <w:fldChar w:fldCharType="end"/>
            </w:r>
          </w:hyperlink>
        </w:p>
        <w:p w14:paraId="30B1E122" w14:textId="7A3E2274"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9" w:history="1">
            <w:r w:rsidR="00B900AD" w:rsidRPr="00D977E6">
              <w:rPr>
                <w:rStyle w:val="Hyperlinkki"/>
                <w:b/>
                <w:bCs/>
                <w:noProof/>
              </w:rPr>
              <w:t>Munuaiskysta primaariselvittely</w:t>
            </w:r>
            <w:r w:rsidR="00B900AD">
              <w:rPr>
                <w:noProof/>
                <w:webHidden/>
              </w:rPr>
              <w:tab/>
            </w:r>
            <w:r w:rsidR="00B900AD">
              <w:rPr>
                <w:noProof/>
                <w:webHidden/>
              </w:rPr>
              <w:fldChar w:fldCharType="begin"/>
            </w:r>
            <w:r w:rsidR="00B900AD">
              <w:rPr>
                <w:noProof/>
                <w:webHidden/>
              </w:rPr>
              <w:instrText xml:space="preserve"> PAGEREF _Toc189488199 \h </w:instrText>
            </w:r>
            <w:r w:rsidR="00B900AD">
              <w:rPr>
                <w:noProof/>
                <w:webHidden/>
              </w:rPr>
            </w:r>
            <w:r w:rsidR="00B900AD">
              <w:rPr>
                <w:noProof/>
                <w:webHidden/>
              </w:rPr>
              <w:fldChar w:fldCharType="separate"/>
            </w:r>
            <w:r w:rsidR="00B900AD">
              <w:rPr>
                <w:noProof/>
                <w:webHidden/>
              </w:rPr>
              <w:t>100</w:t>
            </w:r>
            <w:r w:rsidR="00B900AD">
              <w:rPr>
                <w:noProof/>
                <w:webHidden/>
              </w:rPr>
              <w:fldChar w:fldCharType="end"/>
            </w:r>
          </w:hyperlink>
        </w:p>
        <w:p w14:paraId="33169ABC" w14:textId="2E981A5B"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0" w:history="1">
            <w:r w:rsidR="00B900AD" w:rsidRPr="00D977E6">
              <w:rPr>
                <w:rStyle w:val="Hyperlinkki"/>
                <w:b/>
                <w:bCs/>
                <w:noProof/>
              </w:rPr>
              <w:t>Munuaistuumori primaariselvittely</w:t>
            </w:r>
            <w:r w:rsidR="00B900AD">
              <w:rPr>
                <w:noProof/>
                <w:webHidden/>
              </w:rPr>
              <w:tab/>
            </w:r>
            <w:r w:rsidR="00B900AD">
              <w:rPr>
                <w:noProof/>
                <w:webHidden/>
              </w:rPr>
              <w:fldChar w:fldCharType="begin"/>
            </w:r>
            <w:r w:rsidR="00B900AD">
              <w:rPr>
                <w:noProof/>
                <w:webHidden/>
              </w:rPr>
              <w:instrText xml:space="preserve"> PAGEREF _Toc189488200 \h </w:instrText>
            </w:r>
            <w:r w:rsidR="00B900AD">
              <w:rPr>
                <w:noProof/>
                <w:webHidden/>
              </w:rPr>
            </w:r>
            <w:r w:rsidR="00B900AD">
              <w:rPr>
                <w:noProof/>
                <w:webHidden/>
              </w:rPr>
              <w:fldChar w:fldCharType="separate"/>
            </w:r>
            <w:r w:rsidR="00B900AD">
              <w:rPr>
                <w:noProof/>
                <w:webHidden/>
              </w:rPr>
              <w:t>101</w:t>
            </w:r>
            <w:r w:rsidR="00B900AD">
              <w:rPr>
                <w:noProof/>
                <w:webHidden/>
              </w:rPr>
              <w:fldChar w:fldCharType="end"/>
            </w:r>
          </w:hyperlink>
        </w:p>
        <w:p w14:paraId="053AFFC8" w14:textId="30441E5D"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1" w:history="1">
            <w:r w:rsidR="00B900AD" w:rsidRPr="00D977E6">
              <w:rPr>
                <w:rStyle w:val="Hyperlinkki"/>
                <w:b/>
                <w:bCs/>
                <w:noProof/>
              </w:rPr>
              <w:t>Virtsarakkotuumori primaariselvittely</w:t>
            </w:r>
            <w:r w:rsidR="00B900AD">
              <w:rPr>
                <w:noProof/>
                <w:webHidden/>
              </w:rPr>
              <w:tab/>
            </w:r>
            <w:r w:rsidR="00B900AD">
              <w:rPr>
                <w:noProof/>
                <w:webHidden/>
              </w:rPr>
              <w:fldChar w:fldCharType="begin"/>
            </w:r>
            <w:r w:rsidR="00B900AD">
              <w:rPr>
                <w:noProof/>
                <w:webHidden/>
              </w:rPr>
              <w:instrText xml:space="preserve"> PAGEREF _Toc189488201 \h </w:instrText>
            </w:r>
            <w:r w:rsidR="00B900AD">
              <w:rPr>
                <w:noProof/>
                <w:webHidden/>
              </w:rPr>
            </w:r>
            <w:r w:rsidR="00B900AD">
              <w:rPr>
                <w:noProof/>
                <w:webHidden/>
              </w:rPr>
              <w:fldChar w:fldCharType="separate"/>
            </w:r>
            <w:r w:rsidR="00B900AD">
              <w:rPr>
                <w:noProof/>
                <w:webHidden/>
              </w:rPr>
              <w:t>102</w:t>
            </w:r>
            <w:r w:rsidR="00B900AD">
              <w:rPr>
                <w:noProof/>
                <w:webHidden/>
              </w:rPr>
              <w:fldChar w:fldCharType="end"/>
            </w:r>
          </w:hyperlink>
        </w:p>
        <w:p w14:paraId="43735B32" w14:textId="77C630F9"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2" w:history="1">
            <w:r w:rsidR="00B900AD" w:rsidRPr="00D977E6">
              <w:rPr>
                <w:rStyle w:val="Hyperlinkki"/>
                <w:b/>
                <w:bCs/>
                <w:noProof/>
              </w:rPr>
              <w:t>Urografia lyhyt protokolla</w:t>
            </w:r>
            <w:r w:rsidR="00B900AD">
              <w:rPr>
                <w:noProof/>
                <w:webHidden/>
              </w:rPr>
              <w:tab/>
            </w:r>
            <w:r w:rsidR="00B900AD">
              <w:rPr>
                <w:noProof/>
                <w:webHidden/>
              </w:rPr>
              <w:fldChar w:fldCharType="begin"/>
            </w:r>
            <w:r w:rsidR="00B900AD">
              <w:rPr>
                <w:noProof/>
                <w:webHidden/>
              </w:rPr>
              <w:instrText xml:space="preserve"> PAGEREF _Toc189488202 \h </w:instrText>
            </w:r>
            <w:r w:rsidR="00B900AD">
              <w:rPr>
                <w:noProof/>
                <w:webHidden/>
              </w:rPr>
            </w:r>
            <w:r w:rsidR="00B900AD">
              <w:rPr>
                <w:noProof/>
                <w:webHidden/>
              </w:rPr>
              <w:fldChar w:fldCharType="separate"/>
            </w:r>
            <w:r w:rsidR="00B900AD">
              <w:rPr>
                <w:noProof/>
                <w:webHidden/>
              </w:rPr>
              <w:t>103</w:t>
            </w:r>
            <w:r w:rsidR="00B900AD">
              <w:rPr>
                <w:noProof/>
                <w:webHidden/>
              </w:rPr>
              <w:fldChar w:fldCharType="end"/>
            </w:r>
          </w:hyperlink>
        </w:p>
        <w:p w14:paraId="3B7E6834" w14:textId="0BF106CE"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3" w:history="1">
            <w:r w:rsidR="00B900AD" w:rsidRPr="00D977E6">
              <w:rPr>
                <w:rStyle w:val="Hyperlinkki"/>
                <w:b/>
                <w:bCs/>
                <w:noProof/>
              </w:rPr>
              <w:t>Urografia lyhyt PU-stenoosi</w:t>
            </w:r>
            <w:r w:rsidR="00B900AD">
              <w:rPr>
                <w:noProof/>
                <w:webHidden/>
              </w:rPr>
              <w:tab/>
            </w:r>
            <w:r w:rsidR="00B900AD">
              <w:rPr>
                <w:noProof/>
                <w:webHidden/>
              </w:rPr>
              <w:fldChar w:fldCharType="begin"/>
            </w:r>
            <w:r w:rsidR="00B900AD">
              <w:rPr>
                <w:noProof/>
                <w:webHidden/>
              </w:rPr>
              <w:instrText xml:space="preserve"> PAGEREF _Toc189488203 \h </w:instrText>
            </w:r>
            <w:r w:rsidR="00B900AD">
              <w:rPr>
                <w:noProof/>
                <w:webHidden/>
              </w:rPr>
            </w:r>
            <w:r w:rsidR="00B900AD">
              <w:rPr>
                <w:noProof/>
                <w:webHidden/>
              </w:rPr>
              <w:fldChar w:fldCharType="separate"/>
            </w:r>
            <w:r w:rsidR="00B900AD">
              <w:rPr>
                <w:noProof/>
                <w:webHidden/>
              </w:rPr>
              <w:t>105</w:t>
            </w:r>
            <w:r w:rsidR="00B900AD">
              <w:rPr>
                <w:noProof/>
                <w:webHidden/>
              </w:rPr>
              <w:fldChar w:fldCharType="end"/>
            </w:r>
          </w:hyperlink>
        </w:p>
        <w:p w14:paraId="7B7060F6" w14:textId="33C8E886"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4" w:history="1">
            <w:r w:rsidR="00B900AD" w:rsidRPr="00D977E6">
              <w:rPr>
                <w:rStyle w:val="Hyperlinkki"/>
                <w:b/>
                <w:bCs/>
                <w:noProof/>
              </w:rPr>
              <w:t>Urografia pitkä protokolla</w:t>
            </w:r>
            <w:r w:rsidR="00B900AD">
              <w:rPr>
                <w:noProof/>
                <w:webHidden/>
              </w:rPr>
              <w:tab/>
            </w:r>
            <w:r w:rsidR="00B900AD">
              <w:rPr>
                <w:noProof/>
                <w:webHidden/>
              </w:rPr>
              <w:fldChar w:fldCharType="begin"/>
            </w:r>
            <w:r w:rsidR="00B900AD">
              <w:rPr>
                <w:noProof/>
                <w:webHidden/>
              </w:rPr>
              <w:instrText xml:space="preserve"> PAGEREF _Toc189488204 \h </w:instrText>
            </w:r>
            <w:r w:rsidR="00B900AD">
              <w:rPr>
                <w:noProof/>
                <w:webHidden/>
              </w:rPr>
            </w:r>
            <w:r w:rsidR="00B900AD">
              <w:rPr>
                <w:noProof/>
                <w:webHidden/>
              </w:rPr>
              <w:fldChar w:fldCharType="separate"/>
            </w:r>
            <w:r w:rsidR="00B900AD">
              <w:rPr>
                <w:noProof/>
                <w:webHidden/>
              </w:rPr>
              <w:t>106</w:t>
            </w:r>
            <w:r w:rsidR="00B900AD">
              <w:rPr>
                <w:noProof/>
                <w:webHidden/>
              </w:rPr>
              <w:fldChar w:fldCharType="end"/>
            </w:r>
          </w:hyperlink>
        </w:p>
        <w:p w14:paraId="2144C7E9" w14:textId="566A7F79"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5" w:history="1">
            <w:r w:rsidR="00B900AD" w:rsidRPr="00D977E6">
              <w:rPr>
                <w:rStyle w:val="Hyperlinkki"/>
                <w:b/>
                <w:bCs/>
                <w:noProof/>
              </w:rPr>
              <w:t>Urografia pitkä protokolla + furesis</w:t>
            </w:r>
            <w:r w:rsidR="00B900AD">
              <w:rPr>
                <w:noProof/>
                <w:webHidden/>
              </w:rPr>
              <w:tab/>
            </w:r>
            <w:r w:rsidR="00B900AD">
              <w:rPr>
                <w:noProof/>
                <w:webHidden/>
              </w:rPr>
              <w:fldChar w:fldCharType="begin"/>
            </w:r>
            <w:r w:rsidR="00B900AD">
              <w:rPr>
                <w:noProof/>
                <w:webHidden/>
              </w:rPr>
              <w:instrText xml:space="preserve"> PAGEREF _Toc189488205 \h </w:instrText>
            </w:r>
            <w:r w:rsidR="00B900AD">
              <w:rPr>
                <w:noProof/>
                <w:webHidden/>
              </w:rPr>
            </w:r>
            <w:r w:rsidR="00B900AD">
              <w:rPr>
                <w:noProof/>
                <w:webHidden/>
              </w:rPr>
              <w:fldChar w:fldCharType="separate"/>
            </w:r>
            <w:r w:rsidR="00B900AD">
              <w:rPr>
                <w:noProof/>
                <w:webHidden/>
              </w:rPr>
              <w:t>107</w:t>
            </w:r>
            <w:r w:rsidR="00B900AD">
              <w:rPr>
                <w:noProof/>
                <w:webHidden/>
              </w:rPr>
              <w:fldChar w:fldCharType="end"/>
            </w:r>
          </w:hyperlink>
        </w:p>
        <w:p w14:paraId="66B609F0" w14:textId="6012F9DF"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6" w:history="1">
            <w:r w:rsidR="00B900AD" w:rsidRPr="00D977E6">
              <w:rPr>
                <w:rStyle w:val="Hyperlinkki"/>
                <w:b/>
                <w:bCs/>
                <w:noProof/>
              </w:rPr>
              <w:t>Ohutsuoli</w:t>
            </w:r>
            <w:r w:rsidR="00B900AD">
              <w:rPr>
                <w:noProof/>
                <w:webHidden/>
              </w:rPr>
              <w:tab/>
            </w:r>
            <w:r w:rsidR="00B900AD">
              <w:rPr>
                <w:noProof/>
                <w:webHidden/>
              </w:rPr>
              <w:fldChar w:fldCharType="begin"/>
            </w:r>
            <w:r w:rsidR="00B900AD">
              <w:rPr>
                <w:noProof/>
                <w:webHidden/>
              </w:rPr>
              <w:instrText xml:space="preserve"> PAGEREF _Toc189488206 \h </w:instrText>
            </w:r>
            <w:r w:rsidR="00B900AD">
              <w:rPr>
                <w:noProof/>
                <w:webHidden/>
              </w:rPr>
            </w:r>
            <w:r w:rsidR="00B900AD">
              <w:rPr>
                <w:noProof/>
                <w:webHidden/>
              </w:rPr>
              <w:fldChar w:fldCharType="separate"/>
            </w:r>
            <w:r w:rsidR="00B900AD">
              <w:rPr>
                <w:noProof/>
                <w:webHidden/>
              </w:rPr>
              <w:t>109</w:t>
            </w:r>
            <w:r w:rsidR="00B900AD">
              <w:rPr>
                <w:noProof/>
                <w:webHidden/>
              </w:rPr>
              <w:fldChar w:fldCharType="end"/>
            </w:r>
          </w:hyperlink>
        </w:p>
        <w:p w14:paraId="70A82349" w14:textId="4504240E"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7" w:history="1">
            <w:r w:rsidR="00B900AD" w:rsidRPr="00D977E6">
              <w:rPr>
                <w:rStyle w:val="Hyperlinkki"/>
                <w:b/>
                <w:bCs/>
                <w:noProof/>
              </w:rPr>
              <w:t>Paksusuoli</w:t>
            </w:r>
            <w:r w:rsidR="00B900AD">
              <w:rPr>
                <w:noProof/>
                <w:webHidden/>
              </w:rPr>
              <w:tab/>
            </w:r>
            <w:r w:rsidR="00B900AD">
              <w:rPr>
                <w:noProof/>
                <w:webHidden/>
              </w:rPr>
              <w:fldChar w:fldCharType="begin"/>
            </w:r>
            <w:r w:rsidR="00B900AD">
              <w:rPr>
                <w:noProof/>
                <w:webHidden/>
              </w:rPr>
              <w:instrText xml:space="preserve"> PAGEREF _Toc189488207 \h </w:instrText>
            </w:r>
            <w:r w:rsidR="00B900AD">
              <w:rPr>
                <w:noProof/>
                <w:webHidden/>
              </w:rPr>
            </w:r>
            <w:r w:rsidR="00B900AD">
              <w:rPr>
                <w:noProof/>
                <w:webHidden/>
              </w:rPr>
              <w:fldChar w:fldCharType="separate"/>
            </w:r>
            <w:r w:rsidR="00B900AD">
              <w:rPr>
                <w:noProof/>
                <w:webHidden/>
              </w:rPr>
              <w:t>111</w:t>
            </w:r>
            <w:r w:rsidR="00B900AD">
              <w:rPr>
                <w:noProof/>
                <w:webHidden/>
              </w:rPr>
              <w:fldChar w:fldCharType="end"/>
            </w:r>
          </w:hyperlink>
        </w:p>
        <w:p w14:paraId="7D5EA552" w14:textId="5CB075FB" w:rsidR="00B900AD" w:rsidRDefault="00AD30E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208" w:history="1">
            <w:r w:rsidR="00B900AD" w:rsidRPr="00D977E6">
              <w:rPr>
                <w:rStyle w:val="Hyperlinkki"/>
                <w:bCs/>
                <w:noProof/>
                <w:kern w:val="28"/>
              </w:rPr>
              <w:t>12.Valtimoiden tutkimukset</w:t>
            </w:r>
            <w:r w:rsidR="00B900AD">
              <w:rPr>
                <w:noProof/>
                <w:webHidden/>
              </w:rPr>
              <w:tab/>
            </w:r>
            <w:r w:rsidR="00B900AD">
              <w:rPr>
                <w:noProof/>
                <w:webHidden/>
              </w:rPr>
              <w:fldChar w:fldCharType="begin"/>
            </w:r>
            <w:r w:rsidR="00B900AD">
              <w:rPr>
                <w:noProof/>
                <w:webHidden/>
              </w:rPr>
              <w:instrText xml:space="preserve"> PAGEREF _Toc189488208 \h </w:instrText>
            </w:r>
            <w:r w:rsidR="00B900AD">
              <w:rPr>
                <w:noProof/>
                <w:webHidden/>
              </w:rPr>
            </w:r>
            <w:r w:rsidR="00B900AD">
              <w:rPr>
                <w:noProof/>
                <w:webHidden/>
              </w:rPr>
              <w:fldChar w:fldCharType="separate"/>
            </w:r>
            <w:r w:rsidR="00B900AD">
              <w:rPr>
                <w:noProof/>
                <w:webHidden/>
              </w:rPr>
              <w:t>113</w:t>
            </w:r>
            <w:r w:rsidR="00B900AD">
              <w:rPr>
                <w:noProof/>
                <w:webHidden/>
              </w:rPr>
              <w:fldChar w:fldCharType="end"/>
            </w:r>
          </w:hyperlink>
        </w:p>
        <w:p w14:paraId="32F93A18" w14:textId="6165AAC8"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9" w:history="1">
            <w:r w:rsidR="00B900AD" w:rsidRPr="00D977E6">
              <w:rPr>
                <w:rStyle w:val="Hyperlinkki"/>
                <w:rFonts w:eastAsia="Calibri"/>
                <w:b/>
                <w:bCs/>
                <w:noProof/>
                <w:lang w:eastAsia="en-US"/>
              </w:rPr>
              <w:t>Aortan dissekaatioepäily ( Ohjelma aorta dissekaatio EKG-geitattuna)</w:t>
            </w:r>
            <w:r w:rsidR="00B900AD">
              <w:rPr>
                <w:noProof/>
                <w:webHidden/>
              </w:rPr>
              <w:tab/>
            </w:r>
            <w:r w:rsidR="00B900AD">
              <w:rPr>
                <w:noProof/>
                <w:webHidden/>
              </w:rPr>
              <w:fldChar w:fldCharType="begin"/>
            </w:r>
            <w:r w:rsidR="00B900AD">
              <w:rPr>
                <w:noProof/>
                <w:webHidden/>
              </w:rPr>
              <w:instrText xml:space="preserve"> PAGEREF _Toc189488209 \h </w:instrText>
            </w:r>
            <w:r w:rsidR="00B900AD">
              <w:rPr>
                <w:noProof/>
                <w:webHidden/>
              </w:rPr>
            </w:r>
            <w:r w:rsidR="00B900AD">
              <w:rPr>
                <w:noProof/>
                <w:webHidden/>
              </w:rPr>
              <w:fldChar w:fldCharType="separate"/>
            </w:r>
            <w:r w:rsidR="00B900AD">
              <w:rPr>
                <w:noProof/>
                <w:webHidden/>
              </w:rPr>
              <w:t>113</w:t>
            </w:r>
            <w:r w:rsidR="00B900AD">
              <w:rPr>
                <w:noProof/>
                <w:webHidden/>
              </w:rPr>
              <w:fldChar w:fldCharType="end"/>
            </w:r>
          </w:hyperlink>
        </w:p>
        <w:p w14:paraId="1E367593" w14:textId="7695A9EA"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0" w:history="1">
            <w:r w:rsidR="00B900AD" w:rsidRPr="00D977E6">
              <w:rPr>
                <w:rStyle w:val="Hyperlinkki"/>
                <w:rFonts w:eastAsia="Calibri"/>
                <w:b/>
                <w:bCs/>
                <w:noProof/>
                <w:lang w:eastAsia="en-US"/>
              </w:rPr>
              <w:t>Dissekaatio aneurysma embolia epäily ( oma ohjelma )</w:t>
            </w:r>
            <w:r w:rsidR="00B900AD">
              <w:rPr>
                <w:noProof/>
                <w:webHidden/>
              </w:rPr>
              <w:tab/>
            </w:r>
            <w:r w:rsidR="00B900AD">
              <w:rPr>
                <w:noProof/>
                <w:webHidden/>
              </w:rPr>
              <w:fldChar w:fldCharType="begin"/>
            </w:r>
            <w:r w:rsidR="00B900AD">
              <w:rPr>
                <w:noProof/>
                <w:webHidden/>
              </w:rPr>
              <w:instrText xml:space="preserve"> PAGEREF _Toc189488210 \h </w:instrText>
            </w:r>
            <w:r w:rsidR="00B900AD">
              <w:rPr>
                <w:noProof/>
                <w:webHidden/>
              </w:rPr>
            </w:r>
            <w:r w:rsidR="00B900AD">
              <w:rPr>
                <w:noProof/>
                <w:webHidden/>
              </w:rPr>
              <w:fldChar w:fldCharType="separate"/>
            </w:r>
            <w:r w:rsidR="00B900AD">
              <w:rPr>
                <w:noProof/>
                <w:webHidden/>
              </w:rPr>
              <w:t>113</w:t>
            </w:r>
            <w:r w:rsidR="00B900AD">
              <w:rPr>
                <w:noProof/>
                <w:webHidden/>
              </w:rPr>
              <w:fldChar w:fldCharType="end"/>
            </w:r>
          </w:hyperlink>
        </w:p>
        <w:p w14:paraId="2A494D7D" w14:textId="5DC5C9BB"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1" w:history="1">
            <w:r w:rsidR="00B900AD" w:rsidRPr="00D977E6">
              <w:rPr>
                <w:rStyle w:val="Hyperlinkki"/>
                <w:rFonts w:eastAsia="Calibri"/>
                <w:b/>
                <w:bCs/>
                <w:noProof/>
                <w:lang w:eastAsia="en-US"/>
              </w:rPr>
              <w:t>Thorakaaliaortan aneurysmaepäily</w:t>
            </w:r>
            <w:r w:rsidR="00B900AD">
              <w:rPr>
                <w:noProof/>
                <w:webHidden/>
              </w:rPr>
              <w:tab/>
            </w:r>
            <w:r w:rsidR="00B900AD">
              <w:rPr>
                <w:noProof/>
                <w:webHidden/>
              </w:rPr>
              <w:fldChar w:fldCharType="begin"/>
            </w:r>
            <w:r w:rsidR="00B900AD">
              <w:rPr>
                <w:noProof/>
                <w:webHidden/>
              </w:rPr>
              <w:instrText xml:space="preserve"> PAGEREF _Toc189488211 \h </w:instrText>
            </w:r>
            <w:r w:rsidR="00B900AD">
              <w:rPr>
                <w:noProof/>
                <w:webHidden/>
              </w:rPr>
            </w:r>
            <w:r w:rsidR="00B900AD">
              <w:rPr>
                <w:noProof/>
                <w:webHidden/>
              </w:rPr>
              <w:fldChar w:fldCharType="separate"/>
            </w:r>
            <w:r w:rsidR="00B900AD">
              <w:rPr>
                <w:noProof/>
                <w:webHidden/>
              </w:rPr>
              <w:t>114</w:t>
            </w:r>
            <w:r w:rsidR="00B900AD">
              <w:rPr>
                <w:noProof/>
                <w:webHidden/>
              </w:rPr>
              <w:fldChar w:fldCharType="end"/>
            </w:r>
          </w:hyperlink>
        </w:p>
        <w:p w14:paraId="592E7A04" w14:textId="2BD97646"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2" w:history="1">
            <w:r w:rsidR="00B900AD" w:rsidRPr="00D977E6">
              <w:rPr>
                <w:rStyle w:val="Hyperlinkki"/>
                <w:rFonts w:eastAsia="Calibri"/>
                <w:b/>
                <w:bCs/>
                <w:noProof/>
                <w:lang w:eastAsia="en-US"/>
              </w:rPr>
              <w:t>Thorakaaliaortan traumaepäily</w:t>
            </w:r>
            <w:r w:rsidR="00B900AD">
              <w:rPr>
                <w:noProof/>
                <w:webHidden/>
              </w:rPr>
              <w:tab/>
            </w:r>
            <w:r w:rsidR="00B900AD">
              <w:rPr>
                <w:noProof/>
                <w:webHidden/>
              </w:rPr>
              <w:fldChar w:fldCharType="begin"/>
            </w:r>
            <w:r w:rsidR="00B900AD">
              <w:rPr>
                <w:noProof/>
                <w:webHidden/>
              </w:rPr>
              <w:instrText xml:space="preserve"> PAGEREF _Toc189488212 \h </w:instrText>
            </w:r>
            <w:r w:rsidR="00B900AD">
              <w:rPr>
                <w:noProof/>
                <w:webHidden/>
              </w:rPr>
            </w:r>
            <w:r w:rsidR="00B900AD">
              <w:rPr>
                <w:noProof/>
                <w:webHidden/>
              </w:rPr>
              <w:fldChar w:fldCharType="separate"/>
            </w:r>
            <w:r w:rsidR="00B900AD">
              <w:rPr>
                <w:noProof/>
                <w:webHidden/>
              </w:rPr>
              <w:t>114</w:t>
            </w:r>
            <w:r w:rsidR="00B900AD">
              <w:rPr>
                <w:noProof/>
                <w:webHidden/>
              </w:rPr>
              <w:fldChar w:fldCharType="end"/>
            </w:r>
          </w:hyperlink>
        </w:p>
        <w:p w14:paraId="670BE1D6" w14:textId="7F5BBFAD"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3" w:history="1">
            <w:r w:rsidR="00B900AD" w:rsidRPr="00D977E6">
              <w:rPr>
                <w:rStyle w:val="Hyperlinkki"/>
                <w:rFonts w:eastAsia="Calibri"/>
                <w:b/>
                <w:bCs/>
                <w:noProof/>
                <w:lang w:eastAsia="en-US"/>
              </w:rPr>
              <w:t>Thorakaaliaortan stenttikontrollit</w:t>
            </w:r>
            <w:r w:rsidR="00B900AD">
              <w:rPr>
                <w:noProof/>
                <w:webHidden/>
              </w:rPr>
              <w:tab/>
            </w:r>
            <w:r w:rsidR="00B900AD">
              <w:rPr>
                <w:noProof/>
                <w:webHidden/>
              </w:rPr>
              <w:fldChar w:fldCharType="begin"/>
            </w:r>
            <w:r w:rsidR="00B900AD">
              <w:rPr>
                <w:noProof/>
                <w:webHidden/>
              </w:rPr>
              <w:instrText xml:space="preserve"> PAGEREF _Toc189488213 \h </w:instrText>
            </w:r>
            <w:r w:rsidR="00B900AD">
              <w:rPr>
                <w:noProof/>
                <w:webHidden/>
              </w:rPr>
            </w:r>
            <w:r w:rsidR="00B900AD">
              <w:rPr>
                <w:noProof/>
                <w:webHidden/>
              </w:rPr>
              <w:fldChar w:fldCharType="separate"/>
            </w:r>
            <w:r w:rsidR="00B900AD">
              <w:rPr>
                <w:noProof/>
                <w:webHidden/>
              </w:rPr>
              <w:t>114</w:t>
            </w:r>
            <w:r w:rsidR="00B900AD">
              <w:rPr>
                <w:noProof/>
                <w:webHidden/>
              </w:rPr>
              <w:fldChar w:fldCharType="end"/>
            </w:r>
          </w:hyperlink>
        </w:p>
        <w:p w14:paraId="4DE3CEA5" w14:textId="7442442B"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4" w:history="1">
            <w:r w:rsidR="00B900AD" w:rsidRPr="00D977E6">
              <w:rPr>
                <w:rStyle w:val="Hyperlinkki"/>
                <w:rFonts w:eastAsia="Calibri"/>
                <w:b/>
                <w:bCs/>
                <w:noProof/>
                <w:lang w:eastAsia="en-US"/>
              </w:rPr>
              <w:t>Vatsa-aortan aneurysmaepäilyt</w:t>
            </w:r>
            <w:r w:rsidR="00B900AD">
              <w:rPr>
                <w:noProof/>
                <w:webHidden/>
              </w:rPr>
              <w:tab/>
            </w:r>
            <w:r w:rsidR="00B900AD">
              <w:rPr>
                <w:noProof/>
                <w:webHidden/>
              </w:rPr>
              <w:fldChar w:fldCharType="begin"/>
            </w:r>
            <w:r w:rsidR="00B900AD">
              <w:rPr>
                <w:noProof/>
                <w:webHidden/>
              </w:rPr>
              <w:instrText xml:space="preserve"> PAGEREF _Toc189488214 \h </w:instrText>
            </w:r>
            <w:r w:rsidR="00B900AD">
              <w:rPr>
                <w:noProof/>
                <w:webHidden/>
              </w:rPr>
            </w:r>
            <w:r w:rsidR="00B900AD">
              <w:rPr>
                <w:noProof/>
                <w:webHidden/>
              </w:rPr>
              <w:fldChar w:fldCharType="separate"/>
            </w:r>
            <w:r w:rsidR="00B900AD">
              <w:rPr>
                <w:noProof/>
                <w:webHidden/>
              </w:rPr>
              <w:t>114</w:t>
            </w:r>
            <w:r w:rsidR="00B900AD">
              <w:rPr>
                <w:noProof/>
                <w:webHidden/>
              </w:rPr>
              <w:fldChar w:fldCharType="end"/>
            </w:r>
          </w:hyperlink>
        </w:p>
        <w:p w14:paraId="377B6C1B" w14:textId="0B3C37E2"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5" w:history="1">
            <w:r w:rsidR="00B900AD" w:rsidRPr="00D977E6">
              <w:rPr>
                <w:rStyle w:val="Hyperlinkki"/>
                <w:rFonts w:eastAsia="Calibri"/>
                <w:b/>
                <w:bCs/>
                <w:noProof/>
                <w:lang w:eastAsia="en-US"/>
              </w:rPr>
              <w:t>Vatsa-aortan traumaepäilyt</w:t>
            </w:r>
            <w:r w:rsidR="00B900AD">
              <w:rPr>
                <w:noProof/>
                <w:webHidden/>
              </w:rPr>
              <w:tab/>
            </w:r>
            <w:r w:rsidR="00B900AD">
              <w:rPr>
                <w:noProof/>
                <w:webHidden/>
              </w:rPr>
              <w:fldChar w:fldCharType="begin"/>
            </w:r>
            <w:r w:rsidR="00B900AD">
              <w:rPr>
                <w:noProof/>
                <w:webHidden/>
              </w:rPr>
              <w:instrText xml:space="preserve"> PAGEREF _Toc189488215 \h </w:instrText>
            </w:r>
            <w:r w:rsidR="00B900AD">
              <w:rPr>
                <w:noProof/>
                <w:webHidden/>
              </w:rPr>
            </w:r>
            <w:r w:rsidR="00B900AD">
              <w:rPr>
                <w:noProof/>
                <w:webHidden/>
              </w:rPr>
              <w:fldChar w:fldCharType="separate"/>
            </w:r>
            <w:r w:rsidR="00B900AD">
              <w:rPr>
                <w:noProof/>
                <w:webHidden/>
              </w:rPr>
              <w:t>114</w:t>
            </w:r>
            <w:r w:rsidR="00B900AD">
              <w:rPr>
                <w:noProof/>
                <w:webHidden/>
              </w:rPr>
              <w:fldChar w:fldCharType="end"/>
            </w:r>
          </w:hyperlink>
        </w:p>
        <w:p w14:paraId="14EF0B52" w14:textId="0EBDB365"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6" w:history="1">
            <w:r w:rsidR="00B900AD" w:rsidRPr="00D977E6">
              <w:rPr>
                <w:rStyle w:val="Hyperlinkki"/>
                <w:rFonts w:eastAsia="Calibri"/>
                <w:b/>
                <w:bCs/>
                <w:noProof/>
                <w:lang w:eastAsia="en-US"/>
              </w:rPr>
              <w:t>Vatsa-aortan stenttikontrollit</w:t>
            </w:r>
            <w:r w:rsidR="00B900AD">
              <w:rPr>
                <w:noProof/>
                <w:webHidden/>
              </w:rPr>
              <w:tab/>
            </w:r>
            <w:r w:rsidR="00B900AD">
              <w:rPr>
                <w:noProof/>
                <w:webHidden/>
              </w:rPr>
              <w:fldChar w:fldCharType="begin"/>
            </w:r>
            <w:r w:rsidR="00B900AD">
              <w:rPr>
                <w:noProof/>
                <w:webHidden/>
              </w:rPr>
              <w:instrText xml:space="preserve"> PAGEREF _Toc189488216 \h </w:instrText>
            </w:r>
            <w:r w:rsidR="00B900AD">
              <w:rPr>
                <w:noProof/>
                <w:webHidden/>
              </w:rPr>
            </w:r>
            <w:r w:rsidR="00B900AD">
              <w:rPr>
                <w:noProof/>
                <w:webHidden/>
              </w:rPr>
              <w:fldChar w:fldCharType="separate"/>
            </w:r>
            <w:r w:rsidR="00B900AD">
              <w:rPr>
                <w:noProof/>
                <w:webHidden/>
              </w:rPr>
              <w:t>114</w:t>
            </w:r>
            <w:r w:rsidR="00B900AD">
              <w:rPr>
                <w:noProof/>
                <w:webHidden/>
              </w:rPr>
              <w:fldChar w:fldCharType="end"/>
            </w:r>
          </w:hyperlink>
        </w:p>
        <w:p w14:paraId="31921584" w14:textId="0E506129"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7" w:history="1">
            <w:r w:rsidR="00B900AD" w:rsidRPr="00D977E6">
              <w:rPr>
                <w:rStyle w:val="Hyperlinkki"/>
                <w:b/>
                <w:bCs/>
                <w:noProof/>
              </w:rPr>
              <w:t>Aortta dissekaatio (ekg-geitattuna)</w:t>
            </w:r>
            <w:r w:rsidR="00B900AD">
              <w:rPr>
                <w:noProof/>
                <w:webHidden/>
              </w:rPr>
              <w:tab/>
            </w:r>
            <w:r w:rsidR="00B900AD">
              <w:rPr>
                <w:noProof/>
                <w:webHidden/>
              </w:rPr>
              <w:fldChar w:fldCharType="begin"/>
            </w:r>
            <w:r w:rsidR="00B900AD">
              <w:rPr>
                <w:noProof/>
                <w:webHidden/>
              </w:rPr>
              <w:instrText xml:space="preserve"> PAGEREF _Toc189488217 \h </w:instrText>
            </w:r>
            <w:r w:rsidR="00B900AD">
              <w:rPr>
                <w:noProof/>
                <w:webHidden/>
              </w:rPr>
            </w:r>
            <w:r w:rsidR="00B900AD">
              <w:rPr>
                <w:noProof/>
                <w:webHidden/>
              </w:rPr>
              <w:fldChar w:fldCharType="separate"/>
            </w:r>
            <w:r w:rsidR="00B900AD">
              <w:rPr>
                <w:noProof/>
                <w:webHidden/>
              </w:rPr>
              <w:t>115</w:t>
            </w:r>
            <w:r w:rsidR="00B900AD">
              <w:rPr>
                <w:noProof/>
                <w:webHidden/>
              </w:rPr>
              <w:fldChar w:fldCharType="end"/>
            </w:r>
          </w:hyperlink>
        </w:p>
        <w:p w14:paraId="4C5042CB" w14:textId="268ABAFE"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8" w:history="1">
            <w:r w:rsidR="00B900AD" w:rsidRPr="00D977E6">
              <w:rPr>
                <w:rStyle w:val="Hyperlinkki"/>
                <w:b/>
                <w:bCs/>
                <w:noProof/>
              </w:rPr>
              <w:t>Aortta</w:t>
            </w:r>
            <w:r w:rsidR="00B900AD">
              <w:rPr>
                <w:noProof/>
                <w:webHidden/>
              </w:rPr>
              <w:tab/>
            </w:r>
            <w:r w:rsidR="00B900AD">
              <w:rPr>
                <w:noProof/>
                <w:webHidden/>
              </w:rPr>
              <w:fldChar w:fldCharType="begin"/>
            </w:r>
            <w:r w:rsidR="00B900AD">
              <w:rPr>
                <w:noProof/>
                <w:webHidden/>
              </w:rPr>
              <w:instrText xml:space="preserve"> PAGEREF _Toc189488218 \h </w:instrText>
            </w:r>
            <w:r w:rsidR="00B900AD">
              <w:rPr>
                <w:noProof/>
                <w:webHidden/>
              </w:rPr>
            </w:r>
            <w:r w:rsidR="00B900AD">
              <w:rPr>
                <w:noProof/>
                <w:webHidden/>
              </w:rPr>
              <w:fldChar w:fldCharType="separate"/>
            </w:r>
            <w:r w:rsidR="00B900AD">
              <w:rPr>
                <w:noProof/>
                <w:webHidden/>
              </w:rPr>
              <w:t>117</w:t>
            </w:r>
            <w:r w:rsidR="00B900AD">
              <w:rPr>
                <w:noProof/>
                <w:webHidden/>
              </w:rPr>
              <w:fldChar w:fldCharType="end"/>
            </w:r>
          </w:hyperlink>
        </w:p>
        <w:p w14:paraId="3E1F376B" w14:textId="6536653D"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9" w:history="1">
            <w:r w:rsidR="00B900AD" w:rsidRPr="00D977E6">
              <w:rPr>
                <w:rStyle w:val="Hyperlinkki"/>
                <w:b/>
                <w:bCs/>
                <w:noProof/>
              </w:rPr>
              <w:t>Dissekaatio, Aneurysma, Embolia Yhdistelmä</w:t>
            </w:r>
            <w:r w:rsidR="00B900AD">
              <w:rPr>
                <w:noProof/>
                <w:webHidden/>
              </w:rPr>
              <w:tab/>
            </w:r>
            <w:r w:rsidR="00B900AD">
              <w:rPr>
                <w:noProof/>
                <w:webHidden/>
              </w:rPr>
              <w:fldChar w:fldCharType="begin"/>
            </w:r>
            <w:r w:rsidR="00B900AD">
              <w:rPr>
                <w:noProof/>
                <w:webHidden/>
              </w:rPr>
              <w:instrText xml:space="preserve"> PAGEREF _Toc189488219 \h </w:instrText>
            </w:r>
            <w:r w:rsidR="00B900AD">
              <w:rPr>
                <w:noProof/>
                <w:webHidden/>
              </w:rPr>
            </w:r>
            <w:r w:rsidR="00B900AD">
              <w:rPr>
                <w:noProof/>
                <w:webHidden/>
              </w:rPr>
              <w:fldChar w:fldCharType="separate"/>
            </w:r>
            <w:r w:rsidR="00B900AD">
              <w:rPr>
                <w:noProof/>
                <w:webHidden/>
              </w:rPr>
              <w:t>119</w:t>
            </w:r>
            <w:r w:rsidR="00B900AD">
              <w:rPr>
                <w:noProof/>
                <w:webHidden/>
              </w:rPr>
              <w:fldChar w:fldCharType="end"/>
            </w:r>
          </w:hyperlink>
        </w:p>
        <w:p w14:paraId="4E9DDD43" w14:textId="33CBE608"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0" w:history="1">
            <w:r w:rsidR="00B900AD" w:rsidRPr="00D977E6">
              <w:rPr>
                <w:rStyle w:val="Hyperlinkki"/>
                <w:b/>
                <w:bCs/>
                <w:noProof/>
              </w:rPr>
              <w:t>Elvytysprotokolla rutiini</w:t>
            </w:r>
            <w:r w:rsidR="00B900AD">
              <w:rPr>
                <w:noProof/>
                <w:webHidden/>
              </w:rPr>
              <w:tab/>
            </w:r>
            <w:r w:rsidR="00B900AD">
              <w:rPr>
                <w:noProof/>
                <w:webHidden/>
              </w:rPr>
              <w:fldChar w:fldCharType="begin"/>
            </w:r>
            <w:r w:rsidR="00B900AD">
              <w:rPr>
                <w:noProof/>
                <w:webHidden/>
              </w:rPr>
              <w:instrText xml:space="preserve"> PAGEREF _Toc189488220 \h </w:instrText>
            </w:r>
            <w:r w:rsidR="00B900AD">
              <w:rPr>
                <w:noProof/>
                <w:webHidden/>
              </w:rPr>
            </w:r>
            <w:r w:rsidR="00B900AD">
              <w:rPr>
                <w:noProof/>
                <w:webHidden/>
              </w:rPr>
              <w:fldChar w:fldCharType="separate"/>
            </w:r>
            <w:r w:rsidR="00B900AD">
              <w:rPr>
                <w:noProof/>
                <w:webHidden/>
              </w:rPr>
              <w:t>121</w:t>
            </w:r>
            <w:r w:rsidR="00B900AD">
              <w:rPr>
                <w:noProof/>
                <w:webHidden/>
              </w:rPr>
              <w:fldChar w:fldCharType="end"/>
            </w:r>
          </w:hyperlink>
        </w:p>
        <w:p w14:paraId="193E2191" w14:textId="025A0C70"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1" w:history="1">
            <w:r w:rsidR="00B900AD" w:rsidRPr="00D977E6">
              <w:rPr>
                <w:rStyle w:val="Hyperlinkki"/>
                <w:b/>
                <w:bCs/>
                <w:noProof/>
              </w:rPr>
              <w:t>Alaraaja-TTA</w:t>
            </w:r>
            <w:r w:rsidR="00B900AD">
              <w:rPr>
                <w:noProof/>
                <w:webHidden/>
              </w:rPr>
              <w:tab/>
            </w:r>
            <w:r w:rsidR="00B900AD">
              <w:rPr>
                <w:noProof/>
                <w:webHidden/>
              </w:rPr>
              <w:fldChar w:fldCharType="begin"/>
            </w:r>
            <w:r w:rsidR="00B900AD">
              <w:rPr>
                <w:noProof/>
                <w:webHidden/>
              </w:rPr>
              <w:instrText xml:space="preserve"> PAGEREF _Toc189488221 \h </w:instrText>
            </w:r>
            <w:r w:rsidR="00B900AD">
              <w:rPr>
                <w:noProof/>
                <w:webHidden/>
              </w:rPr>
            </w:r>
            <w:r w:rsidR="00B900AD">
              <w:rPr>
                <w:noProof/>
                <w:webHidden/>
              </w:rPr>
              <w:fldChar w:fldCharType="separate"/>
            </w:r>
            <w:r w:rsidR="00B900AD">
              <w:rPr>
                <w:noProof/>
                <w:webHidden/>
              </w:rPr>
              <w:t>122</w:t>
            </w:r>
            <w:r w:rsidR="00B900AD">
              <w:rPr>
                <w:noProof/>
                <w:webHidden/>
              </w:rPr>
              <w:fldChar w:fldCharType="end"/>
            </w:r>
          </w:hyperlink>
        </w:p>
        <w:p w14:paraId="7F9A836D" w14:textId="465350DC"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2" w:history="1">
            <w:r w:rsidR="00B900AD" w:rsidRPr="00D977E6">
              <w:rPr>
                <w:rStyle w:val="Hyperlinkki"/>
                <w:b/>
                <w:bCs/>
                <w:noProof/>
              </w:rPr>
              <w:t>Yläraaja-TTA</w:t>
            </w:r>
            <w:r w:rsidR="00B900AD">
              <w:rPr>
                <w:noProof/>
                <w:webHidden/>
              </w:rPr>
              <w:tab/>
            </w:r>
            <w:r w:rsidR="00B900AD">
              <w:rPr>
                <w:noProof/>
                <w:webHidden/>
              </w:rPr>
              <w:fldChar w:fldCharType="begin"/>
            </w:r>
            <w:r w:rsidR="00B900AD">
              <w:rPr>
                <w:noProof/>
                <w:webHidden/>
              </w:rPr>
              <w:instrText xml:space="preserve"> PAGEREF _Toc189488222 \h </w:instrText>
            </w:r>
            <w:r w:rsidR="00B900AD">
              <w:rPr>
                <w:noProof/>
                <w:webHidden/>
              </w:rPr>
            </w:r>
            <w:r w:rsidR="00B900AD">
              <w:rPr>
                <w:noProof/>
                <w:webHidden/>
              </w:rPr>
              <w:fldChar w:fldCharType="separate"/>
            </w:r>
            <w:r w:rsidR="00B900AD">
              <w:rPr>
                <w:noProof/>
                <w:webHidden/>
              </w:rPr>
              <w:t>123</w:t>
            </w:r>
            <w:r w:rsidR="00B900AD">
              <w:rPr>
                <w:noProof/>
                <w:webHidden/>
              </w:rPr>
              <w:fldChar w:fldCharType="end"/>
            </w:r>
          </w:hyperlink>
        </w:p>
        <w:p w14:paraId="65B0DEF0" w14:textId="75938E29"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3" w:history="1">
            <w:r w:rsidR="00B900AD" w:rsidRPr="00D977E6">
              <w:rPr>
                <w:rStyle w:val="Hyperlinkki"/>
                <w:b/>
                <w:bCs/>
                <w:noProof/>
              </w:rPr>
              <w:t>Vuotoangio</w:t>
            </w:r>
            <w:r w:rsidR="00B900AD">
              <w:rPr>
                <w:noProof/>
                <w:webHidden/>
              </w:rPr>
              <w:tab/>
            </w:r>
            <w:r w:rsidR="00B900AD">
              <w:rPr>
                <w:noProof/>
                <w:webHidden/>
              </w:rPr>
              <w:fldChar w:fldCharType="begin"/>
            </w:r>
            <w:r w:rsidR="00B900AD">
              <w:rPr>
                <w:noProof/>
                <w:webHidden/>
              </w:rPr>
              <w:instrText xml:space="preserve"> PAGEREF _Toc189488223 \h </w:instrText>
            </w:r>
            <w:r w:rsidR="00B900AD">
              <w:rPr>
                <w:noProof/>
                <w:webHidden/>
              </w:rPr>
            </w:r>
            <w:r w:rsidR="00B900AD">
              <w:rPr>
                <w:noProof/>
                <w:webHidden/>
              </w:rPr>
              <w:fldChar w:fldCharType="separate"/>
            </w:r>
            <w:r w:rsidR="00B900AD">
              <w:rPr>
                <w:noProof/>
                <w:webHidden/>
              </w:rPr>
              <w:t>124</w:t>
            </w:r>
            <w:r w:rsidR="00B900AD">
              <w:rPr>
                <w:noProof/>
                <w:webHidden/>
              </w:rPr>
              <w:fldChar w:fldCharType="end"/>
            </w:r>
          </w:hyperlink>
        </w:p>
        <w:p w14:paraId="4D657E38" w14:textId="06607C62"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4" w:history="1">
            <w:r w:rsidR="00B900AD" w:rsidRPr="00D977E6">
              <w:rPr>
                <w:rStyle w:val="Hyperlinkki"/>
                <w:b/>
                <w:bCs/>
                <w:noProof/>
              </w:rPr>
              <w:t>Munuaisangio</w:t>
            </w:r>
            <w:r w:rsidR="00B900AD">
              <w:rPr>
                <w:noProof/>
                <w:webHidden/>
              </w:rPr>
              <w:tab/>
            </w:r>
            <w:r w:rsidR="00B900AD">
              <w:rPr>
                <w:noProof/>
                <w:webHidden/>
              </w:rPr>
              <w:fldChar w:fldCharType="begin"/>
            </w:r>
            <w:r w:rsidR="00B900AD">
              <w:rPr>
                <w:noProof/>
                <w:webHidden/>
              </w:rPr>
              <w:instrText xml:space="preserve"> PAGEREF _Toc189488224 \h </w:instrText>
            </w:r>
            <w:r w:rsidR="00B900AD">
              <w:rPr>
                <w:noProof/>
                <w:webHidden/>
              </w:rPr>
            </w:r>
            <w:r w:rsidR="00B900AD">
              <w:rPr>
                <w:noProof/>
                <w:webHidden/>
              </w:rPr>
              <w:fldChar w:fldCharType="separate"/>
            </w:r>
            <w:r w:rsidR="00B900AD">
              <w:rPr>
                <w:noProof/>
                <w:webHidden/>
              </w:rPr>
              <w:t>126</w:t>
            </w:r>
            <w:r w:rsidR="00B900AD">
              <w:rPr>
                <w:noProof/>
                <w:webHidden/>
              </w:rPr>
              <w:fldChar w:fldCharType="end"/>
            </w:r>
          </w:hyperlink>
        </w:p>
        <w:p w14:paraId="49A80CCD" w14:textId="3DA941C4"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5" w:history="1">
            <w:r w:rsidR="00B900AD" w:rsidRPr="00D977E6">
              <w:rPr>
                <w:rStyle w:val="Hyperlinkki"/>
                <w:b/>
                <w:bCs/>
                <w:noProof/>
              </w:rPr>
              <w:t>Tram-tt-angio</w:t>
            </w:r>
            <w:r w:rsidR="00B900AD">
              <w:rPr>
                <w:noProof/>
                <w:webHidden/>
              </w:rPr>
              <w:tab/>
            </w:r>
            <w:r w:rsidR="00B900AD">
              <w:rPr>
                <w:noProof/>
                <w:webHidden/>
              </w:rPr>
              <w:fldChar w:fldCharType="begin"/>
            </w:r>
            <w:r w:rsidR="00B900AD">
              <w:rPr>
                <w:noProof/>
                <w:webHidden/>
              </w:rPr>
              <w:instrText xml:space="preserve"> PAGEREF _Toc189488225 \h </w:instrText>
            </w:r>
            <w:r w:rsidR="00B900AD">
              <w:rPr>
                <w:noProof/>
                <w:webHidden/>
              </w:rPr>
            </w:r>
            <w:r w:rsidR="00B900AD">
              <w:rPr>
                <w:noProof/>
                <w:webHidden/>
              </w:rPr>
              <w:fldChar w:fldCharType="separate"/>
            </w:r>
            <w:r w:rsidR="00B900AD">
              <w:rPr>
                <w:noProof/>
                <w:webHidden/>
              </w:rPr>
              <w:t>127</w:t>
            </w:r>
            <w:r w:rsidR="00B900AD">
              <w:rPr>
                <w:noProof/>
                <w:webHidden/>
              </w:rPr>
              <w:fldChar w:fldCharType="end"/>
            </w:r>
          </w:hyperlink>
        </w:p>
        <w:p w14:paraId="4EFFE1DF" w14:textId="46404064"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6" w:history="1">
            <w:r w:rsidR="00B900AD" w:rsidRPr="00D977E6">
              <w:rPr>
                <w:rStyle w:val="Hyperlinkki"/>
                <w:b/>
                <w:bCs/>
                <w:noProof/>
              </w:rPr>
              <w:t>TAVI (geitattu, kerön ja pärön Siemens)</w:t>
            </w:r>
            <w:r w:rsidR="00B900AD">
              <w:rPr>
                <w:noProof/>
                <w:webHidden/>
              </w:rPr>
              <w:tab/>
            </w:r>
            <w:r w:rsidR="00B900AD">
              <w:rPr>
                <w:noProof/>
                <w:webHidden/>
              </w:rPr>
              <w:fldChar w:fldCharType="begin"/>
            </w:r>
            <w:r w:rsidR="00B900AD">
              <w:rPr>
                <w:noProof/>
                <w:webHidden/>
              </w:rPr>
              <w:instrText xml:space="preserve"> PAGEREF _Toc189488226 \h </w:instrText>
            </w:r>
            <w:r w:rsidR="00B900AD">
              <w:rPr>
                <w:noProof/>
                <w:webHidden/>
              </w:rPr>
            </w:r>
            <w:r w:rsidR="00B900AD">
              <w:rPr>
                <w:noProof/>
                <w:webHidden/>
              </w:rPr>
              <w:fldChar w:fldCharType="separate"/>
            </w:r>
            <w:r w:rsidR="00B900AD">
              <w:rPr>
                <w:noProof/>
                <w:webHidden/>
              </w:rPr>
              <w:t>128</w:t>
            </w:r>
            <w:r w:rsidR="00B900AD">
              <w:rPr>
                <w:noProof/>
                <w:webHidden/>
              </w:rPr>
              <w:fldChar w:fldCharType="end"/>
            </w:r>
          </w:hyperlink>
        </w:p>
        <w:p w14:paraId="49891A34" w14:textId="474B8C0C"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7" w:history="1">
            <w:r w:rsidR="00B900AD" w:rsidRPr="00D977E6">
              <w:rPr>
                <w:rStyle w:val="Hyperlinkki"/>
                <w:b/>
                <w:bCs/>
                <w:noProof/>
              </w:rPr>
              <w:t>Aorta geitattu (kerön Siemens)</w:t>
            </w:r>
            <w:r w:rsidR="00B900AD">
              <w:rPr>
                <w:noProof/>
                <w:webHidden/>
              </w:rPr>
              <w:tab/>
            </w:r>
            <w:r w:rsidR="00B900AD">
              <w:rPr>
                <w:noProof/>
                <w:webHidden/>
              </w:rPr>
              <w:fldChar w:fldCharType="begin"/>
            </w:r>
            <w:r w:rsidR="00B900AD">
              <w:rPr>
                <w:noProof/>
                <w:webHidden/>
              </w:rPr>
              <w:instrText xml:space="preserve"> PAGEREF _Toc189488227 \h </w:instrText>
            </w:r>
            <w:r w:rsidR="00B900AD">
              <w:rPr>
                <w:noProof/>
                <w:webHidden/>
              </w:rPr>
            </w:r>
            <w:r w:rsidR="00B900AD">
              <w:rPr>
                <w:noProof/>
                <w:webHidden/>
              </w:rPr>
              <w:fldChar w:fldCharType="separate"/>
            </w:r>
            <w:r w:rsidR="00B900AD">
              <w:rPr>
                <w:noProof/>
                <w:webHidden/>
              </w:rPr>
              <w:t>130</w:t>
            </w:r>
            <w:r w:rsidR="00B900AD">
              <w:rPr>
                <w:noProof/>
                <w:webHidden/>
              </w:rPr>
              <w:fldChar w:fldCharType="end"/>
            </w:r>
          </w:hyperlink>
        </w:p>
        <w:p w14:paraId="2BBF0FD6" w14:textId="1C872CCA"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8" w:history="1">
            <w:r w:rsidR="00B900AD" w:rsidRPr="00D977E6">
              <w:rPr>
                <w:rStyle w:val="Hyperlinkki"/>
                <w:b/>
                <w:bCs/>
                <w:noProof/>
              </w:rPr>
              <w:t>Aorta flash geitattu (kerön Siemens)</w:t>
            </w:r>
            <w:r w:rsidR="00B900AD">
              <w:rPr>
                <w:noProof/>
                <w:webHidden/>
              </w:rPr>
              <w:tab/>
            </w:r>
            <w:r w:rsidR="00B900AD">
              <w:rPr>
                <w:noProof/>
                <w:webHidden/>
              </w:rPr>
              <w:fldChar w:fldCharType="begin"/>
            </w:r>
            <w:r w:rsidR="00B900AD">
              <w:rPr>
                <w:noProof/>
                <w:webHidden/>
              </w:rPr>
              <w:instrText xml:space="preserve"> PAGEREF _Toc189488228 \h </w:instrText>
            </w:r>
            <w:r w:rsidR="00B900AD">
              <w:rPr>
                <w:noProof/>
                <w:webHidden/>
              </w:rPr>
            </w:r>
            <w:r w:rsidR="00B900AD">
              <w:rPr>
                <w:noProof/>
                <w:webHidden/>
              </w:rPr>
              <w:fldChar w:fldCharType="separate"/>
            </w:r>
            <w:r w:rsidR="00B900AD">
              <w:rPr>
                <w:noProof/>
                <w:webHidden/>
              </w:rPr>
              <w:t>132</w:t>
            </w:r>
            <w:r w:rsidR="00B900AD">
              <w:rPr>
                <w:noProof/>
                <w:webHidden/>
              </w:rPr>
              <w:fldChar w:fldCharType="end"/>
            </w:r>
          </w:hyperlink>
        </w:p>
        <w:p w14:paraId="5BCF6181" w14:textId="337066F2"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9" w:history="1">
            <w:r w:rsidR="00B900AD" w:rsidRPr="00D977E6">
              <w:rPr>
                <w:rStyle w:val="Hyperlinkki"/>
                <w:b/>
                <w:bCs/>
                <w:noProof/>
              </w:rPr>
              <w:t>Aorta flash ei geittausta (kerön Siemens)</w:t>
            </w:r>
            <w:r w:rsidR="00B900AD">
              <w:rPr>
                <w:noProof/>
                <w:webHidden/>
              </w:rPr>
              <w:tab/>
            </w:r>
            <w:r w:rsidR="00B900AD">
              <w:rPr>
                <w:noProof/>
                <w:webHidden/>
              </w:rPr>
              <w:fldChar w:fldCharType="begin"/>
            </w:r>
            <w:r w:rsidR="00B900AD">
              <w:rPr>
                <w:noProof/>
                <w:webHidden/>
              </w:rPr>
              <w:instrText xml:space="preserve"> PAGEREF _Toc189488229 \h </w:instrText>
            </w:r>
            <w:r w:rsidR="00B900AD">
              <w:rPr>
                <w:noProof/>
                <w:webHidden/>
              </w:rPr>
            </w:r>
            <w:r w:rsidR="00B900AD">
              <w:rPr>
                <w:noProof/>
                <w:webHidden/>
              </w:rPr>
              <w:fldChar w:fldCharType="separate"/>
            </w:r>
            <w:r w:rsidR="00B900AD">
              <w:rPr>
                <w:noProof/>
                <w:webHidden/>
              </w:rPr>
              <w:t>134</w:t>
            </w:r>
            <w:r w:rsidR="00B900AD">
              <w:rPr>
                <w:noProof/>
                <w:webHidden/>
              </w:rPr>
              <w:fldChar w:fldCharType="end"/>
            </w:r>
          </w:hyperlink>
        </w:p>
        <w:p w14:paraId="3DDC66C2" w14:textId="00E099FF"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0" w:history="1">
            <w:r w:rsidR="00B900AD" w:rsidRPr="00D977E6">
              <w:rPr>
                <w:rStyle w:val="Hyperlinkki"/>
                <w:b/>
                <w:bCs/>
                <w:noProof/>
              </w:rPr>
              <w:t>Koko sydän (kerön Siemens)</w:t>
            </w:r>
            <w:r w:rsidR="00B900AD">
              <w:rPr>
                <w:noProof/>
                <w:webHidden/>
              </w:rPr>
              <w:tab/>
            </w:r>
            <w:r w:rsidR="00B900AD">
              <w:rPr>
                <w:noProof/>
                <w:webHidden/>
              </w:rPr>
              <w:fldChar w:fldCharType="begin"/>
            </w:r>
            <w:r w:rsidR="00B900AD">
              <w:rPr>
                <w:noProof/>
                <w:webHidden/>
              </w:rPr>
              <w:instrText xml:space="preserve"> PAGEREF _Toc189488230 \h </w:instrText>
            </w:r>
            <w:r w:rsidR="00B900AD">
              <w:rPr>
                <w:noProof/>
                <w:webHidden/>
              </w:rPr>
            </w:r>
            <w:r w:rsidR="00B900AD">
              <w:rPr>
                <w:noProof/>
                <w:webHidden/>
              </w:rPr>
              <w:fldChar w:fldCharType="separate"/>
            </w:r>
            <w:r w:rsidR="00B900AD">
              <w:rPr>
                <w:noProof/>
                <w:webHidden/>
              </w:rPr>
              <w:t>136</w:t>
            </w:r>
            <w:r w:rsidR="00B900AD">
              <w:rPr>
                <w:noProof/>
                <w:webHidden/>
              </w:rPr>
              <w:fldChar w:fldCharType="end"/>
            </w:r>
          </w:hyperlink>
        </w:p>
        <w:p w14:paraId="4B5EF299" w14:textId="7F3D1609"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1" w:history="1">
            <w:r w:rsidR="00B900AD" w:rsidRPr="00D977E6">
              <w:rPr>
                <w:rStyle w:val="Hyperlinkki"/>
                <w:b/>
                <w:bCs/>
                <w:noProof/>
              </w:rPr>
              <w:t>Keuhkolaskimot (kerön Siemens)</w:t>
            </w:r>
            <w:r w:rsidR="00B900AD">
              <w:rPr>
                <w:noProof/>
                <w:webHidden/>
              </w:rPr>
              <w:tab/>
            </w:r>
            <w:r w:rsidR="00B900AD">
              <w:rPr>
                <w:noProof/>
                <w:webHidden/>
              </w:rPr>
              <w:fldChar w:fldCharType="begin"/>
            </w:r>
            <w:r w:rsidR="00B900AD">
              <w:rPr>
                <w:noProof/>
                <w:webHidden/>
              </w:rPr>
              <w:instrText xml:space="preserve"> PAGEREF _Toc189488231 \h </w:instrText>
            </w:r>
            <w:r w:rsidR="00B900AD">
              <w:rPr>
                <w:noProof/>
                <w:webHidden/>
              </w:rPr>
            </w:r>
            <w:r w:rsidR="00B900AD">
              <w:rPr>
                <w:noProof/>
                <w:webHidden/>
              </w:rPr>
              <w:fldChar w:fldCharType="separate"/>
            </w:r>
            <w:r w:rsidR="00B900AD">
              <w:rPr>
                <w:noProof/>
                <w:webHidden/>
              </w:rPr>
              <w:t>137</w:t>
            </w:r>
            <w:r w:rsidR="00B900AD">
              <w:rPr>
                <w:noProof/>
                <w:webHidden/>
              </w:rPr>
              <w:fldChar w:fldCharType="end"/>
            </w:r>
          </w:hyperlink>
        </w:p>
        <w:p w14:paraId="148DB46C" w14:textId="20460323"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2" w:history="1">
            <w:r w:rsidR="00B900AD" w:rsidRPr="00D977E6">
              <w:rPr>
                <w:rStyle w:val="Hyperlinkki"/>
                <w:b/>
                <w:bCs/>
                <w:noProof/>
              </w:rPr>
              <w:t>Sepelvaltimoiden tt (Siemens Force)</w:t>
            </w:r>
            <w:r w:rsidR="00B900AD">
              <w:rPr>
                <w:noProof/>
                <w:webHidden/>
              </w:rPr>
              <w:tab/>
            </w:r>
            <w:r w:rsidR="00B900AD">
              <w:rPr>
                <w:noProof/>
                <w:webHidden/>
              </w:rPr>
              <w:fldChar w:fldCharType="begin"/>
            </w:r>
            <w:r w:rsidR="00B900AD">
              <w:rPr>
                <w:noProof/>
                <w:webHidden/>
              </w:rPr>
              <w:instrText xml:space="preserve"> PAGEREF _Toc189488232 \h </w:instrText>
            </w:r>
            <w:r w:rsidR="00B900AD">
              <w:rPr>
                <w:noProof/>
                <w:webHidden/>
              </w:rPr>
            </w:r>
            <w:r w:rsidR="00B900AD">
              <w:rPr>
                <w:noProof/>
                <w:webHidden/>
              </w:rPr>
              <w:fldChar w:fldCharType="separate"/>
            </w:r>
            <w:r w:rsidR="00B900AD">
              <w:rPr>
                <w:noProof/>
                <w:webHidden/>
              </w:rPr>
              <w:t>139</w:t>
            </w:r>
            <w:r w:rsidR="00B900AD">
              <w:rPr>
                <w:noProof/>
                <w:webHidden/>
              </w:rPr>
              <w:fldChar w:fldCharType="end"/>
            </w:r>
          </w:hyperlink>
        </w:p>
        <w:p w14:paraId="1B4F48BC" w14:textId="01B5406C"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3" w:history="1">
            <w:r w:rsidR="00B900AD" w:rsidRPr="00D977E6">
              <w:rPr>
                <w:rStyle w:val="Hyperlinkki"/>
                <w:b/>
                <w:bCs/>
                <w:noProof/>
              </w:rPr>
              <w:t>Sydämen perfuusio (Siemens Force)</w:t>
            </w:r>
            <w:r w:rsidR="00B900AD">
              <w:rPr>
                <w:noProof/>
                <w:webHidden/>
              </w:rPr>
              <w:tab/>
            </w:r>
            <w:r w:rsidR="00B900AD">
              <w:rPr>
                <w:noProof/>
                <w:webHidden/>
              </w:rPr>
              <w:fldChar w:fldCharType="begin"/>
            </w:r>
            <w:r w:rsidR="00B900AD">
              <w:rPr>
                <w:noProof/>
                <w:webHidden/>
              </w:rPr>
              <w:instrText xml:space="preserve"> PAGEREF _Toc189488233 \h </w:instrText>
            </w:r>
            <w:r w:rsidR="00B900AD">
              <w:rPr>
                <w:noProof/>
                <w:webHidden/>
              </w:rPr>
            </w:r>
            <w:r w:rsidR="00B900AD">
              <w:rPr>
                <w:noProof/>
                <w:webHidden/>
              </w:rPr>
              <w:fldChar w:fldCharType="separate"/>
            </w:r>
            <w:r w:rsidR="00B900AD">
              <w:rPr>
                <w:noProof/>
                <w:webHidden/>
              </w:rPr>
              <w:t>141</w:t>
            </w:r>
            <w:r w:rsidR="00B900AD">
              <w:rPr>
                <w:noProof/>
                <w:webHidden/>
              </w:rPr>
              <w:fldChar w:fldCharType="end"/>
            </w:r>
          </w:hyperlink>
        </w:p>
        <w:p w14:paraId="4BA6224C" w14:textId="3C7D210A"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4" w:history="1">
            <w:r w:rsidR="00B900AD" w:rsidRPr="00D977E6">
              <w:rPr>
                <w:rStyle w:val="Hyperlinkki"/>
                <w:b/>
                <w:bCs/>
                <w:noProof/>
              </w:rPr>
              <w:t>Lapsen sepelvaltimoiden tt (kerön Siemens)</w:t>
            </w:r>
            <w:r w:rsidR="00B900AD">
              <w:rPr>
                <w:noProof/>
                <w:webHidden/>
              </w:rPr>
              <w:tab/>
            </w:r>
            <w:r w:rsidR="00B900AD">
              <w:rPr>
                <w:noProof/>
                <w:webHidden/>
              </w:rPr>
              <w:fldChar w:fldCharType="begin"/>
            </w:r>
            <w:r w:rsidR="00B900AD">
              <w:rPr>
                <w:noProof/>
                <w:webHidden/>
              </w:rPr>
              <w:instrText xml:space="preserve"> PAGEREF _Toc189488234 \h </w:instrText>
            </w:r>
            <w:r w:rsidR="00B900AD">
              <w:rPr>
                <w:noProof/>
                <w:webHidden/>
              </w:rPr>
            </w:r>
            <w:r w:rsidR="00B900AD">
              <w:rPr>
                <w:noProof/>
                <w:webHidden/>
              </w:rPr>
              <w:fldChar w:fldCharType="separate"/>
            </w:r>
            <w:r w:rsidR="00B900AD">
              <w:rPr>
                <w:noProof/>
                <w:webHidden/>
              </w:rPr>
              <w:t>142</w:t>
            </w:r>
            <w:r w:rsidR="00B900AD">
              <w:rPr>
                <w:noProof/>
                <w:webHidden/>
              </w:rPr>
              <w:fldChar w:fldCharType="end"/>
            </w:r>
          </w:hyperlink>
        </w:p>
        <w:p w14:paraId="3F7E9AD2" w14:textId="16EEBC66" w:rsidR="00B900AD" w:rsidRDefault="00AD30E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235" w:history="1">
            <w:r w:rsidR="00B900AD" w:rsidRPr="00D977E6">
              <w:rPr>
                <w:rStyle w:val="Hyperlinkki"/>
                <w:bCs/>
                <w:noProof/>
              </w:rPr>
              <w:t>13. Raajojen ja nivelten tutkimukset</w:t>
            </w:r>
            <w:r w:rsidR="00B900AD">
              <w:rPr>
                <w:noProof/>
                <w:webHidden/>
              </w:rPr>
              <w:tab/>
            </w:r>
            <w:r w:rsidR="00B900AD">
              <w:rPr>
                <w:noProof/>
                <w:webHidden/>
              </w:rPr>
              <w:fldChar w:fldCharType="begin"/>
            </w:r>
            <w:r w:rsidR="00B900AD">
              <w:rPr>
                <w:noProof/>
                <w:webHidden/>
              </w:rPr>
              <w:instrText xml:space="preserve"> PAGEREF _Toc189488235 \h </w:instrText>
            </w:r>
            <w:r w:rsidR="00B900AD">
              <w:rPr>
                <w:noProof/>
                <w:webHidden/>
              </w:rPr>
            </w:r>
            <w:r w:rsidR="00B900AD">
              <w:rPr>
                <w:noProof/>
                <w:webHidden/>
              </w:rPr>
              <w:fldChar w:fldCharType="separate"/>
            </w:r>
            <w:r w:rsidR="00B900AD">
              <w:rPr>
                <w:noProof/>
                <w:webHidden/>
              </w:rPr>
              <w:t>144</w:t>
            </w:r>
            <w:r w:rsidR="00B900AD">
              <w:rPr>
                <w:noProof/>
                <w:webHidden/>
              </w:rPr>
              <w:fldChar w:fldCharType="end"/>
            </w:r>
          </w:hyperlink>
        </w:p>
        <w:p w14:paraId="770642A0" w14:textId="4D009630"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6" w:history="1">
            <w:r w:rsidR="00B900AD" w:rsidRPr="00D977E6">
              <w:rPr>
                <w:rStyle w:val="Hyperlinkki"/>
                <w:noProof/>
              </w:rPr>
              <w:t>Nilkka ja jalkaterä</w:t>
            </w:r>
            <w:r w:rsidR="00B900AD">
              <w:rPr>
                <w:noProof/>
                <w:webHidden/>
              </w:rPr>
              <w:tab/>
            </w:r>
            <w:r w:rsidR="00B900AD">
              <w:rPr>
                <w:noProof/>
                <w:webHidden/>
              </w:rPr>
              <w:fldChar w:fldCharType="begin"/>
            </w:r>
            <w:r w:rsidR="00B900AD">
              <w:rPr>
                <w:noProof/>
                <w:webHidden/>
              </w:rPr>
              <w:instrText xml:space="preserve"> PAGEREF _Toc189488236 \h </w:instrText>
            </w:r>
            <w:r w:rsidR="00B900AD">
              <w:rPr>
                <w:noProof/>
                <w:webHidden/>
              </w:rPr>
            </w:r>
            <w:r w:rsidR="00B900AD">
              <w:rPr>
                <w:noProof/>
                <w:webHidden/>
              </w:rPr>
              <w:fldChar w:fldCharType="separate"/>
            </w:r>
            <w:r w:rsidR="00B900AD">
              <w:rPr>
                <w:noProof/>
                <w:webHidden/>
              </w:rPr>
              <w:t>145</w:t>
            </w:r>
            <w:r w:rsidR="00B900AD">
              <w:rPr>
                <w:noProof/>
                <w:webHidden/>
              </w:rPr>
              <w:fldChar w:fldCharType="end"/>
            </w:r>
          </w:hyperlink>
        </w:p>
        <w:p w14:paraId="4636FA3F" w14:textId="36320C3C"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7" w:history="1">
            <w:r w:rsidR="00B900AD" w:rsidRPr="00D977E6">
              <w:rPr>
                <w:rStyle w:val="Hyperlinkki"/>
                <w:b/>
                <w:bCs/>
                <w:noProof/>
              </w:rPr>
              <w:t>Olkapää</w:t>
            </w:r>
            <w:r w:rsidR="00B900AD">
              <w:rPr>
                <w:noProof/>
                <w:webHidden/>
              </w:rPr>
              <w:tab/>
            </w:r>
            <w:r w:rsidR="00B900AD">
              <w:rPr>
                <w:noProof/>
                <w:webHidden/>
              </w:rPr>
              <w:fldChar w:fldCharType="begin"/>
            </w:r>
            <w:r w:rsidR="00B900AD">
              <w:rPr>
                <w:noProof/>
                <w:webHidden/>
              </w:rPr>
              <w:instrText xml:space="preserve"> PAGEREF _Toc189488237 \h </w:instrText>
            </w:r>
            <w:r w:rsidR="00B900AD">
              <w:rPr>
                <w:noProof/>
                <w:webHidden/>
              </w:rPr>
            </w:r>
            <w:r w:rsidR="00B900AD">
              <w:rPr>
                <w:noProof/>
                <w:webHidden/>
              </w:rPr>
              <w:fldChar w:fldCharType="separate"/>
            </w:r>
            <w:r w:rsidR="00B900AD">
              <w:rPr>
                <w:noProof/>
                <w:webHidden/>
              </w:rPr>
              <w:t>146</w:t>
            </w:r>
            <w:r w:rsidR="00B900AD">
              <w:rPr>
                <w:noProof/>
                <w:webHidden/>
              </w:rPr>
              <w:fldChar w:fldCharType="end"/>
            </w:r>
          </w:hyperlink>
        </w:p>
        <w:p w14:paraId="462B221F" w14:textId="235603D9"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8" w:history="1">
            <w:r w:rsidR="00B900AD" w:rsidRPr="00D977E6">
              <w:rPr>
                <w:rStyle w:val="Hyperlinkki"/>
                <w:b/>
                <w:bCs/>
                <w:noProof/>
              </w:rPr>
              <w:t>BluePrint olkapää</w:t>
            </w:r>
            <w:r w:rsidR="00B900AD">
              <w:rPr>
                <w:noProof/>
                <w:webHidden/>
              </w:rPr>
              <w:tab/>
            </w:r>
            <w:r w:rsidR="00B900AD">
              <w:rPr>
                <w:noProof/>
                <w:webHidden/>
              </w:rPr>
              <w:fldChar w:fldCharType="begin"/>
            </w:r>
            <w:r w:rsidR="00B900AD">
              <w:rPr>
                <w:noProof/>
                <w:webHidden/>
              </w:rPr>
              <w:instrText xml:space="preserve"> PAGEREF _Toc189488238 \h </w:instrText>
            </w:r>
            <w:r w:rsidR="00B900AD">
              <w:rPr>
                <w:noProof/>
                <w:webHidden/>
              </w:rPr>
            </w:r>
            <w:r w:rsidR="00B900AD">
              <w:rPr>
                <w:noProof/>
                <w:webHidden/>
              </w:rPr>
              <w:fldChar w:fldCharType="separate"/>
            </w:r>
            <w:r w:rsidR="00B900AD">
              <w:rPr>
                <w:noProof/>
                <w:webHidden/>
              </w:rPr>
              <w:t>147</w:t>
            </w:r>
            <w:r w:rsidR="00B900AD">
              <w:rPr>
                <w:noProof/>
                <w:webHidden/>
              </w:rPr>
              <w:fldChar w:fldCharType="end"/>
            </w:r>
          </w:hyperlink>
        </w:p>
        <w:p w14:paraId="7FC8D3ED" w14:textId="52AB48DF"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9" w:history="1">
            <w:r w:rsidR="00B900AD" w:rsidRPr="00D977E6">
              <w:rPr>
                <w:rStyle w:val="Hyperlinkki"/>
                <w:b/>
                <w:bCs/>
                <w:noProof/>
              </w:rPr>
              <w:t>Sternoklavikulaarinivelet</w:t>
            </w:r>
            <w:r w:rsidR="00B900AD">
              <w:rPr>
                <w:noProof/>
                <w:webHidden/>
              </w:rPr>
              <w:tab/>
            </w:r>
            <w:r w:rsidR="00B900AD">
              <w:rPr>
                <w:noProof/>
                <w:webHidden/>
              </w:rPr>
              <w:fldChar w:fldCharType="begin"/>
            </w:r>
            <w:r w:rsidR="00B900AD">
              <w:rPr>
                <w:noProof/>
                <w:webHidden/>
              </w:rPr>
              <w:instrText xml:space="preserve"> PAGEREF _Toc189488239 \h </w:instrText>
            </w:r>
            <w:r w:rsidR="00B900AD">
              <w:rPr>
                <w:noProof/>
                <w:webHidden/>
              </w:rPr>
            </w:r>
            <w:r w:rsidR="00B900AD">
              <w:rPr>
                <w:noProof/>
                <w:webHidden/>
              </w:rPr>
              <w:fldChar w:fldCharType="separate"/>
            </w:r>
            <w:r w:rsidR="00B900AD">
              <w:rPr>
                <w:noProof/>
                <w:webHidden/>
              </w:rPr>
              <w:t>148</w:t>
            </w:r>
            <w:r w:rsidR="00B900AD">
              <w:rPr>
                <w:noProof/>
                <w:webHidden/>
              </w:rPr>
              <w:fldChar w:fldCharType="end"/>
            </w:r>
          </w:hyperlink>
        </w:p>
        <w:p w14:paraId="5677350A" w14:textId="05476CC2"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0" w:history="1">
            <w:r w:rsidR="00B900AD" w:rsidRPr="00D977E6">
              <w:rPr>
                <w:rStyle w:val="Hyperlinkki"/>
                <w:b/>
                <w:bCs/>
                <w:noProof/>
              </w:rPr>
              <w:t>Ranne</w:t>
            </w:r>
            <w:r w:rsidR="00B900AD">
              <w:rPr>
                <w:noProof/>
                <w:webHidden/>
              </w:rPr>
              <w:tab/>
            </w:r>
            <w:r w:rsidR="00B900AD">
              <w:rPr>
                <w:noProof/>
                <w:webHidden/>
              </w:rPr>
              <w:fldChar w:fldCharType="begin"/>
            </w:r>
            <w:r w:rsidR="00B900AD">
              <w:rPr>
                <w:noProof/>
                <w:webHidden/>
              </w:rPr>
              <w:instrText xml:space="preserve"> PAGEREF _Toc189488240 \h </w:instrText>
            </w:r>
            <w:r w:rsidR="00B900AD">
              <w:rPr>
                <w:noProof/>
                <w:webHidden/>
              </w:rPr>
            </w:r>
            <w:r w:rsidR="00B900AD">
              <w:rPr>
                <w:noProof/>
                <w:webHidden/>
              </w:rPr>
              <w:fldChar w:fldCharType="separate"/>
            </w:r>
            <w:r w:rsidR="00B900AD">
              <w:rPr>
                <w:noProof/>
                <w:webHidden/>
              </w:rPr>
              <w:t>149</w:t>
            </w:r>
            <w:r w:rsidR="00B900AD">
              <w:rPr>
                <w:noProof/>
                <w:webHidden/>
              </w:rPr>
              <w:fldChar w:fldCharType="end"/>
            </w:r>
          </w:hyperlink>
        </w:p>
        <w:p w14:paraId="363AA9E8" w14:textId="04489FE3"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1" w:history="1">
            <w:r w:rsidR="00B900AD" w:rsidRPr="00D977E6">
              <w:rPr>
                <w:rStyle w:val="Hyperlinkki"/>
                <w:b/>
                <w:bCs/>
                <w:noProof/>
              </w:rPr>
              <w:t>Kyynärpää / Kyynärvarsi</w:t>
            </w:r>
            <w:r w:rsidR="00B900AD">
              <w:rPr>
                <w:noProof/>
                <w:webHidden/>
              </w:rPr>
              <w:tab/>
            </w:r>
            <w:r w:rsidR="00B900AD">
              <w:rPr>
                <w:noProof/>
                <w:webHidden/>
              </w:rPr>
              <w:fldChar w:fldCharType="begin"/>
            </w:r>
            <w:r w:rsidR="00B900AD">
              <w:rPr>
                <w:noProof/>
                <w:webHidden/>
              </w:rPr>
              <w:instrText xml:space="preserve"> PAGEREF _Toc189488241 \h </w:instrText>
            </w:r>
            <w:r w:rsidR="00B900AD">
              <w:rPr>
                <w:noProof/>
                <w:webHidden/>
              </w:rPr>
            </w:r>
            <w:r w:rsidR="00B900AD">
              <w:rPr>
                <w:noProof/>
                <w:webHidden/>
              </w:rPr>
              <w:fldChar w:fldCharType="separate"/>
            </w:r>
            <w:r w:rsidR="00B900AD">
              <w:rPr>
                <w:noProof/>
                <w:webHidden/>
              </w:rPr>
              <w:t>150</w:t>
            </w:r>
            <w:r w:rsidR="00B900AD">
              <w:rPr>
                <w:noProof/>
                <w:webHidden/>
              </w:rPr>
              <w:fldChar w:fldCharType="end"/>
            </w:r>
          </w:hyperlink>
        </w:p>
        <w:p w14:paraId="03950AFE" w14:textId="033E7453"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2" w:history="1">
            <w:r w:rsidR="00B900AD" w:rsidRPr="00D977E6">
              <w:rPr>
                <w:rStyle w:val="Hyperlinkki"/>
                <w:b/>
                <w:bCs/>
                <w:noProof/>
              </w:rPr>
              <w:t>Ranne/Kyynärpää vartalon läpi</w:t>
            </w:r>
            <w:r w:rsidR="00B900AD">
              <w:rPr>
                <w:noProof/>
                <w:webHidden/>
              </w:rPr>
              <w:tab/>
            </w:r>
            <w:r w:rsidR="00B900AD">
              <w:rPr>
                <w:noProof/>
                <w:webHidden/>
              </w:rPr>
              <w:fldChar w:fldCharType="begin"/>
            </w:r>
            <w:r w:rsidR="00B900AD">
              <w:rPr>
                <w:noProof/>
                <w:webHidden/>
              </w:rPr>
              <w:instrText xml:space="preserve"> PAGEREF _Toc189488242 \h </w:instrText>
            </w:r>
            <w:r w:rsidR="00B900AD">
              <w:rPr>
                <w:noProof/>
                <w:webHidden/>
              </w:rPr>
            </w:r>
            <w:r w:rsidR="00B900AD">
              <w:rPr>
                <w:noProof/>
                <w:webHidden/>
              </w:rPr>
              <w:fldChar w:fldCharType="separate"/>
            </w:r>
            <w:r w:rsidR="00B900AD">
              <w:rPr>
                <w:noProof/>
                <w:webHidden/>
              </w:rPr>
              <w:t>151</w:t>
            </w:r>
            <w:r w:rsidR="00B900AD">
              <w:rPr>
                <w:noProof/>
                <w:webHidden/>
              </w:rPr>
              <w:fldChar w:fldCharType="end"/>
            </w:r>
          </w:hyperlink>
        </w:p>
        <w:p w14:paraId="07D3605C" w14:textId="338FC8C5"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3" w:history="1">
            <w:r w:rsidR="00B900AD" w:rsidRPr="00D977E6">
              <w:rPr>
                <w:rStyle w:val="Hyperlinkki"/>
                <w:b/>
                <w:bCs/>
                <w:noProof/>
              </w:rPr>
              <w:t>Polvi ja sääri</w:t>
            </w:r>
            <w:r w:rsidR="00B900AD">
              <w:rPr>
                <w:noProof/>
                <w:webHidden/>
              </w:rPr>
              <w:tab/>
            </w:r>
            <w:r w:rsidR="00B900AD">
              <w:rPr>
                <w:noProof/>
                <w:webHidden/>
              </w:rPr>
              <w:fldChar w:fldCharType="begin"/>
            </w:r>
            <w:r w:rsidR="00B900AD">
              <w:rPr>
                <w:noProof/>
                <w:webHidden/>
              </w:rPr>
              <w:instrText xml:space="preserve"> PAGEREF _Toc189488243 \h </w:instrText>
            </w:r>
            <w:r w:rsidR="00B900AD">
              <w:rPr>
                <w:noProof/>
                <w:webHidden/>
              </w:rPr>
            </w:r>
            <w:r w:rsidR="00B900AD">
              <w:rPr>
                <w:noProof/>
                <w:webHidden/>
              </w:rPr>
              <w:fldChar w:fldCharType="separate"/>
            </w:r>
            <w:r w:rsidR="00B900AD">
              <w:rPr>
                <w:noProof/>
                <w:webHidden/>
              </w:rPr>
              <w:t>152</w:t>
            </w:r>
            <w:r w:rsidR="00B900AD">
              <w:rPr>
                <w:noProof/>
                <w:webHidden/>
              </w:rPr>
              <w:fldChar w:fldCharType="end"/>
            </w:r>
          </w:hyperlink>
        </w:p>
        <w:p w14:paraId="532451BC" w14:textId="31B6F824"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4" w:history="1">
            <w:r w:rsidR="00B900AD" w:rsidRPr="00D977E6">
              <w:rPr>
                <w:rStyle w:val="Hyperlinkki"/>
                <w:b/>
                <w:bCs/>
                <w:noProof/>
              </w:rPr>
              <w:t>MAKO Polvi</w:t>
            </w:r>
            <w:r w:rsidR="00B900AD">
              <w:rPr>
                <w:noProof/>
                <w:webHidden/>
              </w:rPr>
              <w:tab/>
            </w:r>
            <w:r w:rsidR="00B900AD">
              <w:rPr>
                <w:noProof/>
                <w:webHidden/>
              </w:rPr>
              <w:fldChar w:fldCharType="begin"/>
            </w:r>
            <w:r w:rsidR="00B900AD">
              <w:rPr>
                <w:noProof/>
                <w:webHidden/>
              </w:rPr>
              <w:instrText xml:space="preserve"> PAGEREF _Toc189488244 \h </w:instrText>
            </w:r>
            <w:r w:rsidR="00B900AD">
              <w:rPr>
                <w:noProof/>
                <w:webHidden/>
              </w:rPr>
            </w:r>
            <w:r w:rsidR="00B900AD">
              <w:rPr>
                <w:noProof/>
                <w:webHidden/>
              </w:rPr>
              <w:fldChar w:fldCharType="separate"/>
            </w:r>
            <w:r w:rsidR="00B900AD">
              <w:rPr>
                <w:noProof/>
                <w:webHidden/>
              </w:rPr>
              <w:t>153</w:t>
            </w:r>
            <w:r w:rsidR="00B900AD">
              <w:rPr>
                <w:noProof/>
                <w:webHidden/>
              </w:rPr>
              <w:fldChar w:fldCharType="end"/>
            </w:r>
          </w:hyperlink>
        </w:p>
        <w:p w14:paraId="3360687F" w14:textId="6A434A62"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5" w:history="1">
            <w:r w:rsidR="00B900AD" w:rsidRPr="00D977E6">
              <w:rPr>
                <w:rStyle w:val="Hyperlinkki"/>
                <w:b/>
                <w:bCs/>
                <w:noProof/>
              </w:rPr>
              <w:t>Lonkka/ Lantio</w:t>
            </w:r>
            <w:r w:rsidR="00B900AD">
              <w:rPr>
                <w:noProof/>
                <w:webHidden/>
              </w:rPr>
              <w:tab/>
            </w:r>
            <w:r w:rsidR="00B900AD">
              <w:rPr>
                <w:noProof/>
                <w:webHidden/>
              </w:rPr>
              <w:fldChar w:fldCharType="begin"/>
            </w:r>
            <w:r w:rsidR="00B900AD">
              <w:rPr>
                <w:noProof/>
                <w:webHidden/>
              </w:rPr>
              <w:instrText xml:space="preserve"> PAGEREF _Toc189488245 \h </w:instrText>
            </w:r>
            <w:r w:rsidR="00B900AD">
              <w:rPr>
                <w:noProof/>
                <w:webHidden/>
              </w:rPr>
            </w:r>
            <w:r w:rsidR="00B900AD">
              <w:rPr>
                <w:noProof/>
                <w:webHidden/>
              </w:rPr>
              <w:fldChar w:fldCharType="separate"/>
            </w:r>
            <w:r w:rsidR="00B900AD">
              <w:rPr>
                <w:noProof/>
                <w:webHidden/>
              </w:rPr>
              <w:t>156</w:t>
            </w:r>
            <w:r w:rsidR="00B900AD">
              <w:rPr>
                <w:noProof/>
                <w:webHidden/>
              </w:rPr>
              <w:fldChar w:fldCharType="end"/>
            </w:r>
          </w:hyperlink>
        </w:p>
        <w:p w14:paraId="1495A9C1" w14:textId="1E8D0091"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6" w:history="1">
            <w:r w:rsidR="00B900AD" w:rsidRPr="00D977E6">
              <w:rPr>
                <w:rStyle w:val="Hyperlinkki"/>
                <w:b/>
                <w:bCs/>
                <w:noProof/>
              </w:rPr>
              <w:t>MAKO lonkka</w:t>
            </w:r>
            <w:r w:rsidR="00B900AD">
              <w:rPr>
                <w:noProof/>
                <w:webHidden/>
              </w:rPr>
              <w:tab/>
            </w:r>
            <w:r w:rsidR="00B900AD">
              <w:rPr>
                <w:noProof/>
                <w:webHidden/>
              </w:rPr>
              <w:fldChar w:fldCharType="begin"/>
            </w:r>
            <w:r w:rsidR="00B900AD">
              <w:rPr>
                <w:noProof/>
                <w:webHidden/>
              </w:rPr>
              <w:instrText xml:space="preserve"> PAGEREF _Toc189488246 \h </w:instrText>
            </w:r>
            <w:r w:rsidR="00B900AD">
              <w:rPr>
                <w:noProof/>
                <w:webHidden/>
              </w:rPr>
            </w:r>
            <w:r w:rsidR="00B900AD">
              <w:rPr>
                <w:noProof/>
                <w:webHidden/>
              </w:rPr>
              <w:fldChar w:fldCharType="separate"/>
            </w:r>
            <w:r w:rsidR="00B900AD">
              <w:rPr>
                <w:noProof/>
                <w:webHidden/>
              </w:rPr>
              <w:t>157</w:t>
            </w:r>
            <w:r w:rsidR="00B900AD">
              <w:rPr>
                <w:noProof/>
                <w:webHidden/>
              </w:rPr>
              <w:fldChar w:fldCharType="end"/>
            </w:r>
          </w:hyperlink>
        </w:p>
        <w:p w14:paraId="4C9E0DE1" w14:textId="3FE4B638"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7" w:history="1">
            <w:r w:rsidR="00B900AD" w:rsidRPr="00D977E6">
              <w:rPr>
                <w:rStyle w:val="Hyperlinkki"/>
                <w:b/>
                <w:bCs/>
                <w:noProof/>
              </w:rPr>
              <w:t>Alaraaja rotaatio  TT</w:t>
            </w:r>
            <w:r w:rsidR="00B900AD">
              <w:rPr>
                <w:noProof/>
                <w:webHidden/>
              </w:rPr>
              <w:tab/>
            </w:r>
            <w:r w:rsidR="00B900AD">
              <w:rPr>
                <w:noProof/>
                <w:webHidden/>
              </w:rPr>
              <w:fldChar w:fldCharType="begin"/>
            </w:r>
            <w:r w:rsidR="00B900AD">
              <w:rPr>
                <w:noProof/>
                <w:webHidden/>
              </w:rPr>
              <w:instrText xml:space="preserve"> PAGEREF _Toc189488247 \h </w:instrText>
            </w:r>
            <w:r w:rsidR="00B900AD">
              <w:rPr>
                <w:noProof/>
                <w:webHidden/>
              </w:rPr>
            </w:r>
            <w:r w:rsidR="00B900AD">
              <w:rPr>
                <w:noProof/>
                <w:webHidden/>
              </w:rPr>
              <w:fldChar w:fldCharType="separate"/>
            </w:r>
            <w:r w:rsidR="00B900AD">
              <w:rPr>
                <w:noProof/>
                <w:webHidden/>
              </w:rPr>
              <w:t>160</w:t>
            </w:r>
            <w:r w:rsidR="00B900AD">
              <w:rPr>
                <w:noProof/>
                <w:webHidden/>
              </w:rPr>
              <w:fldChar w:fldCharType="end"/>
            </w:r>
          </w:hyperlink>
        </w:p>
        <w:p w14:paraId="6687567D" w14:textId="2BF42451"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8" w:history="1">
            <w:r w:rsidR="00B900AD" w:rsidRPr="00D977E6">
              <w:rPr>
                <w:rStyle w:val="Hyperlinkki"/>
                <w:b/>
                <w:bCs/>
                <w:noProof/>
              </w:rPr>
              <w:t>DE Kihti</w:t>
            </w:r>
            <w:r w:rsidR="00B900AD">
              <w:rPr>
                <w:noProof/>
                <w:webHidden/>
              </w:rPr>
              <w:tab/>
            </w:r>
            <w:r w:rsidR="00B900AD">
              <w:rPr>
                <w:noProof/>
                <w:webHidden/>
              </w:rPr>
              <w:fldChar w:fldCharType="begin"/>
            </w:r>
            <w:r w:rsidR="00B900AD">
              <w:rPr>
                <w:noProof/>
                <w:webHidden/>
              </w:rPr>
              <w:instrText xml:space="preserve"> PAGEREF _Toc189488248 \h </w:instrText>
            </w:r>
            <w:r w:rsidR="00B900AD">
              <w:rPr>
                <w:noProof/>
                <w:webHidden/>
              </w:rPr>
            </w:r>
            <w:r w:rsidR="00B900AD">
              <w:rPr>
                <w:noProof/>
                <w:webHidden/>
              </w:rPr>
              <w:fldChar w:fldCharType="separate"/>
            </w:r>
            <w:r w:rsidR="00B900AD">
              <w:rPr>
                <w:noProof/>
                <w:webHidden/>
              </w:rPr>
              <w:t>161</w:t>
            </w:r>
            <w:r w:rsidR="00B900AD">
              <w:rPr>
                <w:noProof/>
                <w:webHidden/>
              </w:rPr>
              <w:fldChar w:fldCharType="end"/>
            </w:r>
          </w:hyperlink>
        </w:p>
        <w:p w14:paraId="710DECDF" w14:textId="252753F3" w:rsidR="00B900AD" w:rsidRDefault="00AD30E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9" w:history="1">
            <w:r w:rsidR="00B900AD" w:rsidRPr="00D977E6">
              <w:rPr>
                <w:rStyle w:val="Hyperlinkki"/>
                <w:b/>
                <w:bCs/>
                <w:noProof/>
              </w:rPr>
              <w:t>Alaraajojen PSI - TT</w:t>
            </w:r>
            <w:r w:rsidR="00B900AD">
              <w:rPr>
                <w:noProof/>
                <w:webHidden/>
              </w:rPr>
              <w:tab/>
            </w:r>
            <w:r w:rsidR="00B900AD">
              <w:rPr>
                <w:noProof/>
                <w:webHidden/>
              </w:rPr>
              <w:fldChar w:fldCharType="begin"/>
            </w:r>
            <w:r w:rsidR="00B900AD">
              <w:rPr>
                <w:noProof/>
                <w:webHidden/>
              </w:rPr>
              <w:instrText xml:space="preserve"> PAGEREF _Toc189488249 \h </w:instrText>
            </w:r>
            <w:r w:rsidR="00B900AD">
              <w:rPr>
                <w:noProof/>
                <w:webHidden/>
              </w:rPr>
            </w:r>
            <w:r w:rsidR="00B900AD">
              <w:rPr>
                <w:noProof/>
                <w:webHidden/>
              </w:rPr>
              <w:fldChar w:fldCharType="separate"/>
            </w:r>
            <w:r w:rsidR="00B900AD">
              <w:rPr>
                <w:noProof/>
                <w:webHidden/>
              </w:rPr>
              <w:t>162</w:t>
            </w:r>
            <w:r w:rsidR="00B900AD">
              <w:rPr>
                <w:noProof/>
                <w:webHidden/>
              </w:rPr>
              <w:fldChar w:fldCharType="end"/>
            </w:r>
          </w:hyperlink>
        </w:p>
        <w:p w14:paraId="0E3572F1" w14:textId="3E4523B1" w:rsidR="00AD6BD1" w:rsidRPr="00073F56" w:rsidRDefault="00AD6BD1" w:rsidP="00AD6BD1">
          <w:pPr>
            <w:spacing w:after="160" w:line="259" w:lineRule="auto"/>
            <w:rPr>
              <w:rFonts w:eastAsia="Calibri"/>
              <w:b/>
              <w:bCs/>
              <w:lang w:eastAsia="en-US"/>
            </w:rPr>
          </w:pPr>
          <w:r w:rsidRPr="00073F56">
            <w:rPr>
              <w:b/>
            </w:rPr>
            <w:fldChar w:fldCharType="end"/>
          </w:r>
        </w:p>
      </w:sdtContent>
    </w:sdt>
    <w:p w14:paraId="33872D77" w14:textId="77777777" w:rsidR="00AD6BD1" w:rsidRPr="00073F56" w:rsidRDefault="00AD6BD1" w:rsidP="00AD6BD1">
      <w:r w:rsidRPr="00073F56">
        <w:br w:type="page"/>
      </w:r>
    </w:p>
    <w:p w14:paraId="63E8049F" w14:textId="77777777" w:rsidR="00AD6BD1" w:rsidRPr="00073F56" w:rsidRDefault="00AD6BD1" w:rsidP="00AD6BD1">
      <w:pPr>
        <w:keepNext/>
        <w:spacing w:before="240" w:after="240" w:line="259" w:lineRule="auto"/>
        <w:outlineLvl w:val="0"/>
        <w:rPr>
          <w:rFonts w:eastAsiaTheme="minorEastAsia" w:cstheme="minorBidi"/>
          <w:b/>
          <w:bCs/>
          <w:sz w:val="28"/>
          <w:szCs w:val="28"/>
        </w:rPr>
      </w:pPr>
      <w:bookmarkStart w:id="0" w:name="_Toc189488102"/>
      <w:r w:rsidRPr="3207F634">
        <w:rPr>
          <w:rFonts w:eastAsiaTheme="minorEastAsia" w:cstheme="minorBidi"/>
          <w:b/>
          <w:bCs/>
          <w:kern w:val="28"/>
          <w:sz w:val="28"/>
          <w:szCs w:val="28"/>
        </w:rPr>
        <w:lastRenderedPageBreak/>
        <w:t>1. Säteilynkäytön periaatteet</w:t>
      </w:r>
      <w:bookmarkEnd w:id="0"/>
    </w:p>
    <w:p w14:paraId="23BF260A" w14:textId="77777777" w:rsidR="00AD6BD1" w:rsidRPr="00073F56" w:rsidRDefault="00AD6BD1" w:rsidP="00AD6BD1">
      <w:pPr>
        <w:suppressAutoHyphens/>
        <w:jc w:val="both"/>
      </w:pPr>
      <w:r>
        <w:t>TT-kuvauksissa toimitaan säteilynkäytön perusperiaatteiden mukaan:</w:t>
      </w:r>
    </w:p>
    <w:p w14:paraId="77230A9F" w14:textId="77777777" w:rsidR="00AD6BD1" w:rsidRPr="00073F56" w:rsidRDefault="00AD6BD1" w:rsidP="00AD6BD1">
      <w:pPr>
        <w:suppressAutoHyphens/>
        <w:jc w:val="both"/>
      </w:pPr>
    </w:p>
    <w:p w14:paraId="165B706C" w14:textId="77777777" w:rsidR="00AD6BD1" w:rsidRPr="00073F56" w:rsidRDefault="00AD6BD1" w:rsidP="00AD6BD1">
      <w:pPr>
        <w:suppressAutoHyphens/>
        <w:ind w:left="567"/>
        <w:jc w:val="both"/>
      </w:pPr>
      <w:r w:rsidRPr="3207F634">
        <w:rPr>
          <w:b/>
          <w:bCs/>
        </w:rPr>
        <w:t>Oikeutusperiaate</w:t>
      </w:r>
      <w:r>
        <w:br/>
        <w:t xml:space="preserve">Säteilyn käytöstä saatavan hyödyn on oltava suurempi kuin siitä aiheutuvan haitan. </w:t>
      </w:r>
    </w:p>
    <w:p w14:paraId="4CF4A00C" w14:textId="77777777" w:rsidR="00AD6BD1" w:rsidRPr="00073F56" w:rsidRDefault="00AD6BD1" w:rsidP="00AD6BD1">
      <w:pPr>
        <w:suppressAutoHyphens/>
        <w:ind w:left="567"/>
        <w:jc w:val="both"/>
      </w:pPr>
    </w:p>
    <w:p w14:paraId="5FACCAC4" w14:textId="77777777" w:rsidR="00AD6BD1" w:rsidRPr="00073F56" w:rsidRDefault="00AD6BD1" w:rsidP="00AD6BD1">
      <w:pPr>
        <w:suppressAutoHyphens/>
        <w:ind w:left="567"/>
      </w:pPr>
      <w:r w:rsidRPr="3207F634">
        <w:rPr>
          <w:b/>
          <w:bCs/>
        </w:rPr>
        <w:t>Optimointiperiaate</w:t>
      </w:r>
      <w:r>
        <w:t xml:space="preserve"> (ALARA-periaate, As </w:t>
      </w:r>
      <w:proofErr w:type="spellStart"/>
      <w:r>
        <w:t>Low</w:t>
      </w:r>
      <w:proofErr w:type="spellEnd"/>
      <w:r>
        <w:t xml:space="preserve"> As </w:t>
      </w:r>
      <w:proofErr w:type="spellStart"/>
      <w:r>
        <w:t>Reasonably</w:t>
      </w:r>
      <w:proofErr w:type="spellEnd"/>
      <w:r>
        <w:t xml:space="preserve"> </w:t>
      </w:r>
      <w:proofErr w:type="spellStart"/>
      <w:r>
        <w:t>Achievable</w:t>
      </w:r>
      <w:proofErr w:type="spellEnd"/>
      <w:r>
        <w:t>)</w:t>
      </w:r>
      <w:r>
        <w:br/>
        <w:t xml:space="preserve">Säteilyn käytöstä aiheutuva säteilyaltistus on pidettävä niin pienenä kuin käytännöllisin toimenpitein on mahdollista. </w:t>
      </w:r>
    </w:p>
    <w:p w14:paraId="02EBBC50" w14:textId="77777777" w:rsidR="00AD6BD1" w:rsidRPr="00073F56" w:rsidRDefault="00AD6BD1" w:rsidP="00AD6BD1">
      <w:pPr>
        <w:suppressAutoHyphens/>
        <w:ind w:left="567"/>
        <w:jc w:val="both"/>
      </w:pPr>
    </w:p>
    <w:p w14:paraId="28A40D40" w14:textId="77777777" w:rsidR="00AD6BD1" w:rsidRPr="00073F56" w:rsidRDefault="00AD6BD1" w:rsidP="00AD6BD1">
      <w:pPr>
        <w:suppressAutoHyphens/>
        <w:ind w:left="567"/>
        <w:jc w:val="both"/>
      </w:pPr>
      <w:r w:rsidRPr="3207F634">
        <w:rPr>
          <w:b/>
          <w:bCs/>
        </w:rPr>
        <w:t>Yksilönsuojaperiaate</w:t>
      </w:r>
      <w:r>
        <w:br/>
        <w:t xml:space="preserve">Työntekijöiden ja väestön säteilyaltistus ei saa ylittää vahvistettuja enimmäisarvoja, annosrajoja. </w:t>
      </w:r>
    </w:p>
    <w:p w14:paraId="389D0EF8" w14:textId="77777777" w:rsidR="00AD6BD1" w:rsidRPr="00073F56" w:rsidRDefault="00AD6BD1" w:rsidP="00AD6BD1">
      <w:pPr>
        <w:suppressAutoHyphens/>
        <w:jc w:val="both"/>
        <w:rPr>
          <w:b/>
        </w:rPr>
      </w:pPr>
    </w:p>
    <w:p w14:paraId="7C540BD8" w14:textId="77777777" w:rsidR="00AD6BD1" w:rsidRPr="00073F56" w:rsidRDefault="00AD6BD1" w:rsidP="00AD6BD1">
      <w:pPr>
        <w:suppressAutoHyphens/>
        <w:jc w:val="both"/>
      </w:pPr>
      <w:r>
        <w:t>Potilaan terveydelle haitallinen säteilyaltistus on pidettävä niin vähäisenä kuin käytännöllisin toimin on mahdollista. Säteilysuojelullisesti suurin hyöty saadaan suojaamalla säteilylle erityisesti herkkiä elimiä tai kudoksia. Kansainvälisen säteilysuojelutoimikunnan mukaan tällaisia ovat sukurauhaset, punainen luuydin, paksusuoli, keuhkot, mahalaukku, virtsarakko, rintarauhanen, maksa, ruokatorvi ja kilpirauhanen. Tehokkaat keinot näiden elinten tai kudosten suojaamiseksi ulkoisin potilassuojaimin ovat käytännössä kuitenkin rajalliset, koska kehon sisällä säteilyn sirontaa ei voi rajoittaa.</w:t>
      </w:r>
    </w:p>
    <w:p w14:paraId="3F574FCF" w14:textId="77777777" w:rsidR="00AD6BD1" w:rsidRPr="00073F56" w:rsidRDefault="00AD6BD1" w:rsidP="00AD6BD1">
      <w:pPr>
        <w:suppressAutoHyphens/>
        <w:jc w:val="both"/>
      </w:pPr>
    </w:p>
    <w:p w14:paraId="139D993C" w14:textId="77777777" w:rsidR="00AD6BD1" w:rsidRPr="00073F56" w:rsidRDefault="00AD6BD1" w:rsidP="00AD6BD1">
      <w:pPr>
        <w:suppressAutoHyphens/>
        <w:jc w:val="both"/>
      </w:pPr>
      <w:r>
        <w:t xml:space="preserve">Primäärisäteilykeilan ulkopuolisten kudosten säteilyannos on pieni. Yli viiden senttimetrin etäisyydellä säteilykeilan reunan ulkopuolella olevien kudosten suojaaminen ulkoisella kontaktisuojaimella ei vähennä merkittävästi potilaan säteilyaltistusta tavanomaisissa röntgentutkimuksissa. </w:t>
      </w:r>
    </w:p>
    <w:p w14:paraId="200C4EE4" w14:textId="77777777" w:rsidR="00AD6BD1" w:rsidRPr="00073F56" w:rsidRDefault="00AD6BD1" w:rsidP="00AD6BD1">
      <w:pPr>
        <w:suppressAutoHyphens/>
        <w:jc w:val="both"/>
      </w:pPr>
    </w:p>
    <w:p w14:paraId="133B4E3B" w14:textId="77777777" w:rsidR="00AD6BD1" w:rsidRPr="00073F56" w:rsidRDefault="00AD6BD1" w:rsidP="00AD6BD1">
      <w:pPr>
        <w:suppressAutoHyphens/>
        <w:jc w:val="both"/>
      </w:pPr>
      <w:r>
        <w:t>Joskus potilassuojainten käyttö on psykologisesti järkevää vaikka säteilysuojelullinen hyöty onkin minimaalinen; esimerkiksi silloin, kun potilas tai hänen huoltajansa esittää toiveensa suojainten käytöstä.</w:t>
      </w:r>
    </w:p>
    <w:p w14:paraId="6534F942" w14:textId="77777777" w:rsidR="00AD6BD1" w:rsidRPr="00073F56" w:rsidRDefault="00AD6BD1" w:rsidP="00AD6BD1">
      <w:pPr>
        <w:suppressAutoHyphens/>
        <w:jc w:val="both"/>
      </w:pPr>
    </w:p>
    <w:p w14:paraId="3C4B5249" w14:textId="77777777" w:rsidR="00AD6BD1" w:rsidRPr="00073F56" w:rsidRDefault="00AD6BD1" w:rsidP="00AD6BD1">
      <w:pPr>
        <w:suppressAutoHyphens/>
        <w:jc w:val="both"/>
      </w:pPr>
      <w:r>
        <w:t>(STUK:n www sivut 2002)</w:t>
      </w:r>
    </w:p>
    <w:p w14:paraId="30A09748" w14:textId="77777777" w:rsidR="00AD6BD1" w:rsidRPr="00073F56" w:rsidRDefault="00AD6BD1" w:rsidP="00AD6BD1">
      <w:pPr>
        <w:suppressAutoHyphens/>
        <w:jc w:val="both"/>
      </w:pPr>
    </w:p>
    <w:p w14:paraId="1BD87A0D" w14:textId="77777777" w:rsidR="00AD6BD1" w:rsidRPr="00073F56" w:rsidRDefault="00AD6BD1" w:rsidP="00AD6BD1">
      <w:pPr>
        <w:suppressAutoHyphens/>
        <w:jc w:val="both"/>
      </w:pPr>
      <w:r>
        <w:t>Tutkimustilanteessa käytännön säteilysuojelua on oikea potilas, tarkka lähete, oikea tutkimusprotokolla ja potilaan ohjaus.</w:t>
      </w:r>
    </w:p>
    <w:p w14:paraId="5ACF16D8" w14:textId="77777777" w:rsidR="00AD6BD1" w:rsidRPr="00073F56" w:rsidRDefault="00AD6BD1" w:rsidP="00AD6BD1">
      <w:pPr>
        <w:rPr>
          <w:color w:val="2E74B5"/>
          <w:sz w:val="32"/>
          <w:szCs w:val="32"/>
        </w:rPr>
      </w:pPr>
      <w:r w:rsidRPr="00073F56">
        <w:rPr>
          <w:color w:val="2E74B5"/>
          <w:sz w:val="32"/>
          <w:szCs w:val="32"/>
        </w:rPr>
        <w:br w:type="page"/>
      </w:r>
    </w:p>
    <w:p w14:paraId="55AC394E" w14:textId="77777777" w:rsidR="00AD6BD1" w:rsidRPr="00073F56" w:rsidRDefault="00AD6BD1" w:rsidP="00AD6BD1">
      <w:pPr>
        <w:keepNext/>
        <w:spacing w:before="240" w:after="240" w:line="259" w:lineRule="auto"/>
        <w:outlineLvl w:val="0"/>
        <w:rPr>
          <w:rFonts w:eastAsiaTheme="minorEastAsia" w:cstheme="minorBidi"/>
          <w:b/>
          <w:bCs/>
          <w:sz w:val="28"/>
          <w:szCs w:val="28"/>
        </w:rPr>
      </w:pPr>
      <w:bookmarkStart w:id="1" w:name="_Toc189488103"/>
      <w:r w:rsidRPr="3207F634">
        <w:rPr>
          <w:rFonts w:eastAsiaTheme="minorEastAsia" w:cstheme="minorBidi"/>
          <w:b/>
          <w:bCs/>
          <w:kern w:val="28"/>
          <w:sz w:val="28"/>
          <w:szCs w:val="28"/>
        </w:rPr>
        <w:lastRenderedPageBreak/>
        <w:t>2. Annostasot ja rekonstruktiot</w:t>
      </w:r>
      <w:bookmarkEnd w:id="1"/>
    </w:p>
    <w:p w14:paraId="09150F88" w14:textId="77777777" w:rsidR="00AD6BD1" w:rsidRPr="00AD6BD1" w:rsidRDefault="00AD6BD1" w:rsidP="00AD6BD1">
      <w:pPr>
        <w:jc w:val="both"/>
        <w:rPr>
          <w:b/>
          <w:bCs/>
        </w:rPr>
      </w:pPr>
      <w:r w:rsidRPr="00AD6BD1">
        <w:rPr>
          <w:b/>
          <w:bCs/>
        </w:rPr>
        <w:t>Eri kuvausprotokollien annostasot on luokiteltu kuvanlaadun vaatimusten suhteen seuraavasti:</w:t>
      </w:r>
    </w:p>
    <w:p w14:paraId="08018B42" w14:textId="77777777" w:rsidR="00AD6BD1" w:rsidRPr="00AD6BD1" w:rsidRDefault="00AD6BD1" w:rsidP="00AD6BD1">
      <w:pPr>
        <w:jc w:val="both"/>
        <w:rPr>
          <w:b/>
        </w:rPr>
      </w:pPr>
    </w:p>
    <w:tbl>
      <w:tblPr>
        <w:tblStyle w:val="PlainTable112"/>
        <w:tblW w:w="0" w:type="auto"/>
        <w:tblLook w:val="04A0" w:firstRow="1" w:lastRow="0" w:firstColumn="1" w:lastColumn="0" w:noHBand="0" w:noVBand="1"/>
      </w:tblPr>
      <w:tblGrid>
        <w:gridCol w:w="3209"/>
        <w:gridCol w:w="3209"/>
        <w:gridCol w:w="3210"/>
      </w:tblGrid>
      <w:tr w:rsidR="00AD6BD1" w:rsidRPr="00AD6BD1" w14:paraId="0EC607E4" w14:textId="77777777" w:rsidTr="00AD6BD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209" w:type="dxa"/>
          </w:tcPr>
          <w:p w14:paraId="3E4814F4" w14:textId="77777777" w:rsidR="00AD6BD1" w:rsidRPr="00AD6BD1" w:rsidRDefault="00AD6BD1" w:rsidP="00D55ECF">
            <w:pPr>
              <w:jc w:val="both"/>
              <w:rPr>
                <w:sz w:val="20"/>
                <w:szCs w:val="20"/>
              </w:rPr>
            </w:pPr>
            <w:r w:rsidRPr="00AD6BD1">
              <w:rPr>
                <w:sz w:val="20"/>
                <w:szCs w:val="20"/>
              </w:rPr>
              <w:t>Kuvanlaatu</w:t>
            </w:r>
          </w:p>
        </w:tc>
        <w:tc>
          <w:tcPr>
            <w:tcW w:w="3209" w:type="dxa"/>
          </w:tcPr>
          <w:p w14:paraId="6E58B465" w14:textId="77777777" w:rsidR="00AD6BD1" w:rsidRPr="00AD6BD1" w:rsidRDefault="00AD6BD1" w:rsidP="00D55ECF">
            <w:pPr>
              <w:jc w:val="both"/>
              <w:cnfStyle w:val="100000000000" w:firstRow="1" w:lastRow="0" w:firstColumn="0" w:lastColumn="0" w:oddVBand="0" w:evenVBand="0" w:oddHBand="0" w:evenHBand="0" w:firstRowFirstColumn="0" w:firstRowLastColumn="0" w:lastRowFirstColumn="0" w:lastRowLastColumn="0"/>
              <w:rPr>
                <w:sz w:val="20"/>
                <w:szCs w:val="20"/>
              </w:rPr>
            </w:pPr>
            <w:r w:rsidRPr="00AD6BD1">
              <w:rPr>
                <w:sz w:val="20"/>
                <w:szCs w:val="20"/>
              </w:rPr>
              <w:t>Kohinataso</w:t>
            </w:r>
          </w:p>
        </w:tc>
        <w:tc>
          <w:tcPr>
            <w:tcW w:w="3210" w:type="dxa"/>
          </w:tcPr>
          <w:p w14:paraId="5C0D8C23" w14:textId="77777777" w:rsidR="00AD6BD1" w:rsidRPr="00AD6BD1" w:rsidRDefault="00AD6BD1" w:rsidP="00D55ECF">
            <w:pPr>
              <w:jc w:val="both"/>
              <w:cnfStyle w:val="100000000000" w:firstRow="1" w:lastRow="0" w:firstColumn="0" w:lastColumn="0" w:oddVBand="0" w:evenVBand="0" w:oddHBand="0" w:evenHBand="0" w:firstRowFirstColumn="0" w:firstRowLastColumn="0" w:lastRowFirstColumn="0" w:lastRowLastColumn="0"/>
              <w:rPr>
                <w:sz w:val="20"/>
                <w:szCs w:val="20"/>
              </w:rPr>
            </w:pPr>
            <w:r w:rsidRPr="00AD6BD1">
              <w:rPr>
                <w:sz w:val="20"/>
                <w:szCs w:val="20"/>
              </w:rPr>
              <w:t>Soveltuu</w:t>
            </w:r>
          </w:p>
        </w:tc>
      </w:tr>
      <w:tr w:rsidR="00AD6BD1" w:rsidRPr="00AD6BD1" w14:paraId="2C2F25FB"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E295BE4" w14:textId="77777777" w:rsidR="00AD6BD1" w:rsidRPr="00AD6BD1" w:rsidRDefault="00AD6BD1" w:rsidP="00D55ECF">
            <w:pPr>
              <w:rPr>
                <w:sz w:val="20"/>
                <w:szCs w:val="20"/>
              </w:rPr>
            </w:pPr>
            <w:r w:rsidRPr="00AD6BD1">
              <w:rPr>
                <w:sz w:val="20"/>
                <w:szCs w:val="20"/>
              </w:rPr>
              <w:t>Erinomainen</w:t>
            </w:r>
          </w:p>
        </w:tc>
        <w:tc>
          <w:tcPr>
            <w:tcW w:w="3209" w:type="dxa"/>
          </w:tcPr>
          <w:p w14:paraId="73B71E27" w14:textId="77777777" w:rsidR="00AD6BD1" w:rsidRPr="00AD6BD1" w:rsidRDefault="00AD6BD1" w:rsidP="00D55ECF">
            <w:pPr>
              <w:cnfStyle w:val="000000100000" w:firstRow="0" w:lastRow="0" w:firstColumn="0" w:lastColumn="0" w:oddVBand="0" w:evenVBand="0" w:oddHBand="1" w:evenHBand="0" w:firstRowFirstColumn="0" w:firstRowLastColumn="0" w:lastRowFirstColumn="0" w:lastRowLastColumn="0"/>
              <w:rPr>
                <w:sz w:val="20"/>
                <w:szCs w:val="20"/>
              </w:rPr>
            </w:pPr>
            <w:r w:rsidRPr="00AD6BD1">
              <w:rPr>
                <w:sz w:val="20"/>
                <w:szCs w:val="20"/>
              </w:rPr>
              <w:t>Matala (+25% keskitasoon)</w:t>
            </w:r>
          </w:p>
        </w:tc>
        <w:tc>
          <w:tcPr>
            <w:tcW w:w="3210" w:type="dxa"/>
          </w:tcPr>
          <w:p w14:paraId="530CC6B0" w14:textId="77777777" w:rsidR="00AD6BD1" w:rsidRPr="00AD6BD1" w:rsidRDefault="00AD6BD1" w:rsidP="00D55ECF">
            <w:pPr>
              <w:cnfStyle w:val="000000100000" w:firstRow="0" w:lastRow="0" w:firstColumn="0" w:lastColumn="0" w:oddVBand="0" w:evenVBand="0" w:oddHBand="1" w:evenHBand="0" w:firstRowFirstColumn="0" w:firstRowLastColumn="0" w:lastRowFirstColumn="0" w:lastRowLastColumn="0"/>
              <w:rPr>
                <w:sz w:val="20"/>
                <w:szCs w:val="20"/>
              </w:rPr>
            </w:pPr>
            <w:r w:rsidRPr="00AD6BD1">
              <w:rPr>
                <w:sz w:val="20"/>
                <w:szCs w:val="20"/>
              </w:rPr>
              <w:t>Esim. maksa- ja haimatuumoridiagnostiikkaan</w:t>
            </w:r>
          </w:p>
        </w:tc>
      </w:tr>
      <w:tr w:rsidR="00AD6BD1" w:rsidRPr="00AD6BD1" w14:paraId="1120A84F" w14:textId="77777777" w:rsidTr="3207F634">
        <w:tc>
          <w:tcPr>
            <w:cnfStyle w:val="001000000000" w:firstRow="0" w:lastRow="0" w:firstColumn="1" w:lastColumn="0" w:oddVBand="0" w:evenVBand="0" w:oddHBand="0" w:evenHBand="0" w:firstRowFirstColumn="0" w:firstRowLastColumn="0" w:lastRowFirstColumn="0" w:lastRowLastColumn="0"/>
            <w:tcW w:w="3209" w:type="dxa"/>
          </w:tcPr>
          <w:p w14:paraId="27D0D212" w14:textId="77777777" w:rsidR="00AD6BD1" w:rsidRPr="00AD6BD1" w:rsidRDefault="00AD6BD1" w:rsidP="00D55ECF">
            <w:pPr>
              <w:rPr>
                <w:sz w:val="20"/>
                <w:szCs w:val="20"/>
              </w:rPr>
            </w:pPr>
            <w:r w:rsidRPr="00AD6BD1">
              <w:rPr>
                <w:sz w:val="20"/>
                <w:szCs w:val="20"/>
              </w:rPr>
              <w:t>Normaali</w:t>
            </w:r>
          </w:p>
        </w:tc>
        <w:tc>
          <w:tcPr>
            <w:tcW w:w="3209" w:type="dxa"/>
          </w:tcPr>
          <w:p w14:paraId="1117C5BF" w14:textId="77777777" w:rsidR="00AD6BD1" w:rsidRPr="00AD6BD1" w:rsidRDefault="00AD6BD1" w:rsidP="00D55ECF">
            <w:pPr>
              <w:cnfStyle w:val="000000000000" w:firstRow="0" w:lastRow="0" w:firstColumn="0" w:lastColumn="0" w:oddVBand="0" w:evenVBand="0" w:oddHBand="0" w:evenHBand="0" w:firstRowFirstColumn="0" w:firstRowLastColumn="0" w:lastRowFirstColumn="0" w:lastRowLastColumn="0"/>
              <w:rPr>
                <w:sz w:val="20"/>
                <w:szCs w:val="20"/>
              </w:rPr>
            </w:pPr>
            <w:r w:rsidRPr="00AD6BD1">
              <w:rPr>
                <w:sz w:val="20"/>
                <w:szCs w:val="20"/>
              </w:rPr>
              <w:t>Keskitasoinen</w:t>
            </w:r>
          </w:p>
        </w:tc>
        <w:tc>
          <w:tcPr>
            <w:tcW w:w="3210" w:type="dxa"/>
          </w:tcPr>
          <w:p w14:paraId="5809F59F" w14:textId="77777777" w:rsidR="00AD6BD1" w:rsidRPr="00AD6BD1" w:rsidRDefault="00AD6BD1" w:rsidP="00D55ECF">
            <w:pPr>
              <w:cnfStyle w:val="000000000000" w:firstRow="0" w:lastRow="0" w:firstColumn="0" w:lastColumn="0" w:oddVBand="0" w:evenVBand="0" w:oddHBand="0" w:evenHBand="0" w:firstRowFirstColumn="0" w:firstRowLastColumn="0" w:lastRowFirstColumn="0" w:lastRowLastColumn="0"/>
              <w:rPr>
                <w:sz w:val="20"/>
                <w:szCs w:val="20"/>
              </w:rPr>
            </w:pPr>
            <w:r w:rsidRPr="00AD6BD1">
              <w:rPr>
                <w:sz w:val="20"/>
                <w:szCs w:val="20"/>
              </w:rPr>
              <w:t>Esim. syövän rutiinikontrolleihin</w:t>
            </w:r>
          </w:p>
        </w:tc>
      </w:tr>
      <w:tr w:rsidR="00AD6BD1" w:rsidRPr="00AD6BD1" w14:paraId="25BC256F"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CE5A67B" w14:textId="77777777" w:rsidR="00AD6BD1" w:rsidRPr="00AD6BD1" w:rsidRDefault="00AD6BD1" w:rsidP="00D55ECF">
            <w:pPr>
              <w:rPr>
                <w:sz w:val="20"/>
                <w:szCs w:val="20"/>
              </w:rPr>
            </w:pPr>
            <w:r w:rsidRPr="00AD6BD1">
              <w:rPr>
                <w:sz w:val="20"/>
                <w:szCs w:val="20"/>
              </w:rPr>
              <w:t>Tyydyttävä (</w:t>
            </w:r>
            <w:proofErr w:type="spellStart"/>
            <w:r w:rsidRPr="00AD6BD1">
              <w:rPr>
                <w:sz w:val="20"/>
                <w:szCs w:val="20"/>
              </w:rPr>
              <w:t>semi-low-dose</w:t>
            </w:r>
            <w:proofErr w:type="spellEnd"/>
            <w:r w:rsidRPr="00AD6BD1">
              <w:rPr>
                <w:sz w:val="20"/>
                <w:szCs w:val="20"/>
              </w:rPr>
              <w:t>)</w:t>
            </w:r>
          </w:p>
        </w:tc>
        <w:tc>
          <w:tcPr>
            <w:tcW w:w="3209" w:type="dxa"/>
          </w:tcPr>
          <w:p w14:paraId="013096FA" w14:textId="77777777" w:rsidR="00AD6BD1" w:rsidRPr="00AD6BD1" w:rsidRDefault="00AD6BD1" w:rsidP="00D55ECF">
            <w:pPr>
              <w:cnfStyle w:val="000000100000" w:firstRow="0" w:lastRow="0" w:firstColumn="0" w:lastColumn="0" w:oddVBand="0" w:evenVBand="0" w:oddHBand="1" w:evenHBand="0" w:firstRowFirstColumn="0" w:firstRowLastColumn="0" w:lastRowFirstColumn="0" w:lastRowLastColumn="0"/>
              <w:rPr>
                <w:sz w:val="20"/>
                <w:szCs w:val="20"/>
              </w:rPr>
            </w:pPr>
            <w:r w:rsidRPr="00AD6BD1">
              <w:rPr>
                <w:sz w:val="20"/>
                <w:szCs w:val="20"/>
              </w:rPr>
              <w:t>Runsas (-25% keskitasoon)</w:t>
            </w:r>
          </w:p>
        </w:tc>
        <w:tc>
          <w:tcPr>
            <w:tcW w:w="3210" w:type="dxa"/>
          </w:tcPr>
          <w:p w14:paraId="401CA393" w14:textId="77777777" w:rsidR="00AD6BD1" w:rsidRPr="00AD6BD1" w:rsidRDefault="00AD6BD1" w:rsidP="00D55ECF">
            <w:pPr>
              <w:cnfStyle w:val="000000100000" w:firstRow="0" w:lastRow="0" w:firstColumn="0" w:lastColumn="0" w:oddVBand="0" w:evenVBand="0" w:oddHBand="1" w:evenHBand="0" w:firstRowFirstColumn="0" w:firstRowLastColumn="0" w:lastRowFirstColumn="0" w:lastRowLastColumn="0"/>
              <w:rPr>
                <w:sz w:val="20"/>
                <w:szCs w:val="20"/>
              </w:rPr>
            </w:pPr>
            <w:r w:rsidRPr="00AD6BD1">
              <w:rPr>
                <w:sz w:val="20"/>
                <w:szCs w:val="20"/>
              </w:rPr>
              <w:t>Esim. akuuttivatsan diagnostiikkaan</w:t>
            </w:r>
          </w:p>
        </w:tc>
      </w:tr>
      <w:tr w:rsidR="00AD6BD1" w:rsidRPr="00AD6BD1" w14:paraId="1A950B5C" w14:textId="77777777" w:rsidTr="3207F634">
        <w:tc>
          <w:tcPr>
            <w:cnfStyle w:val="001000000000" w:firstRow="0" w:lastRow="0" w:firstColumn="1" w:lastColumn="0" w:oddVBand="0" w:evenVBand="0" w:oddHBand="0" w:evenHBand="0" w:firstRowFirstColumn="0" w:firstRowLastColumn="0" w:lastRowFirstColumn="0" w:lastRowLastColumn="0"/>
            <w:tcW w:w="3209" w:type="dxa"/>
          </w:tcPr>
          <w:p w14:paraId="3DF4C8E6" w14:textId="77777777" w:rsidR="00AD6BD1" w:rsidRPr="00AD6BD1" w:rsidRDefault="00AD6BD1" w:rsidP="00D55ECF">
            <w:pPr>
              <w:rPr>
                <w:sz w:val="20"/>
                <w:szCs w:val="20"/>
              </w:rPr>
            </w:pPr>
            <w:r w:rsidRPr="00AD6BD1">
              <w:rPr>
                <w:sz w:val="20"/>
                <w:szCs w:val="20"/>
              </w:rPr>
              <w:t>Välttävä (</w:t>
            </w:r>
            <w:proofErr w:type="spellStart"/>
            <w:r w:rsidRPr="00AD6BD1">
              <w:rPr>
                <w:sz w:val="20"/>
                <w:szCs w:val="20"/>
              </w:rPr>
              <w:t>low-dose</w:t>
            </w:r>
            <w:proofErr w:type="spellEnd"/>
            <w:r w:rsidRPr="00AD6BD1">
              <w:rPr>
                <w:sz w:val="20"/>
                <w:szCs w:val="20"/>
              </w:rPr>
              <w:t>)</w:t>
            </w:r>
          </w:p>
        </w:tc>
        <w:tc>
          <w:tcPr>
            <w:tcW w:w="3209" w:type="dxa"/>
          </w:tcPr>
          <w:p w14:paraId="72CBF485" w14:textId="77777777" w:rsidR="00AD6BD1" w:rsidRPr="00AD6BD1" w:rsidRDefault="00AD6BD1" w:rsidP="00D55ECF">
            <w:pPr>
              <w:cnfStyle w:val="000000000000" w:firstRow="0" w:lastRow="0" w:firstColumn="0" w:lastColumn="0" w:oddVBand="0" w:evenVBand="0" w:oddHBand="0" w:evenHBand="0" w:firstRowFirstColumn="0" w:firstRowLastColumn="0" w:lastRowFirstColumn="0" w:lastRowLastColumn="0"/>
              <w:rPr>
                <w:sz w:val="20"/>
                <w:szCs w:val="20"/>
              </w:rPr>
            </w:pPr>
            <w:r w:rsidRPr="00AD6BD1">
              <w:rPr>
                <w:sz w:val="20"/>
                <w:szCs w:val="20"/>
              </w:rPr>
              <w:t>Hyvin runsas (-65% keskitasoon)</w:t>
            </w:r>
          </w:p>
        </w:tc>
        <w:tc>
          <w:tcPr>
            <w:tcW w:w="3210" w:type="dxa"/>
          </w:tcPr>
          <w:p w14:paraId="157091C6" w14:textId="77777777" w:rsidR="00AD6BD1" w:rsidRPr="00AD6BD1" w:rsidRDefault="00AD6BD1" w:rsidP="00D55ECF">
            <w:pPr>
              <w:cnfStyle w:val="000000000000" w:firstRow="0" w:lastRow="0" w:firstColumn="0" w:lastColumn="0" w:oddVBand="0" w:evenVBand="0" w:oddHBand="0" w:evenHBand="0" w:firstRowFirstColumn="0" w:firstRowLastColumn="0" w:lastRowFirstColumn="0" w:lastRowLastColumn="0"/>
              <w:rPr>
                <w:sz w:val="20"/>
                <w:szCs w:val="20"/>
              </w:rPr>
            </w:pPr>
            <w:r w:rsidRPr="00AD6BD1">
              <w:rPr>
                <w:sz w:val="20"/>
                <w:szCs w:val="20"/>
              </w:rPr>
              <w:t>Esim. virtsatiekiven diagnostiikkaan</w:t>
            </w:r>
          </w:p>
        </w:tc>
      </w:tr>
      <w:tr w:rsidR="00AD6BD1" w:rsidRPr="00AD6BD1" w14:paraId="7035807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2E18543" w14:textId="77777777" w:rsidR="00AD6BD1" w:rsidRPr="00AD6BD1" w:rsidRDefault="00AD6BD1" w:rsidP="00D55ECF">
            <w:pPr>
              <w:rPr>
                <w:sz w:val="20"/>
                <w:szCs w:val="20"/>
              </w:rPr>
            </w:pPr>
            <w:r w:rsidRPr="00AD6BD1">
              <w:rPr>
                <w:sz w:val="20"/>
                <w:szCs w:val="20"/>
              </w:rPr>
              <w:t>Heikko (ultra-</w:t>
            </w:r>
            <w:proofErr w:type="spellStart"/>
            <w:r w:rsidRPr="00AD6BD1">
              <w:rPr>
                <w:sz w:val="20"/>
                <w:szCs w:val="20"/>
              </w:rPr>
              <w:t>low</w:t>
            </w:r>
            <w:proofErr w:type="spellEnd"/>
            <w:r w:rsidRPr="00AD6BD1">
              <w:rPr>
                <w:sz w:val="20"/>
                <w:szCs w:val="20"/>
              </w:rPr>
              <w:t>-</w:t>
            </w:r>
            <w:proofErr w:type="spellStart"/>
            <w:r w:rsidRPr="00AD6BD1">
              <w:rPr>
                <w:sz w:val="20"/>
                <w:szCs w:val="20"/>
              </w:rPr>
              <w:t>dose</w:t>
            </w:r>
            <w:proofErr w:type="spellEnd"/>
            <w:r w:rsidRPr="00AD6BD1">
              <w:rPr>
                <w:sz w:val="20"/>
                <w:szCs w:val="20"/>
              </w:rPr>
              <w:t>)</w:t>
            </w:r>
          </w:p>
        </w:tc>
        <w:tc>
          <w:tcPr>
            <w:tcW w:w="3209" w:type="dxa"/>
          </w:tcPr>
          <w:p w14:paraId="00C24811" w14:textId="77777777" w:rsidR="00AD6BD1" w:rsidRPr="00AD6BD1" w:rsidRDefault="00AD6BD1" w:rsidP="00D55ECF">
            <w:pPr>
              <w:cnfStyle w:val="000000100000" w:firstRow="0" w:lastRow="0" w:firstColumn="0" w:lastColumn="0" w:oddVBand="0" w:evenVBand="0" w:oddHBand="1" w:evenHBand="0" w:firstRowFirstColumn="0" w:firstRowLastColumn="0" w:lastRowFirstColumn="0" w:lastRowLastColumn="0"/>
              <w:rPr>
                <w:sz w:val="20"/>
                <w:szCs w:val="20"/>
              </w:rPr>
            </w:pPr>
            <w:r w:rsidRPr="00AD6BD1">
              <w:rPr>
                <w:sz w:val="20"/>
                <w:szCs w:val="20"/>
              </w:rPr>
              <w:t>Huomattavan korkea</w:t>
            </w:r>
          </w:p>
        </w:tc>
        <w:tc>
          <w:tcPr>
            <w:tcW w:w="3210" w:type="dxa"/>
          </w:tcPr>
          <w:p w14:paraId="385356CB" w14:textId="77777777" w:rsidR="00AD6BD1" w:rsidRPr="00AD6BD1" w:rsidRDefault="00AD6BD1" w:rsidP="00D55ECF">
            <w:pPr>
              <w:cnfStyle w:val="000000100000" w:firstRow="0" w:lastRow="0" w:firstColumn="0" w:lastColumn="0" w:oddVBand="0" w:evenVBand="0" w:oddHBand="1" w:evenHBand="0" w:firstRowFirstColumn="0" w:firstRowLastColumn="0" w:lastRowFirstColumn="0" w:lastRowLastColumn="0"/>
              <w:rPr>
                <w:sz w:val="20"/>
                <w:szCs w:val="20"/>
              </w:rPr>
            </w:pPr>
            <w:r w:rsidRPr="00AD6BD1">
              <w:rPr>
                <w:sz w:val="20"/>
                <w:szCs w:val="20"/>
              </w:rPr>
              <w:t>Erikoissovellukset</w:t>
            </w:r>
          </w:p>
        </w:tc>
      </w:tr>
    </w:tbl>
    <w:p w14:paraId="4F8D340F" w14:textId="77777777" w:rsidR="00AD6BD1" w:rsidRPr="00073F56" w:rsidRDefault="00AD6BD1" w:rsidP="00AD6BD1">
      <w:pPr>
        <w:jc w:val="both"/>
        <w:rPr>
          <w:b/>
          <w:color w:val="000000"/>
        </w:rPr>
      </w:pPr>
    </w:p>
    <w:p w14:paraId="77130886" w14:textId="77777777" w:rsidR="00AD6BD1" w:rsidRPr="00073F56" w:rsidRDefault="00AD6BD1" w:rsidP="00AD6BD1">
      <w:pPr>
        <w:keepNext/>
        <w:spacing w:before="240" w:after="240"/>
        <w:outlineLvl w:val="3"/>
        <w:rPr>
          <w:b/>
          <w:bCs/>
        </w:rPr>
      </w:pPr>
      <w:proofErr w:type="spellStart"/>
      <w:r w:rsidRPr="3207F634">
        <w:rPr>
          <w:b/>
          <w:bCs/>
        </w:rPr>
        <w:t>Rekonstuktiot</w:t>
      </w:r>
      <w:proofErr w:type="spellEnd"/>
    </w:p>
    <w:p w14:paraId="303AFE28" w14:textId="77777777" w:rsidR="00AD6BD1" w:rsidRPr="00AD6BD1" w:rsidRDefault="00AD6BD1" w:rsidP="00AD6BD1">
      <w:pPr>
        <w:jc w:val="both"/>
      </w:pPr>
      <w:proofErr w:type="spellStart"/>
      <w:r w:rsidRPr="00AD6BD1">
        <w:t>Kernelit</w:t>
      </w:r>
      <w:proofErr w:type="spellEnd"/>
      <w:r w:rsidRPr="00AD6BD1">
        <w:t xml:space="preserve"> ja iteratiivisuuden taso valitaan mahdollisimman soveltuviksi ko. laitteille, pyrkien tasalaatuiseen kuvanlaatuun eri laitteiden välillä.</w:t>
      </w:r>
    </w:p>
    <w:p w14:paraId="62351993" w14:textId="77777777" w:rsidR="00AD6BD1" w:rsidRPr="00AD6BD1" w:rsidRDefault="00AD6BD1" w:rsidP="00AD6BD1">
      <w:pPr>
        <w:jc w:val="both"/>
      </w:pPr>
      <w:r w:rsidRPr="00AD6BD1">
        <w:t>Rekonstruktioiden leikepaksuuden ja ikkunoinnit määräytyvät seuraavasti, mikäli ohjeessa ei mainita poikkeusta. Mikäli kyseinen leikepaksuun/</w:t>
      </w:r>
      <w:proofErr w:type="spellStart"/>
      <w:r w:rsidRPr="00AD6BD1">
        <w:t>increment</w:t>
      </w:r>
      <w:proofErr w:type="spellEnd"/>
      <w:r w:rsidRPr="00AD6BD1">
        <w:t xml:space="preserve"> ei laitteella ole saatavilla, valitaan seuraavaksi pienin valinta:</w:t>
      </w:r>
    </w:p>
    <w:p w14:paraId="2A22FC76" w14:textId="77777777" w:rsidR="00AD6BD1" w:rsidRPr="00AD6BD1" w:rsidRDefault="00AD6BD1" w:rsidP="00AD6BD1">
      <w:pPr>
        <w:jc w:val="both"/>
      </w:pPr>
    </w:p>
    <w:tbl>
      <w:tblPr>
        <w:tblStyle w:val="TaulukkoRuudukko2"/>
        <w:tblW w:w="0" w:type="auto"/>
        <w:tblLook w:val="04A0" w:firstRow="1" w:lastRow="0" w:firstColumn="1" w:lastColumn="0" w:noHBand="0" w:noVBand="1"/>
      </w:tblPr>
      <w:tblGrid>
        <w:gridCol w:w="2407"/>
        <w:gridCol w:w="2407"/>
        <w:gridCol w:w="2407"/>
        <w:gridCol w:w="2407"/>
      </w:tblGrid>
      <w:tr w:rsidR="00AD6BD1" w:rsidRPr="00AD6BD1" w14:paraId="21DB25A4" w14:textId="77777777" w:rsidTr="3207F634">
        <w:tc>
          <w:tcPr>
            <w:tcW w:w="2407" w:type="dxa"/>
          </w:tcPr>
          <w:p w14:paraId="1B3C0F77" w14:textId="77777777" w:rsidR="00AD6BD1" w:rsidRPr="00AD6BD1" w:rsidRDefault="00AD6BD1" w:rsidP="00D55ECF">
            <w:pPr>
              <w:jc w:val="both"/>
              <w:rPr>
                <w:b/>
                <w:bCs/>
              </w:rPr>
            </w:pPr>
            <w:r w:rsidRPr="00AD6BD1">
              <w:rPr>
                <w:b/>
                <w:bCs/>
              </w:rPr>
              <w:t>Rekonstruktioalue</w:t>
            </w:r>
          </w:p>
        </w:tc>
        <w:tc>
          <w:tcPr>
            <w:tcW w:w="2407" w:type="dxa"/>
          </w:tcPr>
          <w:p w14:paraId="6A29FE7A" w14:textId="77777777" w:rsidR="00AD6BD1" w:rsidRPr="00AD6BD1" w:rsidRDefault="00AD6BD1" w:rsidP="00D55ECF">
            <w:pPr>
              <w:jc w:val="both"/>
              <w:rPr>
                <w:b/>
                <w:bCs/>
              </w:rPr>
            </w:pPr>
            <w:r w:rsidRPr="00AD6BD1">
              <w:rPr>
                <w:b/>
                <w:bCs/>
              </w:rPr>
              <w:t>Merkintä</w:t>
            </w:r>
          </w:p>
        </w:tc>
        <w:tc>
          <w:tcPr>
            <w:tcW w:w="2407" w:type="dxa"/>
          </w:tcPr>
          <w:p w14:paraId="68147BA3" w14:textId="77777777" w:rsidR="00AD6BD1" w:rsidRPr="00AD6BD1" w:rsidRDefault="00AD6BD1" w:rsidP="00D55ECF">
            <w:pPr>
              <w:jc w:val="both"/>
              <w:rPr>
                <w:b/>
                <w:bCs/>
              </w:rPr>
            </w:pPr>
            <w:r w:rsidRPr="00AD6BD1">
              <w:rPr>
                <w:b/>
                <w:bCs/>
              </w:rPr>
              <w:t>Leikepaksuus</w:t>
            </w:r>
          </w:p>
        </w:tc>
        <w:tc>
          <w:tcPr>
            <w:tcW w:w="2407" w:type="dxa"/>
          </w:tcPr>
          <w:p w14:paraId="74D81CF0" w14:textId="77777777" w:rsidR="00AD6BD1" w:rsidRPr="00AD6BD1" w:rsidRDefault="00AD6BD1" w:rsidP="00D55ECF">
            <w:pPr>
              <w:jc w:val="both"/>
              <w:rPr>
                <w:b/>
                <w:bCs/>
              </w:rPr>
            </w:pPr>
            <w:proofErr w:type="spellStart"/>
            <w:r w:rsidRPr="00AD6BD1">
              <w:rPr>
                <w:b/>
                <w:bCs/>
              </w:rPr>
              <w:t>Increment</w:t>
            </w:r>
            <w:proofErr w:type="spellEnd"/>
          </w:p>
        </w:tc>
      </w:tr>
      <w:tr w:rsidR="00AD6BD1" w:rsidRPr="00AD6BD1" w14:paraId="17D0B705" w14:textId="77777777" w:rsidTr="3207F634">
        <w:tc>
          <w:tcPr>
            <w:tcW w:w="2407" w:type="dxa"/>
          </w:tcPr>
          <w:p w14:paraId="6F3FC131" w14:textId="77777777" w:rsidR="00AD6BD1" w:rsidRPr="00AD6BD1" w:rsidRDefault="00AD6BD1" w:rsidP="00D55ECF">
            <w:pPr>
              <w:jc w:val="both"/>
            </w:pPr>
            <w:proofErr w:type="spellStart"/>
            <w:r w:rsidRPr="00AD6BD1">
              <w:t>Neuro</w:t>
            </w:r>
            <w:proofErr w:type="spellEnd"/>
          </w:p>
        </w:tc>
        <w:tc>
          <w:tcPr>
            <w:tcW w:w="2407" w:type="dxa"/>
          </w:tcPr>
          <w:p w14:paraId="7BE372FA" w14:textId="77777777" w:rsidR="00AD6BD1" w:rsidRPr="00AD6BD1" w:rsidRDefault="00AD6BD1" w:rsidP="00D55ECF">
            <w:pPr>
              <w:jc w:val="both"/>
            </w:pPr>
            <w:r w:rsidRPr="00AD6BD1">
              <w:t>Ohutleike tasavälein</w:t>
            </w:r>
          </w:p>
        </w:tc>
        <w:tc>
          <w:tcPr>
            <w:tcW w:w="2407" w:type="dxa"/>
          </w:tcPr>
          <w:p w14:paraId="5FBEDC86" w14:textId="77777777" w:rsidR="00AD6BD1" w:rsidRPr="00AD6BD1" w:rsidRDefault="00AD6BD1" w:rsidP="00D55ECF">
            <w:pPr>
              <w:jc w:val="both"/>
            </w:pPr>
            <w:r w:rsidRPr="00AD6BD1">
              <w:t>0,5/0,6mm</w:t>
            </w:r>
          </w:p>
        </w:tc>
        <w:tc>
          <w:tcPr>
            <w:tcW w:w="2407" w:type="dxa"/>
          </w:tcPr>
          <w:p w14:paraId="381EFCB0" w14:textId="77777777" w:rsidR="00AD6BD1" w:rsidRPr="00AD6BD1" w:rsidRDefault="00AD6BD1" w:rsidP="00D55ECF">
            <w:pPr>
              <w:jc w:val="both"/>
            </w:pPr>
            <w:r w:rsidRPr="00AD6BD1">
              <w:t>Tasavälein</w:t>
            </w:r>
          </w:p>
        </w:tc>
      </w:tr>
      <w:tr w:rsidR="00AD6BD1" w:rsidRPr="00AD6BD1" w14:paraId="7871B5AA" w14:textId="77777777" w:rsidTr="3207F634">
        <w:tc>
          <w:tcPr>
            <w:tcW w:w="2407" w:type="dxa"/>
          </w:tcPr>
          <w:p w14:paraId="3D09EE71" w14:textId="77777777" w:rsidR="00AD6BD1" w:rsidRPr="00AD6BD1" w:rsidRDefault="00AD6BD1" w:rsidP="00D55ECF">
            <w:pPr>
              <w:jc w:val="both"/>
            </w:pPr>
            <w:r w:rsidRPr="00AD6BD1">
              <w:t>Thorax</w:t>
            </w:r>
          </w:p>
        </w:tc>
        <w:tc>
          <w:tcPr>
            <w:tcW w:w="2407" w:type="dxa"/>
          </w:tcPr>
          <w:p w14:paraId="410D44A9" w14:textId="77777777" w:rsidR="00AD6BD1" w:rsidRPr="00AD6BD1" w:rsidRDefault="00AD6BD1" w:rsidP="00D55ECF">
            <w:pPr>
              <w:jc w:val="both"/>
            </w:pPr>
            <w:r w:rsidRPr="00AD6BD1">
              <w:t>Ohutleike tasavälein</w:t>
            </w:r>
          </w:p>
        </w:tc>
        <w:tc>
          <w:tcPr>
            <w:tcW w:w="2407" w:type="dxa"/>
          </w:tcPr>
          <w:p w14:paraId="350FD88B" w14:textId="77777777" w:rsidR="00AD6BD1" w:rsidRPr="00AD6BD1" w:rsidRDefault="00AD6BD1" w:rsidP="00D55ECF">
            <w:pPr>
              <w:jc w:val="both"/>
            </w:pPr>
            <w:r w:rsidRPr="00AD6BD1">
              <w:t>0,7mm</w:t>
            </w:r>
          </w:p>
        </w:tc>
        <w:tc>
          <w:tcPr>
            <w:tcW w:w="2407" w:type="dxa"/>
          </w:tcPr>
          <w:p w14:paraId="3BF31B79" w14:textId="77777777" w:rsidR="00AD6BD1" w:rsidRPr="00AD6BD1" w:rsidRDefault="00AD6BD1" w:rsidP="00D55ECF">
            <w:pPr>
              <w:jc w:val="both"/>
            </w:pPr>
            <w:r w:rsidRPr="00AD6BD1">
              <w:t>0,7mm</w:t>
            </w:r>
          </w:p>
        </w:tc>
      </w:tr>
      <w:tr w:rsidR="00AD6BD1" w:rsidRPr="00AD6BD1" w14:paraId="51A4D03F" w14:textId="77777777" w:rsidTr="3207F634">
        <w:tc>
          <w:tcPr>
            <w:tcW w:w="2407" w:type="dxa"/>
          </w:tcPr>
          <w:p w14:paraId="3D532A40" w14:textId="77777777" w:rsidR="00AD6BD1" w:rsidRPr="00AD6BD1" w:rsidRDefault="00AD6BD1" w:rsidP="00D55ECF">
            <w:pPr>
              <w:jc w:val="both"/>
            </w:pPr>
            <w:proofErr w:type="spellStart"/>
            <w:r w:rsidRPr="00AD6BD1">
              <w:t>Body</w:t>
            </w:r>
            <w:proofErr w:type="spellEnd"/>
            <w:r w:rsidRPr="00AD6BD1">
              <w:t xml:space="preserve"> pehmytkudos</w:t>
            </w:r>
          </w:p>
        </w:tc>
        <w:tc>
          <w:tcPr>
            <w:tcW w:w="2407" w:type="dxa"/>
          </w:tcPr>
          <w:p w14:paraId="3A88BDE1" w14:textId="77777777" w:rsidR="00AD6BD1" w:rsidRPr="00AD6BD1" w:rsidRDefault="00AD6BD1" w:rsidP="00D55ECF">
            <w:pPr>
              <w:jc w:val="both"/>
            </w:pPr>
            <w:r w:rsidRPr="00AD6BD1">
              <w:t>Ohutleike tasavälein</w:t>
            </w:r>
          </w:p>
        </w:tc>
        <w:tc>
          <w:tcPr>
            <w:tcW w:w="2407" w:type="dxa"/>
          </w:tcPr>
          <w:p w14:paraId="2AE93868" w14:textId="77777777" w:rsidR="00AD6BD1" w:rsidRPr="00AD6BD1" w:rsidRDefault="00AD6BD1" w:rsidP="00D55ECF">
            <w:pPr>
              <w:jc w:val="both"/>
            </w:pPr>
            <w:r w:rsidRPr="00AD6BD1">
              <w:t>1mm</w:t>
            </w:r>
          </w:p>
        </w:tc>
        <w:tc>
          <w:tcPr>
            <w:tcW w:w="2407" w:type="dxa"/>
          </w:tcPr>
          <w:p w14:paraId="5025B530" w14:textId="77777777" w:rsidR="00AD6BD1" w:rsidRPr="00AD6BD1" w:rsidRDefault="00AD6BD1" w:rsidP="00D55ECF">
            <w:pPr>
              <w:jc w:val="both"/>
            </w:pPr>
            <w:r w:rsidRPr="00AD6BD1">
              <w:t>0,7mm</w:t>
            </w:r>
          </w:p>
        </w:tc>
      </w:tr>
      <w:tr w:rsidR="00AD6BD1" w:rsidRPr="00AD6BD1" w14:paraId="555F10C7" w14:textId="77777777" w:rsidTr="3207F634">
        <w:tc>
          <w:tcPr>
            <w:tcW w:w="2407" w:type="dxa"/>
          </w:tcPr>
          <w:p w14:paraId="3AD5EA9C" w14:textId="77777777" w:rsidR="00AD6BD1" w:rsidRPr="00AD6BD1" w:rsidRDefault="00AD6BD1" w:rsidP="00D55ECF">
            <w:pPr>
              <w:jc w:val="both"/>
            </w:pPr>
            <w:proofErr w:type="spellStart"/>
            <w:r w:rsidRPr="00AD6BD1">
              <w:t>Body</w:t>
            </w:r>
            <w:proofErr w:type="spellEnd"/>
            <w:r w:rsidRPr="00AD6BD1">
              <w:t xml:space="preserve"> </w:t>
            </w:r>
            <w:proofErr w:type="spellStart"/>
            <w:r w:rsidRPr="00AD6BD1">
              <w:t>angio</w:t>
            </w:r>
            <w:proofErr w:type="spellEnd"/>
          </w:p>
        </w:tc>
        <w:tc>
          <w:tcPr>
            <w:tcW w:w="2407" w:type="dxa"/>
          </w:tcPr>
          <w:p w14:paraId="3B9647D3" w14:textId="77777777" w:rsidR="00AD6BD1" w:rsidRPr="00AD6BD1" w:rsidRDefault="00AD6BD1" w:rsidP="00D55ECF">
            <w:pPr>
              <w:jc w:val="both"/>
            </w:pPr>
            <w:r w:rsidRPr="00AD6BD1">
              <w:t>Ohutleike tasavälein</w:t>
            </w:r>
          </w:p>
        </w:tc>
        <w:tc>
          <w:tcPr>
            <w:tcW w:w="2407" w:type="dxa"/>
          </w:tcPr>
          <w:p w14:paraId="0F4E4BBD" w14:textId="77777777" w:rsidR="00AD6BD1" w:rsidRPr="00AD6BD1" w:rsidRDefault="00AD6BD1" w:rsidP="00D55ECF">
            <w:pPr>
              <w:jc w:val="both"/>
            </w:pPr>
            <w:r w:rsidRPr="00AD6BD1">
              <w:t>1mm</w:t>
            </w:r>
          </w:p>
        </w:tc>
        <w:tc>
          <w:tcPr>
            <w:tcW w:w="2407" w:type="dxa"/>
          </w:tcPr>
          <w:p w14:paraId="49BC3C38" w14:textId="77777777" w:rsidR="00AD6BD1" w:rsidRPr="00AD6BD1" w:rsidRDefault="00AD6BD1" w:rsidP="00D55ECF">
            <w:pPr>
              <w:jc w:val="both"/>
            </w:pPr>
            <w:r w:rsidRPr="00AD6BD1">
              <w:t>0,7mm</w:t>
            </w:r>
          </w:p>
        </w:tc>
      </w:tr>
    </w:tbl>
    <w:p w14:paraId="3B13735E" w14:textId="77777777" w:rsidR="00AD6BD1" w:rsidRPr="00AD6BD1" w:rsidRDefault="00AD6BD1" w:rsidP="00AD6BD1">
      <w:pPr>
        <w:jc w:val="both"/>
      </w:pPr>
    </w:p>
    <w:p w14:paraId="743DA527" w14:textId="77777777" w:rsidR="00AD6BD1" w:rsidRPr="00AD6BD1" w:rsidRDefault="00AD6BD1" w:rsidP="00AD6BD1">
      <w:pPr>
        <w:jc w:val="both"/>
      </w:pPr>
      <w:r w:rsidRPr="00AD6BD1">
        <w:t>Ikkunoinnit (</w:t>
      </w:r>
      <w:proofErr w:type="spellStart"/>
      <w:r w:rsidRPr="00AD6BD1">
        <w:t>windowing</w:t>
      </w:r>
      <w:proofErr w:type="spellEnd"/>
      <w:r w:rsidRPr="00AD6BD1">
        <w:t xml:space="preserve">) valitaan käytettävässä olevan </w:t>
      </w:r>
      <w:proofErr w:type="spellStart"/>
      <w:r w:rsidRPr="00AD6BD1">
        <w:t>PACSiin</w:t>
      </w:r>
      <w:proofErr w:type="spellEnd"/>
      <w:r w:rsidRPr="00AD6BD1">
        <w:t xml:space="preserve"> valittujen parametrien mukaisesti.</w:t>
      </w:r>
    </w:p>
    <w:p w14:paraId="7BF5B85C" w14:textId="77777777" w:rsidR="00AD6BD1" w:rsidRPr="00AD6BD1" w:rsidRDefault="00AD6BD1" w:rsidP="00AD6BD1">
      <w:pPr>
        <w:spacing w:after="120"/>
      </w:pPr>
    </w:p>
    <w:p w14:paraId="1CAE908B" w14:textId="77777777" w:rsidR="00AD6BD1" w:rsidRPr="00073F56" w:rsidRDefault="00AD6BD1" w:rsidP="00AD6BD1">
      <w:pPr>
        <w:rPr>
          <w:color w:val="2E74B5"/>
          <w:sz w:val="32"/>
          <w:szCs w:val="32"/>
        </w:rPr>
      </w:pPr>
      <w:r w:rsidRPr="00073F56">
        <w:rPr>
          <w:color w:val="2E74B5"/>
          <w:sz w:val="32"/>
          <w:szCs w:val="32"/>
        </w:rPr>
        <w:br w:type="page"/>
      </w:r>
    </w:p>
    <w:p w14:paraId="6FEBE65B" w14:textId="77777777" w:rsidR="00AD6BD1" w:rsidRPr="00073F56" w:rsidRDefault="00AD6BD1" w:rsidP="00AD6BD1">
      <w:pPr>
        <w:keepNext/>
        <w:spacing w:before="240" w:after="240" w:line="259" w:lineRule="auto"/>
        <w:outlineLvl w:val="0"/>
        <w:rPr>
          <w:rFonts w:eastAsiaTheme="minorEastAsia" w:cstheme="minorBidi"/>
          <w:b/>
          <w:bCs/>
          <w:sz w:val="28"/>
          <w:szCs w:val="28"/>
        </w:rPr>
      </w:pPr>
      <w:bookmarkStart w:id="2" w:name="_Toc189488104"/>
      <w:r w:rsidRPr="3207F634">
        <w:rPr>
          <w:rFonts w:eastAsiaTheme="minorEastAsia" w:cstheme="minorBidi"/>
          <w:b/>
          <w:bCs/>
          <w:kern w:val="28"/>
          <w:sz w:val="28"/>
          <w:szCs w:val="28"/>
        </w:rPr>
        <w:lastRenderedPageBreak/>
        <w:t>3. Pinnallisten säteilyherkkien kudosten suojaaminen ja säteilysuojat</w:t>
      </w:r>
      <w:bookmarkEnd w:id="2"/>
    </w:p>
    <w:p w14:paraId="47F1244C" w14:textId="77777777" w:rsidR="00AD6BD1" w:rsidRPr="00073F56" w:rsidRDefault="00AD6BD1" w:rsidP="00AD6BD1">
      <w:pPr>
        <w:spacing w:after="160" w:line="259" w:lineRule="auto"/>
        <w:rPr>
          <w:rFonts w:eastAsia="Calibri"/>
          <w:lang w:eastAsia="en-US"/>
        </w:rPr>
      </w:pPr>
      <w:r w:rsidRPr="3207F634">
        <w:rPr>
          <w:rFonts w:eastAsia="Calibri"/>
          <w:lang w:eastAsia="en-US"/>
        </w:rPr>
        <w:t>Sädeherkkä elin (silmän linssi, kilpirauhanen, rinnat, kivekset) primäärikentässä</w:t>
      </w:r>
    </w:p>
    <w:p w14:paraId="090A5F8A" w14:textId="77777777" w:rsidR="00AD6BD1" w:rsidRPr="00073F56" w:rsidRDefault="00AD6BD1" w:rsidP="00AD6BD1">
      <w:pPr>
        <w:spacing w:after="160" w:line="259" w:lineRule="auto"/>
        <w:rPr>
          <w:rFonts w:eastAsia="Calibri"/>
          <w:b/>
          <w:bCs/>
          <w:u w:val="single"/>
          <w:lang w:eastAsia="en-US"/>
        </w:rPr>
      </w:pPr>
      <w:r w:rsidRPr="3207F634">
        <w:rPr>
          <w:rFonts w:eastAsia="Calibri"/>
          <w:b/>
          <w:bCs/>
          <w:u w:val="single"/>
          <w:lang w:eastAsia="en-US"/>
        </w:rPr>
        <w:t>Aikuisten suojaaminen</w:t>
      </w:r>
    </w:p>
    <w:tbl>
      <w:tblPr>
        <w:tblStyle w:val="Vaaleavarjostus11"/>
        <w:tblW w:w="0" w:type="auto"/>
        <w:tblLayout w:type="fixed"/>
        <w:tblLook w:val="04A0" w:firstRow="1" w:lastRow="0" w:firstColumn="1" w:lastColumn="0" w:noHBand="0" w:noVBand="1"/>
      </w:tblPr>
      <w:tblGrid>
        <w:gridCol w:w="2943"/>
        <w:gridCol w:w="1418"/>
        <w:gridCol w:w="1417"/>
        <w:gridCol w:w="2098"/>
        <w:gridCol w:w="2546"/>
      </w:tblGrid>
      <w:tr w:rsidR="00AD6BD1" w:rsidRPr="00073F56" w14:paraId="4B4AD9B7"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DFFE222" w14:textId="77777777" w:rsidR="00AD6BD1" w:rsidRPr="00073F56" w:rsidRDefault="00AD6BD1" w:rsidP="00D55ECF"/>
        </w:tc>
        <w:tc>
          <w:tcPr>
            <w:tcW w:w="1418" w:type="dxa"/>
          </w:tcPr>
          <w:p w14:paraId="0C932A9D" w14:textId="77777777" w:rsidR="00AD6BD1" w:rsidRPr="00073F56" w:rsidRDefault="00AD6BD1" w:rsidP="00D55ECF">
            <w:pPr>
              <w:cnfStyle w:val="100000000000" w:firstRow="1" w:lastRow="0" w:firstColumn="0" w:lastColumn="0" w:oddVBand="0" w:evenVBand="0" w:oddHBand="0" w:evenHBand="0" w:firstRowFirstColumn="0" w:firstRowLastColumn="0" w:lastRowFirstColumn="0" w:lastRowLastColumn="0"/>
            </w:pPr>
            <w:r>
              <w:t>Siemens</w:t>
            </w:r>
          </w:p>
        </w:tc>
        <w:tc>
          <w:tcPr>
            <w:tcW w:w="1417" w:type="dxa"/>
          </w:tcPr>
          <w:p w14:paraId="04D6910C" w14:textId="77777777" w:rsidR="00AD6BD1" w:rsidRPr="00073F56" w:rsidRDefault="00AD6BD1" w:rsidP="00D55ECF">
            <w:pPr>
              <w:cnfStyle w:val="100000000000" w:firstRow="1" w:lastRow="0" w:firstColumn="0" w:lastColumn="0" w:oddVBand="0" w:evenVBand="0" w:oddHBand="0" w:evenHBand="0" w:firstRowFirstColumn="0" w:firstRowLastColumn="0" w:lastRowFirstColumn="0" w:lastRowLastColumn="0"/>
            </w:pPr>
            <w:r>
              <w:t>Toshiba</w:t>
            </w:r>
          </w:p>
        </w:tc>
        <w:tc>
          <w:tcPr>
            <w:tcW w:w="2098" w:type="dxa"/>
          </w:tcPr>
          <w:p w14:paraId="36871BD4" w14:textId="77777777" w:rsidR="00AD6BD1" w:rsidRPr="00073F56" w:rsidRDefault="00AD6BD1" w:rsidP="00D55ECF">
            <w:pPr>
              <w:cnfStyle w:val="100000000000" w:firstRow="1" w:lastRow="0" w:firstColumn="0" w:lastColumn="0" w:oddVBand="0" w:evenVBand="0" w:oddHBand="0" w:evenHBand="0" w:firstRowFirstColumn="0" w:firstRowLastColumn="0" w:lastRowFirstColumn="0" w:lastRowLastColumn="0"/>
            </w:pPr>
            <w:r>
              <w:t>GE</w:t>
            </w:r>
          </w:p>
        </w:tc>
        <w:tc>
          <w:tcPr>
            <w:tcW w:w="2546" w:type="dxa"/>
          </w:tcPr>
          <w:p w14:paraId="78435CC5" w14:textId="77777777" w:rsidR="00AD6BD1" w:rsidRPr="00073F56" w:rsidRDefault="00AD6BD1" w:rsidP="00D55ECF">
            <w:pPr>
              <w:cnfStyle w:val="100000000000" w:firstRow="1" w:lastRow="0" w:firstColumn="0" w:lastColumn="0" w:oddVBand="0" w:evenVBand="0" w:oddHBand="0" w:evenHBand="0" w:firstRowFirstColumn="0" w:firstRowLastColumn="0" w:lastRowFirstColumn="0" w:lastRowLastColumn="0"/>
            </w:pPr>
            <w:r>
              <w:t>Philips</w:t>
            </w:r>
          </w:p>
        </w:tc>
      </w:tr>
      <w:tr w:rsidR="00AD6BD1" w:rsidRPr="00073F56" w14:paraId="6EB3798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18F2DE8" w14:textId="77777777" w:rsidR="00AD6BD1" w:rsidRPr="00073F56" w:rsidRDefault="00AD6BD1" w:rsidP="00D55ECF">
            <w:r>
              <w:t>Pään alue</w:t>
            </w:r>
          </w:p>
          <w:p w14:paraId="3CE0CA63" w14:textId="77777777" w:rsidR="00AD6BD1" w:rsidRPr="00073F56" w:rsidRDefault="00AD6BD1" w:rsidP="00D55ECF">
            <w:r>
              <w:t>(linssien suojaaminen)</w:t>
            </w:r>
          </w:p>
        </w:tc>
        <w:tc>
          <w:tcPr>
            <w:tcW w:w="1418" w:type="dxa"/>
          </w:tcPr>
          <w:p w14:paraId="16C11F25"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X-Care + päätelineen kääntö</w:t>
            </w:r>
          </w:p>
        </w:tc>
        <w:tc>
          <w:tcPr>
            <w:tcW w:w="1417" w:type="dxa"/>
          </w:tcPr>
          <w:p w14:paraId="09D4867E"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proofErr w:type="spellStart"/>
            <w:r>
              <w:t>Gantryn</w:t>
            </w:r>
            <w:proofErr w:type="spellEnd"/>
            <w:r>
              <w:t xml:space="preserve"> kippaus</w:t>
            </w:r>
          </w:p>
        </w:tc>
        <w:tc>
          <w:tcPr>
            <w:tcW w:w="2098" w:type="dxa"/>
          </w:tcPr>
          <w:p w14:paraId="39383E28"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Ei pään kuvauksia</w:t>
            </w:r>
          </w:p>
        </w:tc>
        <w:tc>
          <w:tcPr>
            <w:tcW w:w="2546" w:type="dxa"/>
          </w:tcPr>
          <w:p w14:paraId="3DB548B7"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OMAR</w:t>
            </w:r>
          </w:p>
        </w:tc>
      </w:tr>
      <w:tr w:rsidR="00AD6BD1" w:rsidRPr="00073F56" w14:paraId="0F0A55A1" w14:textId="77777777" w:rsidTr="3207F634">
        <w:tc>
          <w:tcPr>
            <w:cnfStyle w:val="001000000000" w:firstRow="0" w:lastRow="0" w:firstColumn="1" w:lastColumn="0" w:oddVBand="0" w:evenVBand="0" w:oddHBand="0" w:evenHBand="0" w:firstRowFirstColumn="0" w:firstRowLastColumn="0" w:lastRowFirstColumn="0" w:lastRowLastColumn="0"/>
            <w:tcW w:w="2943" w:type="dxa"/>
          </w:tcPr>
          <w:p w14:paraId="764B3E0F" w14:textId="77777777" w:rsidR="00AD6BD1" w:rsidRPr="00073F56" w:rsidRDefault="00AD6BD1" w:rsidP="00D55ECF">
            <w:r>
              <w:t>Kaulan alueen tutkimukset (kilpirauhasen suojaus)</w:t>
            </w:r>
          </w:p>
        </w:tc>
        <w:tc>
          <w:tcPr>
            <w:tcW w:w="1418" w:type="dxa"/>
          </w:tcPr>
          <w:p w14:paraId="3F98C0DB"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X-Care</w:t>
            </w:r>
          </w:p>
        </w:tc>
        <w:tc>
          <w:tcPr>
            <w:tcW w:w="1417" w:type="dxa"/>
          </w:tcPr>
          <w:p w14:paraId="622B71B1"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OEM</w:t>
            </w:r>
          </w:p>
        </w:tc>
        <w:tc>
          <w:tcPr>
            <w:tcW w:w="2098" w:type="dxa"/>
          </w:tcPr>
          <w:p w14:paraId="37B56EDD"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w:t>
            </w:r>
          </w:p>
        </w:tc>
        <w:tc>
          <w:tcPr>
            <w:tcW w:w="2546" w:type="dxa"/>
          </w:tcPr>
          <w:p w14:paraId="466AECC7"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OMAR</w:t>
            </w:r>
          </w:p>
        </w:tc>
      </w:tr>
      <w:tr w:rsidR="00AD6BD1" w:rsidRPr="00073F56" w14:paraId="64F8254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A83B1F8" w14:textId="77777777" w:rsidR="00AD6BD1" w:rsidRPr="00073F56" w:rsidRDefault="00AD6BD1" w:rsidP="00D55ECF">
            <w:r>
              <w:t>Selkäranka</w:t>
            </w:r>
          </w:p>
          <w:p w14:paraId="494F3E93" w14:textId="77777777" w:rsidR="00AD6BD1" w:rsidRPr="00073F56" w:rsidRDefault="00AD6BD1" w:rsidP="00D55ECF">
            <w:r>
              <w:t>(rintojen suojaus)</w:t>
            </w:r>
          </w:p>
        </w:tc>
        <w:tc>
          <w:tcPr>
            <w:tcW w:w="1418" w:type="dxa"/>
          </w:tcPr>
          <w:p w14:paraId="0020722F"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X-Care</w:t>
            </w:r>
          </w:p>
        </w:tc>
        <w:tc>
          <w:tcPr>
            <w:tcW w:w="1417" w:type="dxa"/>
          </w:tcPr>
          <w:p w14:paraId="77C93450"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OEM</w:t>
            </w:r>
          </w:p>
        </w:tc>
        <w:tc>
          <w:tcPr>
            <w:tcW w:w="2098" w:type="dxa"/>
          </w:tcPr>
          <w:p w14:paraId="7CE8C697"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w:t>
            </w:r>
          </w:p>
        </w:tc>
        <w:tc>
          <w:tcPr>
            <w:tcW w:w="2546" w:type="dxa"/>
          </w:tcPr>
          <w:p w14:paraId="09177BE1"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OMAR</w:t>
            </w:r>
          </w:p>
        </w:tc>
      </w:tr>
      <w:tr w:rsidR="00AD6BD1" w:rsidRPr="00073F56" w14:paraId="01F1458A" w14:textId="77777777" w:rsidTr="3207F634">
        <w:tc>
          <w:tcPr>
            <w:cnfStyle w:val="001000000000" w:firstRow="0" w:lastRow="0" w:firstColumn="1" w:lastColumn="0" w:oddVBand="0" w:evenVBand="0" w:oddHBand="0" w:evenHBand="0" w:firstRowFirstColumn="0" w:firstRowLastColumn="0" w:lastRowFirstColumn="0" w:lastRowLastColumn="0"/>
            <w:tcW w:w="2943" w:type="dxa"/>
          </w:tcPr>
          <w:p w14:paraId="1EBBEE84" w14:textId="77777777" w:rsidR="00AD6BD1" w:rsidRPr="00073F56" w:rsidRDefault="00AD6BD1" w:rsidP="00D55ECF">
            <w:r>
              <w:t xml:space="preserve">Keuhkojen alue </w:t>
            </w:r>
          </w:p>
          <w:p w14:paraId="2AB9F4E1" w14:textId="77777777" w:rsidR="00AD6BD1" w:rsidRPr="00073F56" w:rsidRDefault="00AD6BD1" w:rsidP="00D55ECF">
            <w:r>
              <w:t>(rintojen suojaus)</w:t>
            </w:r>
          </w:p>
        </w:tc>
        <w:tc>
          <w:tcPr>
            <w:tcW w:w="1418" w:type="dxa"/>
          </w:tcPr>
          <w:p w14:paraId="3AF414AF"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X-Care</w:t>
            </w:r>
          </w:p>
        </w:tc>
        <w:tc>
          <w:tcPr>
            <w:tcW w:w="1417" w:type="dxa"/>
          </w:tcPr>
          <w:p w14:paraId="40CA5936"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 xml:space="preserve">OEM </w:t>
            </w:r>
          </w:p>
        </w:tc>
        <w:tc>
          <w:tcPr>
            <w:tcW w:w="2098" w:type="dxa"/>
          </w:tcPr>
          <w:p w14:paraId="2DCD4C14"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w:t>
            </w:r>
          </w:p>
        </w:tc>
        <w:tc>
          <w:tcPr>
            <w:tcW w:w="2546" w:type="dxa"/>
          </w:tcPr>
          <w:p w14:paraId="37EC5E7A"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OMAR</w:t>
            </w:r>
          </w:p>
        </w:tc>
      </w:tr>
      <w:tr w:rsidR="00AD6BD1" w:rsidRPr="00073F56" w14:paraId="30FF4D1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0058318" w14:textId="77777777" w:rsidR="00AD6BD1" w:rsidRPr="00073F56" w:rsidRDefault="00AD6BD1" w:rsidP="00D55ECF">
            <w:proofErr w:type="spellStart"/>
            <w:r>
              <w:t>Abdomenin</w:t>
            </w:r>
            <w:proofErr w:type="spellEnd"/>
            <w:r>
              <w:t xml:space="preserve"> alue</w:t>
            </w:r>
          </w:p>
        </w:tc>
        <w:tc>
          <w:tcPr>
            <w:tcW w:w="1418" w:type="dxa"/>
          </w:tcPr>
          <w:p w14:paraId="0E82FFE6"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w:t>
            </w:r>
          </w:p>
        </w:tc>
        <w:tc>
          <w:tcPr>
            <w:tcW w:w="1417" w:type="dxa"/>
          </w:tcPr>
          <w:p w14:paraId="529FCC4E"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w:t>
            </w:r>
          </w:p>
        </w:tc>
        <w:tc>
          <w:tcPr>
            <w:tcW w:w="2098" w:type="dxa"/>
          </w:tcPr>
          <w:p w14:paraId="576DBD8D"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w:t>
            </w:r>
          </w:p>
        </w:tc>
        <w:tc>
          <w:tcPr>
            <w:tcW w:w="2546" w:type="dxa"/>
          </w:tcPr>
          <w:p w14:paraId="280DB5AC"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w:t>
            </w:r>
          </w:p>
        </w:tc>
      </w:tr>
      <w:tr w:rsidR="00AD6BD1" w:rsidRPr="00073F56" w14:paraId="58162F98" w14:textId="77777777" w:rsidTr="3207F634">
        <w:tc>
          <w:tcPr>
            <w:cnfStyle w:val="001000000000" w:firstRow="0" w:lastRow="0" w:firstColumn="1" w:lastColumn="0" w:oddVBand="0" w:evenVBand="0" w:oddHBand="0" w:evenHBand="0" w:firstRowFirstColumn="0" w:firstRowLastColumn="0" w:lastRowFirstColumn="0" w:lastRowLastColumn="0"/>
            <w:tcW w:w="2943" w:type="dxa"/>
          </w:tcPr>
          <w:p w14:paraId="4D3D61BE" w14:textId="77777777" w:rsidR="00AD6BD1" w:rsidRPr="00073F56" w:rsidRDefault="00AD6BD1" w:rsidP="00D55ECF">
            <w:r>
              <w:t>Valtimoiden tutkimukset (kilpirauhasen ja rintojen suojaus)</w:t>
            </w:r>
          </w:p>
        </w:tc>
        <w:tc>
          <w:tcPr>
            <w:tcW w:w="1418" w:type="dxa"/>
          </w:tcPr>
          <w:p w14:paraId="46DB8F90"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X-Care</w:t>
            </w:r>
          </w:p>
        </w:tc>
        <w:tc>
          <w:tcPr>
            <w:tcW w:w="1417" w:type="dxa"/>
          </w:tcPr>
          <w:p w14:paraId="701F6379"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OEM</w:t>
            </w:r>
          </w:p>
        </w:tc>
        <w:tc>
          <w:tcPr>
            <w:tcW w:w="2098" w:type="dxa"/>
          </w:tcPr>
          <w:p w14:paraId="7F3802D4"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w:t>
            </w:r>
          </w:p>
        </w:tc>
        <w:tc>
          <w:tcPr>
            <w:tcW w:w="2546" w:type="dxa"/>
          </w:tcPr>
          <w:p w14:paraId="22D1722F"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OMAR</w:t>
            </w:r>
          </w:p>
        </w:tc>
      </w:tr>
    </w:tbl>
    <w:p w14:paraId="662CAEBC" w14:textId="77777777" w:rsidR="00AD6BD1" w:rsidRPr="00073F56" w:rsidRDefault="00AD6BD1" w:rsidP="00AD6BD1">
      <w:pPr>
        <w:spacing w:after="160" w:line="259" w:lineRule="auto"/>
        <w:rPr>
          <w:rFonts w:eastAsia="Calibri"/>
          <w:lang w:eastAsia="en-US"/>
        </w:rPr>
      </w:pPr>
    </w:p>
    <w:p w14:paraId="5B385E4D" w14:textId="77777777" w:rsidR="00AD6BD1" w:rsidRPr="00073F56" w:rsidRDefault="00AD6BD1" w:rsidP="00AD6BD1">
      <w:pPr>
        <w:spacing w:after="160" w:line="120" w:lineRule="auto"/>
        <w:rPr>
          <w:rFonts w:eastAsia="Calibri"/>
          <w:lang w:eastAsia="en-US"/>
        </w:rPr>
      </w:pPr>
    </w:p>
    <w:p w14:paraId="1C86A16B" w14:textId="77777777" w:rsidR="00AD6BD1" w:rsidRPr="00073F56" w:rsidRDefault="00AD6BD1" w:rsidP="00AD6BD1">
      <w:pPr>
        <w:spacing w:after="160" w:line="259" w:lineRule="auto"/>
        <w:rPr>
          <w:rFonts w:eastAsia="Calibri"/>
          <w:b/>
          <w:bCs/>
          <w:u w:val="single"/>
          <w:lang w:eastAsia="en-US"/>
        </w:rPr>
      </w:pPr>
      <w:r w:rsidRPr="3207F634">
        <w:rPr>
          <w:rFonts w:eastAsia="Calibri"/>
          <w:b/>
          <w:bCs/>
          <w:u w:val="single"/>
          <w:lang w:eastAsia="en-US"/>
        </w:rPr>
        <w:t>Lapset</w:t>
      </w:r>
    </w:p>
    <w:p w14:paraId="73EB397E" w14:textId="77777777" w:rsidR="00AD6BD1" w:rsidRPr="00073F56" w:rsidRDefault="00AD6BD1" w:rsidP="00AD6BD1">
      <w:pPr>
        <w:spacing w:after="160" w:line="259" w:lineRule="auto"/>
        <w:rPr>
          <w:rFonts w:eastAsia="Calibri"/>
          <w:lang w:eastAsia="en-US"/>
        </w:rPr>
      </w:pPr>
      <w:r w:rsidRPr="3207F634">
        <w:rPr>
          <w:rFonts w:eastAsia="Calibri"/>
          <w:lang w:eastAsia="en-US"/>
        </w:rPr>
        <w:t>Lasten TT-tutkimuksissa käytetään suojia vain radiologin erillisen ohjeen mukaisesti!</w:t>
      </w:r>
    </w:p>
    <w:p w14:paraId="22099CBF" w14:textId="77777777" w:rsidR="00AD6BD1" w:rsidRPr="00073F56" w:rsidRDefault="00AD6BD1" w:rsidP="00AD6BD1">
      <w:pPr>
        <w:spacing w:after="160" w:line="120" w:lineRule="auto"/>
        <w:rPr>
          <w:rFonts w:eastAsia="Calibri"/>
          <w:lang w:eastAsia="en-US"/>
        </w:rPr>
      </w:pPr>
    </w:p>
    <w:p w14:paraId="65CF1C88" w14:textId="77777777" w:rsidR="00AD6BD1" w:rsidRPr="00073F56" w:rsidRDefault="00AD6BD1" w:rsidP="00AD6BD1">
      <w:pPr>
        <w:spacing w:after="160" w:line="259" w:lineRule="auto"/>
        <w:rPr>
          <w:rFonts w:eastAsia="Calibri"/>
          <w:lang w:eastAsia="en-US"/>
        </w:rPr>
      </w:pPr>
      <w:r w:rsidRPr="3207F634">
        <w:rPr>
          <w:rFonts w:eastAsia="Calibri"/>
          <w:b/>
          <w:bCs/>
          <w:lang w:eastAsia="en-US"/>
        </w:rPr>
        <w:t>Lyijysuojat</w:t>
      </w:r>
    </w:p>
    <w:p w14:paraId="558682BE" w14:textId="77777777" w:rsidR="00AD6BD1" w:rsidRPr="00073F56" w:rsidRDefault="00AD6BD1" w:rsidP="00AD6BD1">
      <w:pPr>
        <w:spacing w:after="160" w:line="259" w:lineRule="auto"/>
        <w:rPr>
          <w:rFonts w:eastAsia="Calibri"/>
          <w:lang w:eastAsia="en-US"/>
        </w:rPr>
      </w:pPr>
      <w:r w:rsidRPr="3207F634">
        <w:rPr>
          <w:rFonts w:eastAsia="Calibri"/>
          <w:lang w:eastAsia="en-US"/>
        </w:rPr>
        <w:t>Lyijysuojia voidaan käyttää vain radiologin erillis</w:t>
      </w:r>
      <w:r>
        <w:rPr>
          <w:rFonts w:eastAsia="Calibri"/>
          <w:lang w:eastAsia="en-US"/>
        </w:rPr>
        <w:t>e</w:t>
      </w:r>
      <w:r w:rsidRPr="3207F634">
        <w:rPr>
          <w:rFonts w:eastAsia="Calibri"/>
          <w:lang w:eastAsia="en-US"/>
        </w:rPr>
        <w:t>n ohjeen mukaisesti!</w:t>
      </w:r>
    </w:p>
    <w:p w14:paraId="24529E19" w14:textId="77777777" w:rsidR="00AD6BD1" w:rsidRPr="00073F56" w:rsidRDefault="00AD6BD1" w:rsidP="00AD6BD1">
      <w:pPr>
        <w:spacing w:after="160" w:line="259" w:lineRule="auto"/>
        <w:rPr>
          <w:rFonts w:eastAsia="Calibri"/>
        </w:rPr>
      </w:pPr>
    </w:p>
    <w:p w14:paraId="1087EE37" w14:textId="77777777" w:rsidR="00AD6BD1" w:rsidRPr="00073F56" w:rsidRDefault="00AD6BD1" w:rsidP="00AD6BD1">
      <w:pPr>
        <w:keepNext/>
        <w:spacing w:before="240" w:after="240" w:line="259" w:lineRule="auto"/>
        <w:outlineLvl w:val="0"/>
        <w:rPr>
          <w:rFonts w:eastAsiaTheme="minorEastAsia" w:cstheme="minorBidi"/>
          <w:b/>
          <w:bCs/>
          <w:sz w:val="28"/>
          <w:szCs w:val="28"/>
        </w:rPr>
      </w:pPr>
      <w:bookmarkStart w:id="3" w:name="_Toc189488105"/>
      <w:r w:rsidRPr="3207F634">
        <w:rPr>
          <w:rFonts w:eastAsiaTheme="minorEastAsia" w:cstheme="minorBidi"/>
          <w:b/>
          <w:bCs/>
          <w:kern w:val="28"/>
          <w:sz w:val="28"/>
          <w:szCs w:val="28"/>
        </w:rPr>
        <w:t>4. TT-varjoaineet</w:t>
      </w:r>
      <w:bookmarkEnd w:id="3"/>
    </w:p>
    <w:p w14:paraId="49CA723F" w14:textId="77777777" w:rsidR="00AD6BD1" w:rsidRPr="00073F56" w:rsidRDefault="00AD6BD1" w:rsidP="00AD6BD1">
      <w:pPr>
        <w:suppressAutoHyphens/>
        <w:spacing w:after="160"/>
        <w:jc w:val="both"/>
        <w:rPr>
          <w:rFonts w:eastAsiaTheme="minorEastAsia" w:cstheme="minorBidi"/>
          <w:lang w:eastAsia="en-US"/>
        </w:rPr>
      </w:pPr>
      <w:r w:rsidRPr="3207F634">
        <w:rPr>
          <w:rFonts w:eastAsiaTheme="minorEastAsia" w:cstheme="minorBidi"/>
          <w:b/>
          <w:bCs/>
          <w:lang w:eastAsia="en-US"/>
        </w:rPr>
        <w:t>Suonensisäisesti käytettävät varjoaineet:</w:t>
      </w:r>
    </w:p>
    <w:p w14:paraId="768DB28D" w14:textId="77777777" w:rsidR="00AD6BD1" w:rsidRPr="00073F56" w:rsidRDefault="00AD6BD1" w:rsidP="00AD6BD1">
      <w:pPr>
        <w:suppressAutoHyphens/>
        <w:spacing w:after="160"/>
        <w:jc w:val="both"/>
        <w:rPr>
          <w:rFonts w:eastAsiaTheme="minorEastAsia" w:cstheme="minorBidi"/>
          <w:lang w:eastAsia="en-US"/>
        </w:rPr>
      </w:pPr>
      <w:r w:rsidRPr="3207F634">
        <w:rPr>
          <w:rFonts w:eastAsiaTheme="minorEastAsia" w:cstheme="minorBidi"/>
          <w:lang w:eastAsia="en-US"/>
        </w:rPr>
        <w:t>Saadaan verisuonirakenteet erottumaan muusta kudoksesta, sisäelimien tehostuminen auttaa havaitsemaan poikkeavia löydöksiä kudoksista</w:t>
      </w:r>
      <w:r>
        <w:rPr>
          <w:rFonts w:eastAsiaTheme="minorEastAsia" w:cstheme="minorBidi"/>
          <w:lang w:eastAsia="en-US"/>
        </w:rPr>
        <w:t xml:space="preserve">. </w:t>
      </w:r>
      <w:r w:rsidRPr="3207F634">
        <w:rPr>
          <w:rFonts w:eastAsiaTheme="minorEastAsia" w:cstheme="minorBidi"/>
          <w:lang w:eastAsia="en-US"/>
        </w:rPr>
        <w:t xml:space="preserve">Varjoaine ruiskutetaan </w:t>
      </w:r>
      <w:r>
        <w:rPr>
          <w:rFonts w:eastAsiaTheme="minorEastAsia" w:cstheme="minorBidi"/>
          <w:lang w:eastAsia="en-US"/>
        </w:rPr>
        <w:t>pääasiallisesti automaattiruiskulla</w:t>
      </w:r>
    </w:p>
    <w:p w14:paraId="3507B8FE" w14:textId="77777777" w:rsidR="00AD6BD1" w:rsidRDefault="00AD6BD1" w:rsidP="00AD6BD1">
      <w:pPr>
        <w:spacing w:after="160" w:line="252" w:lineRule="auto"/>
        <w:jc w:val="both"/>
      </w:pPr>
      <w:r>
        <w:t>Ravinnotta oloa ei tarvita päivystyksellisissä varjoainekuvauksissa, ellei radiologi toisin ohjeista.</w:t>
      </w:r>
    </w:p>
    <w:p w14:paraId="0450C62A" w14:textId="77777777" w:rsidR="00AD6BD1" w:rsidRDefault="00AD6BD1" w:rsidP="00AD6BD1">
      <w:pPr>
        <w:spacing w:after="160" w:line="252" w:lineRule="auto"/>
        <w:jc w:val="both"/>
      </w:pPr>
      <w:r>
        <w:t>Ennen ajanvarauksellisia varjoainekuvauksissa oltava 2 t ravinnotta mahdollisen pahoinvoinnin estämiseksi ja suoliston alkupään luotettavamman arvioinnin saamiseksi maligniteetin suhteen.</w:t>
      </w:r>
    </w:p>
    <w:p w14:paraId="29CEDD3A" w14:textId="77777777" w:rsidR="00AD6BD1" w:rsidRDefault="00AD6BD1" w:rsidP="00AD6BD1">
      <w:pPr>
        <w:rPr>
          <w:rFonts w:eastAsiaTheme="minorEastAsia" w:cstheme="minorBidi"/>
          <w:lang w:eastAsia="en-US"/>
        </w:rPr>
      </w:pPr>
      <w:r>
        <w:rPr>
          <w:rFonts w:eastAsiaTheme="minorEastAsia" w:cstheme="minorBidi"/>
          <w:lang w:eastAsia="en-US"/>
        </w:rPr>
        <w:br w:type="page"/>
      </w:r>
    </w:p>
    <w:p w14:paraId="0009B4BE" w14:textId="77777777" w:rsidR="00AD6BD1" w:rsidRPr="00073F56" w:rsidRDefault="00AD6BD1" w:rsidP="00526F6C">
      <w:pPr>
        <w:numPr>
          <w:ilvl w:val="0"/>
          <w:numId w:val="11"/>
        </w:numPr>
        <w:suppressAutoHyphens/>
        <w:spacing w:after="160" w:line="259" w:lineRule="auto"/>
        <w:contextualSpacing/>
        <w:jc w:val="both"/>
        <w:rPr>
          <w:rFonts w:eastAsiaTheme="minorEastAsia" w:cstheme="minorBidi"/>
          <w:lang w:eastAsia="en-US"/>
        </w:rPr>
      </w:pPr>
      <w:r w:rsidRPr="3207F634">
        <w:rPr>
          <w:rFonts w:eastAsiaTheme="minorEastAsia" w:cstheme="minorBidi"/>
          <w:lang w:eastAsia="en-US"/>
        </w:rPr>
        <w:lastRenderedPageBreak/>
        <w:t xml:space="preserve">300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w:t>
      </w:r>
      <w:proofErr w:type="spellStart"/>
      <w:r w:rsidRPr="3207F634">
        <w:rPr>
          <w:rFonts w:eastAsiaTheme="minorEastAsia" w:cstheme="minorBidi"/>
          <w:lang w:eastAsia="en-US"/>
        </w:rPr>
        <w:t>Omnipaque</w:t>
      </w:r>
      <w:proofErr w:type="spellEnd"/>
      <w:r w:rsidRPr="3207F634">
        <w:rPr>
          <w:rFonts w:eastAsiaTheme="minorEastAsia" w:cstheme="minorBidi"/>
          <w:lang w:eastAsia="en-US"/>
        </w:rPr>
        <w:t xml:space="preserve">® 50 ml </w:t>
      </w:r>
    </w:p>
    <w:p w14:paraId="0F67991F" w14:textId="77777777" w:rsidR="00AD6BD1" w:rsidRDefault="00AD6BD1" w:rsidP="00526F6C">
      <w:pPr>
        <w:numPr>
          <w:ilvl w:val="0"/>
          <w:numId w:val="11"/>
        </w:numPr>
        <w:suppressAutoHyphens/>
        <w:spacing w:after="160" w:line="259" w:lineRule="auto"/>
        <w:contextualSpacing/>
        <w:jc w:val="both"/>
        <w:rPr>
          <w:rFonts w:eastAsiaTheme="minorEastAsia" w:cstheme="minorBidi"/>
          <w:lang w:eastAsia="en-US"/>
        </w:rPr>
      </w:pPr>
      <w:r w:rsidRPr="3207F634">
        <w:rPr>
          <w:rFonts w:eastAsiaTheme="minorEastAsia" w:cstheme="minorBidi"/>
          <w:lang w:eastAsia="en-US"/>
        </w:rPr>
        <w:t xml:space="preserve">350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w:t>
      </w:r>
      <w:proofErr w:type="spellStart"/>
      <w:r w:rsidRPr="3207F634">
        <w:rPr>
          <w:rFonts w:eastAsiaTheme="minorEastAsia" w:cstheme="minorBidi"/>
          <w:lang w:eastAsia="en-US"/>
        </w:rPr>
        <w:t>Omni</w:t>
      </w:r>
      <w:r>
        <w:rPr>
          <w:rFonts w:eastAsiaTheme="minorEastAsia" w:cstheme="minorBidi"/>
          <w:lang w:eastAsia="en-US"/>
        </w:rPr>
        <w:t>paque</w:t>
      </w:r>
      <w:proofErr w:type="spellEnd"/>
      <w:r>
        <w:rPr>
          <w:rFonts w:eastAsiaTheme="minorEastAsia" w:cstheme="minorBidi"/>
          <w:lang w:eastAsia="en-US"/>
        </w:rPr>
        <w:t>® 50 ml ja 100 ml</w:t>
      </w:r>
    </w:p>
    <w:p w14:paraId="1469E14E" w14:textId="77777777" w:rsidR="00AD6BD1" w:rsidRPr="00E11B10" w:rsidRDefault="00AD6BD1" w:rsidP="00526F6C">
      <w:pPr>
        <w:numPr>
          <w:ilvl w:val="0"/>
          <w:numId w:val="11"/>
        </w:numPr>
        <w:suppressAutoHyphens/>
        <w:spacing w:after="160" w:line="259" w:lineRule="auto"/>
        <w:contextualSpacing/>
        <w:jc w:val="both"/>
        <w:rPr>
          <w:rFonts w:eastAsiaTheme="minorEastAsia" w:cstheme="minorBidi"/>
          <w:lang w:eastAsia="en-US"/>
        </w:rPr>
      </w:pPr>
      <w:r>
        <w:rPr>
          <w:rFonts w:eastAsiaTheme="minorEastAsia" w:cstheme="minorBidi"/>
          <w:lang w:eastAsia="en-US"/>
        </w:rPr>
        <w:t xml:space="preserve">350 </w:t>
      </w:r>
      <w:proofErr w:type="spellStart"/>
      <w:r>
        <w:rPr>
          <w:rFonts w:eastAsiaTheme="minorEastAsia" w:cstheme="minorBidi"/>
          <w:lang w:eastAsia="en-US"/>
        </w:rPr>
        <w:t>mgI</w:t>
      </w:r>
      <w:proofErr w:type="spellEnd"/>
      <w:r>
        <w:rPr>
          <w:rFonts w:eastAsiaTheme="minorEastAsia" w:cstheme="minorBidi"/>
          <w:lang w:eastAsia="en-US"/>
        </w:rPr>
        <w:t xml:space="preserve">/ml </w:t>
      </w:r>
      <w:proofErr w:type="spellStart"/>
      <w:r>
        <w:rPr>
          <w:rFonts w:eastAsiaTheme="minorEastAsia" w:cstheme="minorBidi"/>
          <w:lang w:eastAsia="en-US"/>
        </w:rPr>
        <w:t>Iomeron</w:t>
      </w:r>
      <w:proofErr w:type="spellEnd"/>
      <w:r>
        <w:rPr>
          <w:rFonts w:eastAsiaTheme="minorEastAsia" w:cstheme="minorBidi"/>
          <w:lang w:eastAsia="en-US"/>
        </w:rPr>
        <w:t>® 50ml, 100ml ja 500 ml</w:t>
      </w:r>
    </w:p>
    <w:p w14:paraId="3CF52075" w14:textId="77777777" w:rsidR="00AD6BD1" w:rsidRPr="00073F56" w:rsidRDefault="00AD6BD1" w:rsidP="00526F6C">
      <w:pPr>
        <w:numPr>
          <w:ilvl w:val="0"/>
          <w:numId w:val="11"/>
        </w:numPr>
        <w:suppressAutoHyphens/>
        <w:spacing w:after="160" w:line="259" w:lineRule="auto"/>
        <w:contextualSpacing/>
        <w:jc w:val="both"/>
        <w:rPr>
          <w:rFonts w:eastAsiaTheme="minorEastAsia" w:cstheme="minorBidi"/>
          <w:lang w:val="sv-SE" w:eastAsia="en-US"/>
        </w:rPr>
      </w:pPr>
      <w:r w:rsidRPr="3207F634">
        <w:rPr>
          <w:rFonts w:eastAsiaTheme="minorEastAsia" w:cstheme="minorBidi"/>
          <w:lang w:val="sv-SE" w:eastAsia="en-US"/>
        </w:rPr>
        <w:t xml:space="preserve">Per os 300 </w:t>
      </w:r>
      <w:proofErr w:type="spellStart"/>
      <w:r w:rsidRPr="3207F634">
        <w:rPr>
          <w:rFonts w:eastAsiaTheme="minorEastAsia" w:cstheme="minorBidi"/>
          <w:lang w:val="sv-SE" w:eastAsia="en-US"/>
        </w:rPr>
        <w:t>mgI</w:t>
      </w:r>
      <w:proofErr w:type="spellEnd"/>
      <w:r w:rsidRPr="3207F634">
        <w:rPr>
          <w:rFonts w:eastAsiaTheme="minorEastAsia" w:cstheme="minorBidi"/>
          <w:lang w:val="sv-SE" w:eastAsia="en-US"/>
        </w:rPr>
        <w:t xml:space="preserve">/ml </w:t>
      </w:r>
      <w:proofErr w:type="spellStart"/>
      <w:r w:rsidRPr="3207F634">
        <w:rPr>
          <w:rFonts w:eastAsiaTheme="minorEastAsia" w:cstheme="minorBidi"/>
          <w:lang w:val="sv-SE" w:eastAsia="en-US"/>
        </w:rPr>
        <w:t>Omnipaque</w:t>
      </w:r>
      <w:proofErr w:type="spellEnd"/>
      <w:r w:rsidRPr="3207F634">
        <w:rPr>
          <w:rFonts w:eastAsiaTheme="minorEastAsia" w:cstheme="minorBidi"/>
          <w:lang w:val="sv-SE" w:eastAsia="en-US"/>
        </w:rPr>
        <w:t xml:space="preserve">®  </w:t>
      </w:r>
    </w:p>
    <w:p w14:paraId="22EAF5DA" w14:textId="77777777" w:rsidR="00AD6BD1" w:rsidRPr="00854099" w:rsidRDefault="00AD6BD1" w:rsidP="00AD6BD1">
      <w:pPr>
        <w:suppressAutoHyphens/>
        <w:spacing w:after="160" w:line="259" w:lineRule="auto"/>
        <w:jc w:val="both"/>
        <w:rPr>
          <w:rFonts w:eastAsiaTheme="minorHAnsi" w:cstheme="minorBidi"/>
          <w:lang w:val="sv-SE" w:eastAsia="en-US"/>
        </w:rPr>
      </w:pPr>
    </w:p>
    <w:p w14:paraId="2AE66930" w14:textId="77777777" w:rsidR="00AD6BD1" w:rsidRPr="00073F56" w:rsidRDefault="00AD6BD1" w:rsidP="00AD6BD1">
      <w:pPr>
        <w:suppressAutoHyphens/>
        <w:spacing w:after="160" w:line="259" w:lineRule="auto"/>
        <w:jc w:val="both"/>
        <w:rPr>
          <w:rFonts w:eastAsiaTheme="minorEastAsia" w:cstheme="minorBidi"/>
          <w:b/>
          <w:bCs/>
          <w:lang w:eastAsia="en-US"/>
        </w:rPr>
      </w:pPr>
      <w:r w:rsidRPr="3207F634">
        <w:rPr>
          <w:rFonts w:eastAsiaTheme="minorEastAsia" w:cstheme="minorBidi"/>
          <w:i/>
          <w:iCs/>
          <w:lang w:eastAsia="en-US"/>
        </w:rPr>
        <w:t>Maksimi varjoainemäärät/painokilo</w:t>
      </w:r>
      <w:r w:rsidRPr="3207F634">
        <w:rPr>
          <w:rFonts w:eastAsiaTheme="minorEastAsia" w:cstheme="minorBidi"/>
          <w:b/>
          <w:bCs/>
          <w:lang w:eastAsia="en-US"/>
        </w:rPr>
        <w:t>:</w:t>
      </w:r>
    </w:p>
    <w:p w14:paraId="645E2ABB" w14:textId="77777777" w:rsidR="00AD6BD1" w:rsidRPr="00073F56" w:rsidRDefault="00AD6BD1" w:rsidP="00526F6C">
      <w:pPr>
        <w:numPr>
          <w:ilvl w:val="0"/>
          <w:numId w:val="20"/>
        </w:numPr>
        <w:suppressAutoHyphens/>
        <w:spacing w:after="160"/>
        <w:jc w:val="both"/>
        <w:rPr>
          <w:rFonts w:eastAsiaTheme="minorEastAsia" w:cstheme="minorBidi"/>
          <w:lang w:eastAsia="en-US"/>
        </w:rPr>
      </w:pPr>
      <w:r w:rsidRPr="3207F634">
        <w:rPr>
          <w:rFonts w:eastAsiaTheme="minorEastAsia" w:cstheme="minorBidi"/>
          <w:lang w:eastAsia="en-US"/>
        </w:rPr>
        <w:t xml:space="preserve">270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w:t>
      </w:r>
      <w:r w:rsidRPr="3207F634">
        <w:rPr>
          <w:rFonts w:ascii="Arial" w:eastAsiaTheme="minorEastAsia" w:hAnsi="Arial" w:cs="Arial"/>
          <w:lang w:eastAsia="en-US"/>
        </w:rPr>
        <w:t>→</w:t>
      </w:r>
      <w:r w:rsidRPr="3207F634">
        <w:rPr>
          <w:rFonts w:eastAsiaTheme="minorEastAsia" w:cstheme="minorBidi"/>
          <w:lang w:eastAsia="en-US"/>
        </w:rPr>
        <w:t xml:space="preserve"> 2.2 ml/kg</w:t>
      </w:r>
    </w:p>
    <w:p w14:paraId="0B9A2F0A" w14:textId="77777777" w:rsidR="00AD6BD1" w:rsidRPr="00073F56" w:rsidRDefault="00AD6BD1" w:rsidP="00526F6C">
      <w:pPr>
        <w:numPr>
          <w:ilvl w:val="0"/>
          <w:numId w:val="20"/>
        </w:numPr>
        <w:suppressAutoHyphens/>
        <w:spacing w:after="160"/>
        <w:jc w:val="both"/>
        <w:rPr>
          <w:rFonts w:eastAsiaTheme="minorEastAsia" w:cstheme="minorBidi"/>
          <w:lang w:eastAsia="en-US"/>
        </w:rPr>
      </w:pPr>
      <w:r w:rsidRPr="3207F634">
        <w:rPr>
          <w:rFonts w:eastAsiaTheme="minorEastAsia" w:cstheme="minorBidi"/>
          <w:lang w:eastAsia="en-US"/>
        </w:rPr>
        <w:t xml:space="preserve">300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w:t>
      </w:r>
      <w:r w:rsidRPr="3207F634">
        <w:rPr>
          <w:rFonts w:ascii="Arial" w:eastAsiaTheme="minorEastAsia" w:hAnsi="Arial" w:cs="Arial"/>
          <w:lang w:eastAsia="en-US"/>
        </w:rPr>
        <w:t>→</w:t>
      </w:r>
      <w:r w:rsidRPr="3207F634">
        <w:rPr>
          <w:rFonts w:eastAsiaTheme="minorEastAsia" w:cstheme="minorBidi"/>
          <w:lang w:eastAsia="en-US"/>
        </w:rPr>
        <w:t xml:space="preserve"> 2.0 ml/kg</w:t>
      </w:r>
    </w:p>
    <w:p w14:paraId="350B43B6" w14:textId="77777777" w:rsidR="00AD6BD1" w:rsidRPr="00073F56" w:rsidRDefault="00AD6BD1" w:rsidP="00526F6C">
      <w:pPr>
        <w:numPr>
          <w:ilvl w:val="0"/>
          <w:numId w:val="20"/>
        </w:numPr>
        <w:suppressAutoHyphens/>
        <w:spacing w:after="160"/>
        <w:jc w:val="both"/>
        <w:rPr>
          <w:rFonts w:eastAsiaTheme="minorEastAsia" w:cstheme="minorBidi"/>
          <w:lang w:eastAsia="en-US"/>
        </w:rPr>
      </w:pPr>
      <w:r w:rsidRPr="3207F634">
        <w:rPr>
          <w:rFonts w:eastAsiaTheme="minorEastAsia" w:cstheme="minorBidi"/>
          <w:lang w:eastAsia="en-US"/>
        </w:rPr>
        <w:t xml:space="preserve">320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w:t>
      </w:r>
      <w:r w:rsidRPr="3207F634">
        <w:rPr>
          <w:rFonts w:ascii="Arial" w:eastAsiaTheme="minorEastAsia" w:hAnsi="Arial" w:cs="Arial"/>
          <w:lang w:eastAsia="en-US"/>
        </w:rPr>
        <w:t>→</w:t>
      </w:r>
      <w:r w:rsidRPr="3207F634">
        <w:rPr>
          <w:rFonts w:eastAsiaTheme="minorEastAsia" w:cstheme="minorBidi"/>
          <w:lang w:eastAsia="en-US"/>
        </w:rPr>
        <w:t xml:space="preserve"> 1.9 ml/kg</w:t>
      </w:r>
    </w:p>
    <w:p w14:paraId="0C3175FC" w14:textId="77777777" w:rsidR="00AD6BD1" w:rsidRPr="00073F56" w:rsidRDefault="00AD6BD1" w:rsidP="00526F6C">
      <w:pPr>
        <w:numPr>
          <w:ilvl w:val="0"/>
          <w:numId w:val="20"/>
        </w:numPr>
        <w:suppressAutoHyphens/>
        <w:spacing w:after="160"/>
        <w:jc w:val="both"/>
        <w:rPr>
          <w:rFonts w:eastAsiaTheme="minorEastAsia" w:cstheme="minorBidi"/>
          <w:lang w:eastAsia="en-US"/>
        </w:rPr>
      </w:pPr>
      <w:r w:rsidRPr="3207F634">
        <w:rPr>
          <w:rFonts w:eastAsiaTheme="minorEastAsia" w:cstheme="minorBidi"/>
          <w:lang w:eastAsia="en-US"/>
        </w:rPr>
        <w:t xml:space="preserve">350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w:t>
      </w:r>
      <w:r w:rsidRPr="3207F634">
        <w:rPr>
          <w:rFonts w:ascii="Arial" w:eastAsiaTheme="minorEastAsia" w:hAnsi="Arial" w:cs="Arial"/>
          <w:lang w:eastAsia="en-US"/>
        </w:rPr>
        <w:t>→</w:t>
      </w:r>
      <w:r w:rsidRPr="3207F634">
        <w:rPr>
          <w:rFonts w:eastAsiaTheme="minorEastAsia" w:cstheme="minorBidi"/>
          <w:lang w:eastAsia="en-US"/>
        </w:rPr>
        <w:t xml:space="preserve"> 1.</w:t>
      </w:r>
      <w:r>
        <w:rPr>
          <w:rFonts w:eastAsiaTheme="minorEastAsia" w:cstheme="minorBidi"/>
          <w:lang w:eastAsia="en-US"/>
        </w:rPr>
        <w:t>5</w:t>
      </w:r>
      <w:r w:rsidRPr="3207F634">
        <w:rPr>
          <w:rFonts w:eastAsiaTheme="minorEastAsia" w:cstheme="minorBidi"/>
          <w:lang w:eastAsia="en-US"/>
        </w:rPr>
        <w:t xml:space="preserve"> ml/kg, maksa, haima ja munuaistuumoreissa 2 ml/kg</w:t>
      </w:r>
    </w:p>
    <w:p w14:paraId="6088085B" w14:textId="77777777" w:rsidR="00AD6BD1" w:rsidRPr="00073F56" w:rsidRDefault="00AD6BD1" w:rsidP="00526F6C">
      <w:pPr>
        <w:numPr>
          <w:ilvl w:val="0"/>
          <w:numId w:val="20"/>
        </w:numPr>
        <w:suppressAutoHyphens/>
        <w:spacing w:after="160"/>
        <w:jc w:val="both"/>
        <w:rPr>
          <w:rFonts w:eastAsiaTheme="minorEastAsia" w:cstheme="minorBidi"/>
          <w:lang w:eastAsia="en-US"/>
        </w:rPr>
      </w:pPr>
      <w:r w:rsidRPr="3207F634">
        <w:rPr>
          <w:rFonts w:eastAsiaTheme="minorEastAsia" w:cstheme="minorBidi"/>
          <w:lang w:eastAsia="en-US"/>
        </w:rPr>
        <w:t xml:space="preserve">370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w:t>
      </w:r>
      <w:r w:rsidRPr="3207F634">
        <w:rPr>
          <w:rFonts w:ascii="Arial" w:eastAsiaTheme="minorEastAsia" w:hAnsi="Arial" w:cs="Arial"/>
          <w:lang w:eastAsia="en-US"/>
        </w:rPr>
        <w:t>→</w:t>
      </w:r>
      <w:r w:rsidRPr="3207F634">
        <w:rPr>
          <w:rFonts w:eastAsiaTheme="minorEastAsia" w:cstheme="minorBidi"/>
          <w:lang w:eastAsia="en-US"/>
        </w:rPr>
        <w:t xml:space="preserve"> 1.6 ml/kg</w:t>
      </w:r>
    </w:p>
    <w:p w14:paraId="5DB573A8" w14:textId="77777777" w:rsidR="00AD6BD1" w:rsidRPr="00073F56" w:rsidRDefault="00AD6BD1" w:rsidP="00AD6BD1">
      <w:pPr>
        <w:suppressAutoHyphens/>
        <w:spacing w:after="160"/>
        <w:jc w:val="both"/>
        <w:rPr>
          <w:rFonts w:eastAsiaTheme="minorHAnsi" w:cstheme="minorBidi"/>
          <w:lang w:eastAsia="en-US"/>
        </w:rPr>
      </w:pPr>
    </w:p>
    <w:p w14:paraId="1522E3C1" w14:textId="77777777" w:rsidR="00AD6BD1" w:rsidRPr="00073F56" w:rsidRDefault="00AD6BD1" w:rsidP="00AD6BD1">
      <w:pPr>
        <w:suppressAutoHyphens/>
        <w:spacing w:after="160" w:line="259" w:lineRule="auto"/>
        <w:jc w:val="both"/>
        <w:rPr>
          <w:rFonts w:eastAsiaTheme="minorEastAsia" w:cstheme="minorBidi"/>
          <w:i/>
          <w:iCs/>
          <w:lang w:eastAsia="en-US"/>
        </w:rPr>
      </w:pPr>
      <w:r w:rsidRPr="3207F634">
        <w:rPr>
          <w:rFonts w:eastAsiaTheme="minorEastAsia" w:cstheme="minorBidi"/>
          <w:i/>
          <w:iCs/>
          <w:lang w:eastAsia="en-US"/>
        </w:rPr>
        <w:t xml:space="preserve">Varjoaine 350 </w:t>
      </w:r>
      <w:proofErr w:type="spellStart"/>
      <w:r w:rsidRPr="3207F634">
        <w:rPr>
          <w:rFonts w:eastAsiaTheme="minorEastAsia" w:cstheme="minorBidi"/>
          <w:i/>
          <w:iCs/>
          <w:lang w:eastAsia="en-US"/>
        </w:rPr>
        <w:t>mgI</w:t>
      </w:r>
      <w:proofErr w:type="spellEnd"/>
      <w:r w:rsidRPr="3207F634">
        <w:rPr>
          <w:rFonts w:eastAsiaTheme="minorEastAsia" w:cstheme="minorBidi"/>
          <w:i/>
          <w:iCs/>
          <w:lang w:eastAsia="en-US"/>
        </w:rPr>
        <w:t>/ml</w:t>
      </w:r>
      <w:r>
        <w:rPr>
          <w:rFonts w:eastAsiaTheme="minorEastAsia" w:cstheme="minorBidi"/>
          <w:i/>
          <w:iCs/>
          <w:lang w:eastAsia="en-US"/>
        </w:rPr>
        <w:t xml:space="preserve"> (OYS)</w:t>
      </w:r>
      <w:r>
        <w:rPr>
          <w:rFonts w:eastAsiaTheme="minorEastAsia" w:cstheme="minorBidi"/>
          <w:i/>
          <w:iCs/>
          <w:lang w:eastAsia="en-US"/>
        </w:rPr>
        <w:tab/>
      </w:r>
      <w:r w:rsidRPr="3207F634">
        <w:rPr>
          <w:rFonts w:eastAsiaTheme="minorEastAsia" w:cstheme="minorBidi"/>
          <w:i/>
          <w:iCs/>
          <w:lang w:eastAsia="en-US"/>
        </w:rPr>
        <w:t xml:space="preserve">Varjoaine 350 </w:t>
      </w:r>
      <w:proofErr w:type="spellStart"/>
      <w:r w:rsidRPr="3207F634">
        <w:rPr>
          <w:rFonts w:eastAsiaTheme="minorEastAsia" w:cstheme="minorBidi"/>
          <w:i/>
          <w:iCs/>
          <w:lang w:eastAsia="en-US"/>
        </w:rPr>
        <w:t>mgI</w:t>
      </w:r>
      <w:proofErr w:type="spellEnd"/>
      <w:r w:rsidRPr="3207F634">
        <w:rPr>
          <w:rFonts w:eastAsiaTheme="minorEastAsia" w:cstheme="minorBidi"/>
          <w:i/>
          <w:iCs/>
          <w:lang w:eastAsia="en-US"/>
        </w:rPr>
        <w:t>/ml</w:t>
      </w:r>
      <w:r>
        <w:rPr>
          <w:rFonts w:eastAsiaTheme="minorEastAsia" w:cstheme="minorBidi"/>
          <w:i/>
          <w:iCs/>
          <w:lang w:eastAsia="en-US"/>
        </w:rPr>
        <w:t xml:space="preserve"> (OAS, Raahe, Kuusamo)</w:t>
      </w:r>
    </w:p>
    <w:p w14:paraId="76880FEB" w14:textId="77777777" w:rsidR="00AD6BD1" w:rsidRPr="00073F56" w:rsidRDefault="00AD6BD1" w:rsidP="00526F6C">
      <w:pPr>
        <w:numPr>
          <w:ilvl w:val="0"/>
          <w:numId w:val="23"/>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40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6</w:t>
      </w:r>
      <w:r w:rsidRPr="3207F634">
        <w:rPr>
          <w:rFonts w:eastAsiaTheme="minorEastAsia" w:cstheme="minorBidi"/>
          <w:lang w:eastAsia="en-US"/>
        </w:rPr>
        <w:t>0 ml</w:t>
      </w:r>
      <w:r>
        <w:rPr>
          <w:rFonts w:eastAsiaTheme="minorEastAsia" w:cstheme="minorBidi"/>
          <w:lang w:eastAsia="en-US"/>
        </w:rPr>
        <w:tab/>
      </w:r>
      <w:r>
        <w:rPr>
          <w:rFonts w:eastAsiaTheme="minorEastAsia" w:cstheme="minorBidi"/>
          <w:lang w:eastAsia="en-US"/>
        </w:rPr>
        <w:tab/>
      </w:r>
      <w:r w:rsidRPr="3207F634">
        <w:rPr>
          <w:rFonts w:eastAsiaTheme="minorEastAsia" w:cstheme="minorBidi"/>
          <w:lang w:eastAsia="en-US"/>
        </w:rPr>
        <w:t xml:space="preserve">40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7</w:t>
      </w:r>
      <w:r w:rsidRPr="3207F634">
        <w:rPr>
          <w:rFonts w:eastAsiaTheme="minorEastAsia" w:cstheme="minorBidi"/>
          <w:lang w:eastAsia="en-US"/>
        </w:rPr>
        <w:t>0 ml</w:t>
      </w:r>
    </w:p>
    <w:p w14:paraId="5CD79C09" w14:textId="77777777" w:rsidR="00AD6BD1" w:rsidRPr="00073F56" w:rsidRDefault="00AD6BD1" w:rsidP="00526F6C">
      <w:pPr>
        <w:numPr>
          <w:ilvl w:val="0"/>
          <w:numId w:val="23"/>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50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7</w:t>
      </w:r>
      <w:r w:rsidRPr="3207F634">
        <w:rPr>
          <w:rFonts w:eastAsiaTheme="minorEastAsia" w:cstheme="minorBidi"/>
          <w:lang w:eastAsia="en-US"/>
        </w:rPr>
        <w:t>5 ml</w:t>
      </w:r>
      <w:r>
        <w:rPr>
          <w:rFonts w:eastAsiaTheme="minorEastAsia" w:cstheme="minorBidi"/>
          <w:lang w:eastAsia="en-US"/>
        </w:rPr>
        <w:tab/>
      </w:r>
      <w:r>
        <w:rPr>
          <w:rFonts w:eastAsiaTheme="minorEastAsia" w:cstheme="minorBidi"/>
          <w:lang w:eastAsia="en-US"/>
        </w:rPr>
        <w:tab/>
        <w:t>5</w:t>
      </w:r>
      <w:r w:rsidRPr="3207F634">
        <w:rPr>
          <w:rFonts w:eastAsiaTheme="minorEastAsia" w:cstheme="minorBidi"/>
          <w:lang w:eastAsia="en-US"/>
        </w:rPr>
        <w:t xml:space="preserve">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85</w:t>
      </w:r>
      <w:r w:rsidRPr="3207F634">
        <w:rPr>
          <w:rFonts w:eastAsiaTheme="minorEastAsia" w:cstheme="minorBidi"/>
          <w:lang w:eastAsia="en-US"/>
        </w:rPr>
        <w:t xml:space="preserve"> ml</w:t>
      </w:r>
    </w:p>
    <w:p w14:paraId="5689F43D" w14:textId="77777777" w:rsidR="00AD6BD1" w:rsidRPr="00073F56" w:rsidRDefault="00AD6BD1" w:rsidP="00526F6C">
      <w:pPr>
        <w:numPr>
          <w:ilvl w:val="0"/>
          <w:numId w:val="23"/>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60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9</w:t>
      </w:r>
      <w:r w:rsidRPr="3207F634">
        <w:rPr>
          <w:rFonts w:eastAsiaTheme="minorEastAsia" w:cstheme="minorBidi"/>
          <w:lang w:eastAsia="en-US"/>
        </w:rPr>
        <w:t>0 ml</w:t>
      </w:r>
      <w:r>
        <w:rPr>
          <w:rFonts w:eastAsiaTheme="minorEastAsia" w:cstheme="minorBidi"/>
          <w:lang w:eastAsia="en-US"/>
        </w:rPr>
        <w:tab/>
      </w:r>
      <w:r>
        <w:rPr>
          <w:rFonts w:eastAsiaTheme="minorEastAsia" w:cstheme="minorBidi"/>
          <w:lang w:eastAsia="en-US"/>
        </w:rPr>
        <w:tab/>
        <w:t>6</w:t>
      </w:r>
      <w:r w:rsidRPr="3207F634">
        <w:rPr>
          <w:rFonts w:eastAsiaTheme="minorEastAsia" w:cstheme="minorBidi"/>
          <w:lang w:eastAsia="en-US"/>
        </w:rPr>
        <w:t xml:space="preserve">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100</w:t>
      </w:r>
      <w:r w:rsidRPr="3207F634">
        <w:rPr>
          <w:rFonts w:eastAsiaTheme="minorEastAsia" w:cstheme="minorBidi"/>
          <w:lang w:eastAsia="en-US"/>
        </w:rPr>
        <w:t xml:space="preserve"> ml</w:t>
      </w:r>
    </w:p>
    <w:p w14:paraId="056BA261" w14:textId="77777777" w:rsidR="00AD6BD1" w:rsidRPr="00073F56" w:rsidRDefault="00AD6BD1" w:rsidP="00526F6C">
      <w:pPr>
        <w:numPr>
          <w:ilvl w:val="0"/>
          <w:numId w:val="23"/>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70 kg </w:t>
      </w:r>
      <w:r w:rsidRPr="3207F634">
        <w:rPr>
          <w:rFonts w:ascii="Arial" w:eastAsiaTheme="minorEastAsia" w:hAnsi="Arial" w:cs="Arial"/>
          <w:lang w:eastAsia="en-US"/>
        </w:rPr>
        <w:t>→</w:t>
      </w:r>
      <w:r w:rsidRPr="3207F634">
        <w:rPr>
          <w:rFonts w:eastAsiaTheme="minorEastAsia" w:cstheme="minorBidi"/>
          <w:lang w:eastAsia="en-US"/>
        </w:rPr>
        <w:t xml:space="preserve"> 10</w:t>
      </w:r>
      <w:r>
        <w:rPr>
          <w:rFonts w:eastAsiaTheme="minorEastAsia" w:cstheme="minorBidi"/>
          <w:lang w:eastAsia="en-US"/>
        </w:rPr>
        <w:t>5</w:t>
      </w:r>
      <w:r w:rsidRPr="3207F634">
        <w:rPr>
          <w:rFonts w:eastAsiaTheme="minorEastAsia" w:cstheme="minorBidi"/>
          <w:lang w:eastAsia="en-US"/>
        </w:rPr>
        <w:t xml:space="preserve"> ml</w:t>
      </w:r>
      <w:r>
        <w:rPr>
          <w:rFonts w:eastAsiaTheme="minorEastAsia" w:cstheme="minorBidi"/>
          <w:lang w:eastAsia="en-US"/>
        </w:rPr>
        <w:tab/>
      </w:r>
      <w:r>
        <w:rPr>
          <w:rFonts w:eastAsiaTheme="minorEastAsia" w:cstheme="minorBidi"/>
          <w:lang w:eastAsia="en-US"/>
        </w:rPr>
        <w:tab/>
        <w:t>7</w:t>
      </w:r>
      <w:r w:rsidRPr="3207F634">
        <w:rPr>
          <w:rFonts w:eastAsiaTheme="minorEastAsia" w:cstheme="minorBidi"/>
          <w:lang w:eastAsia="en-US"/>
        </w:rPr>
        <w:t xml:space="preserve">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120</w:t>
      </w:r>
      <w:r w:rsidRPr="3207F634">
        <w:rPr>
          <w:rFonts w:eastAsiaTheme="minorEastAsia" w:cstheme="minorBidi"/>
          <w:lang w:eastAsia="en-US"/>
        </w:rPr>
        <w:t xml:space="preserve"> ml</w:t>
      </w:r>
    </w:p>
    <w:p w14:paraId="0D410B07" w14:textId="77777777" w:rsidR="00AD6BD1" w:rsidRPr="00073F56" w:rsidRDefault="00AD6BD1" w:rsidP="00526F6C">
      <w:pPr>
        <w:numPr>
          <w:ilvl w:val="0"/>
          <w:numId w:val="23"/>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80 kg </w:t>
      </w:r>
      <w:r w:rsidRPr="3207F634">
        <w:rPr>
          <w:rFonts w:ascii="Arial" w:eastAsiaTheme="minorEastAsia" w:hAnsi="Arial" w:cs="Arial"/>
          <w:lang w:eastAsia="en-US"/>
        </w:rPr>
        <w:t>→</w:t>
      </w:r>
      <w:r w:rsidRPr="3207F634">
        <w:rPr>
          <w:rFonts w:eastAsiaTheme="minorEastAsia" w:cstheme="minorBidi"/>
          <w:lang w:eastAsia="en-US"/>
        </w:rPr>
        <w:t xml:space="preserve"> 1</w:t>
      </w:r>
      <w:r>
        <w:rPr>
          <w:rFonts w:eastAsiaTheme="minorEastAsia" w:cstheme="minorBidi"/>
          <w:lang w:eastAsia="en-US"/>
        </w:rPr>
        <w:t>20</w:t>
      </w:r>
      <w:r w:rsidRPr="3207F634">
        <w:rPr>
          <w:rFonts w:eastAsiaTheme="minorEastAsia" w:cstheme="minorBidi"/>
          <w:lang w:eastAsia="en-US"/>
        </w:rPr>
        <w:t xml:space="preserve"> ml</w:t>
      </w:r>
      <w:r>
        <w:rPr>
          <w:rFonts w:eastAsiaTheme="minorEastAsia" w:cstheme="minorBidi"/>
          <w:lang w:eastAsia="en-US"/>
        </w:rPr>
        <w:tab/>
      </w:r>
      <w:r>
        <w:rPr>
          <w:rFonts w:eastAsiaTheme="minorEastAsia" w:cstheme="minorBidi"/>
          <w:lang w:eastAsia="en-US"/>
        </w:rPr>
        <w:tab/>
        <w:t>8</w:t>
      </w:r>
      <w:r w:rsidRPr="3207F634">
        <w:rPr>
          <w:rFonts w:eastAsiaTheme="minorEastAsia" w:cstheme="minorBidi"/>
          <w:lang w:eastAsia="en-US"/>
        </w:rPr>
        <w:t xml:space="preserve">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136</w:t>
      </w:r>
      <w:r w:rsidRPr="3207F634">
        <w:rPr>
          <w:rFonts w:eastAsiaTheme="minorEastAsia" w:cstheme="minorBidi"/>
          <w:lang w:eastAsia="en-US"/>
        </w:rPr>
        <w:t xml:space="preserve"> ml</w:t>
      </w:r>
    </w:p>
    <w:p w14:paraId="1350D055" w14:textId="77777777" w:rsidR="00AD6BD1" w:rsidRDefault="00AD6BD1" w:rsidP="00526F6C">
      <w:pPr>
        <w:numPr>
          <w:ilvl w:val="0"/>
          <w:numId w:val="23"/>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90 kg </w:t>
      </w:r>
      <w:r w:rsidRPr="3207F634">
        <w:rPr>
          <w:rFonts w:ascii="Arial" w:eastAsiaTheme="minorEastAsia" w:hAnsi="Arial" w:cs="Arial"/>
          <w:lang w:eastAsia="en-US"/>
        </w:rPr>
        <w:t>→</w:t>
      </w:r>
      <w:r w:rsidRPr="3207F634">
        <w:rPr>
          <w:rFonts w:eastAsiaTheme="minorEastAsia" w:cstheme="minorBidi"/>
          <w:lang w:eastAsia="en-US"/>
        </w:rPr>
        <w:t xml:space="preserve"> 1</w:t>
      </w:r>
      <w:r>
        <w:rPr>
          <w:rFonts w:eastAsiaTheme="minorEastAsia" w:cstheme="minorBidi"/>
          <w:lang w:eastAsia="en-US"/>
        </w:rPr>
        <w:t>35</w:t>
      </w:r>
      <w:r w:rsidRPr="3207F634">
        <w:rPr>
          <w:rFonts w:eastAsiaTheme="minorEastAsia" w:cstheme="minorBidi"/>
          <w:lang w:eastAsia="en-US"/>
        </w:rPr>
        <w:t xml:space="preserve"> ml</w:t>
      </w:r>
      <w:r>
        <w:rPr>
          <w:rFonts w:eastAsiaTheme="minorEastAsia" w:cstheme="minorBidi"/>
          <w:lang w:eastAsia="en-US"/>
        </w:rPr>
        <w:tab/>
      </w:r>
      <w:r>
        <w:rPr>
          <w:rFonts w:eastAsiaTheme="minorEastAsia" w:cstheme="minorBidi"/>
          <w:lang w:eastAsia="en-US"/>
        </w:rPr>
        <w:tab/>
        <w:t>&gt;9</w:t>
      </w:r>
      <w:r w:rsidRPr="3207F634">
        <w:rPr>
          <w:rFonts w:eastAsiaTheme="minorEastAsia" w:cstheme="minorBidi"/>
          <w:lang w:eastAsia="en-US"/>
        </w:rPr>
        <w:t xml:space="preserve">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153</w:t>
      </w:r>
      <w:r w:rsidRPr="3207F634">
        <w:rPr>
          <w:rFonts w:eastAsiaTheme="minorEastAsia" w:cstheme="minorBidi"/>
          <w:lang w:eastAsia="en-US"/>
        </w:rPr>
        <w:t xml:space="preserve"> ml</w:t>
      </w:r>
    </w:p>
    <w:p w14:paraId="1E54F69E" w14:textId="77777777" w:rsidR="00AD6BD1" w:rsidRPr="00073F56" w:rsidRDefault="00AD6BD1" w:rsidP="00526F6C">
      <w:pPr>
        <w:numPr>
          <w:ilvl w:val="0"/>
          <w:numId w:val="23"/>
        </w:numPr>
        <w:suppressAutoHyphens/>
        <w:spacing w:after="160" w:line="259" w:lineRule="auto"/>
        <w:jc w:val="both"/>
        <w:rPr>
          <w:rFonts w:eastAsiaTheme="minorEastAsia" w:cstheme="minorBidi"/>
          <w:lang w:eastAsia="en-US"/>
        </w:rPr>
      </w:pPr>
      <w:r>
        <w:rPr>
          <w:rFonts w:eastAsiaTheme="minorEastAsia" w:cstheme="minorBidi"/>
          <w:lang w:eastAsia="en-US"/>
        </w:rPr>
        <w:t>&gt;100kg -&gt; 150ml</w:t>
      </w:r>
      <w:r w:rsidRPr="00073F56">
        <w:rPr>
          <w:rFonts w:eastAsiaTheme="minorHAnsi" w:cstheme="minorBidi"/>
          <w:lang w:eastAsia="en-US"/>
        </w:rPr>
        <w:tab/>
      </w:r>
    </w:p>
    <w:p w14:paraId="3C85C58B" w14:textId="77777777" w:rsidR="00AD6BD1" w:rsidRPr="00073F56" w:rsidRDefault="00AD6BD1" w:rsidP="00AD6BD1">
      <w:pPr>
        <w:suppressAutoHyphens/>
        <w:spacing w:after="160" w:line="259" w:lineRule="auto"/>
        <w:jc w:val="both"/>
        <w:rPr>
          <w:rFonts w:eastAsiaTheme="minorHAnsi" w:cstheme="minorBidi"/>
          <w:lang w:eastAsia="en-US"/>
        </w:rPr>
      </w:pPr>
    </w:p>
    <w:p w14:paraId="72F83D89" w14:textId="77777777" w:rsidR="00AD6BD1" w:rsidRPr="00073F56" w:rsidRDefault="00AD6BD1" w:rsidP="00AD6BD1">
      <w:pPr>
        <w:suppressAutoHyphens/>
        <w:spacing w:after="160" w:line="259" w:lineRule="auto"/>
        <w:jc w:val="both"/>
        <w:rPr>
          <w:rFonts w:eastAsiaTheme="minorEastAsia" w:cstheme="minorBidi"/>
          <w:b/>
          <w:bCs/>
          <w:lang w:eastAsia="en-US"/>
        </w:rPr>
      </w:pPr>
      <w:proofErr w:type="spellStart"/>
      <w:r w:rsidRPr="3207F634">
        <w:rPr>
          <w:rFonts w:eastAsiaTheme="minorEastAsia" w:cstheme="minorBidi"/>
          <w:i/>
          <w:iCs/>
          <w:lang w:eastAsia="en-US"/>
        </w:rPr>
        <w:t>Intravenöösin</w:t>
      </w:r>
      <w:proofErr w:type="spellEnd"/>
      <w:r w:rsidRPr="3207F634">
        <w:rPr>
          <w:rFonts w:eastAsiaTheme="minorEastAsia" w:cstheme="minorBidi"/>
          <w:i/>
          <w:iCs/>
          <w:lang w:eastAsia="en-US"/>
        </w:rPr>
        <w:t xml:space="preserve"> varjoaineen relatiiviset kontraindikaatiot</w:t>
      </w:r>
      <w:r w:rsidRPr="3207F634">
        <w:rPr>
          <w:rFonts w:eastAsiaTheme="minorEastAsia" w:cstheme="minorBidi"/>
          <w:b/>
          <w:bCs/>
          <w:lang w:eastAsia="en-US"/>
        </w:rPr>
        <w:t>:</w:t>
      </w:r>
    </w:p>
    <w:p w14:paraId="385D9B05" w14:textId="77777777" w:rsidR="00AD6BD1" w:rsidRPr="00073F56" w:rsidRDefault="00AD6BD1" w:rsidP="00526F6C">
      <w:pPr>
        <w:numPr>
          <w:ilvl w:val="0"/>
          <w:numId w:val="21"/>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Diabeettinen </w:t>
      </w:r>
      <w:proofErr w:type="spellStart"/>
      <w:r w:rsidRPr="3207F634">
        <w:rPr>
          <w:rFonts w:eastAsiaTheme="minorEastAsia" w:cstheme="minorBidi"/>
          <w:lang w:eastAsia="en-US"/>
        </w:rPr>
        <w:t>nefropatia</w:t>
      </w:r>
      <w:proofErr w:type="spellEnd"/>
    </w:p>
    <w:p w14:paraId="7A10D82B" w14:textId="77777777" w:rsidR="00AD6BD1" w:rsidRPr="00073F56" w:rsidRDefault="00AD6BD1" w:rsidP="00526F6C">
      <w:pPr>
        <w:numPr>
          <w:ilvl w:val="0"/>
          <w:numId w:val="21"/>
        </w:numPr>
        <w:suppressAutoHyphens/>
        <w:spacing w:after="160" w:line="259" w:lineRule="auto"/>
        <w:jc w:val="both"/>
        <w:rPr>
          <w:rFonts w:eastAsiaTheme="minorEastAsia" w:cstheme="minorBidi"/>
          <w:lang w:eastAsia="en-US"/>
        </w:rPr>
      </w:pPr>
      <w:r w:rsidRPr="3207F634">
        <w:rPr>
          <w:rFonts w:eastAsiaTheme="minorEastAsia" w:cstheme="minorBidi"/>
          <w:lang w:eastAsia="en-US"/>
        </w:rPr>
        <w:t>NYHA III-IV sydäntauti</w:t>
      </w:r>
    </w:p>
    <w:p w14:paraId="7341E327" w14:textId="77777777" w:rsidR="00AD6BD1" w:rsidRPr="00073F56" w:rsidRDefault="00AD6BD1" w:rsidP="00526F6C">
      <w:pPr>
        <w:numPr>
          <w:ilvl w:val="0"/>
          <w:numId w:val="21"/>
        </w:numPr>
        <w:suppressAutoHyphens/>
        <w:spacing w:after="160" w:line="259" w:lineRule="auto"/>
        <w:jc w:val="both"/>
        <w:rPr>
          <w:rFonts w:eastAsiaTheme="minorEastAsia" w:cstheme="minorBidi"/>
          <w:lang w:eastAsia="en-US"/>
        </w:rPr>
      </w:pPr>
      <w:proofErr w:type="spellStart"/>
      <w:r w:rsidRPr="3207F634">
        <w:rPr>
          <w:rFonts w:eastAsiaTheme="minorEastAsia" w:cstheme="minorBidi"/>
          <w:lang w:eastAsia="en-US"/>
        </w:rPr>
        <w:t>Paraproteinemia</w:t>
      </w:r>
      <w:proofErr w:type="spellEnd"/>
    </w:p>
    <w:p w14:paraId="41B440FC" w14:textId="77777777" w:rsidR="00AD6BD1" w:rsidRPr="00073F56" w:rsidRDefault="00AD6BD1" w:rsidP="00526F6C">
      <w:pPr>
        <w:numPr>
          <w:ilvl w:val="0"/>
          <w:numId w:val="21"/>
        </w:numPr>
        <w:suppressAutoHyphens/>
        <w:spacing w:after="160" w:line="259" w:lineRule="auto"/>
        <w:jc w:val="both"/>
        <w:rPr>
          <w:rFonts w:eastAsiaTheme="minorEastAsia" w:cstheme="minorBidi"/>
          <w:lang w:eastAsia="en-US"/>
        </w:rPr>
      </w:pPr>
      <w:r w:rsidRPr="3207F634">
        <w:rPr>
          <w:rFonts w:eastAsiaTheme="minorEastAsia" w:cstheme="minorBidi"/>
          <w:lang w:eastAsia="en-US"/>
        </w:rPr>
        <w:t>Todettu tai epäilty varjoaineyliherkkyys (erillinen ohje)</w:t>
      </w:r>
    </w:p>
    <w:p w14:paraId="3B2DDA17" w14:textId="77777777" w:rsidR="00AD6BD1" w:rsidRPr="00073F56" w:rsidRDefault="00AD6BD1" w:rsidP="00526F6C">
      <w:pPr>
        <w:numPr>
          <w:ilvl w:val="0"/>
          <w:numId w:val="21"/>
        </w:numPr>
        <w:suppressAutoHyphens/>
        <w:spacing w:after="160" w:line="259" w:lineRule="auto"/>
        <w:jc w:val="both"/>
        <w:rPr>
          <w:rFonts w:eastAsiaTheme="minorEastAsia" w:cstheme="minorBidi"/>
          <w:color w:val="FF0000"/>
          <w:lang w:eastAsia="en-US"/>
        </w:rPr>
      </w:pPr>
      <w:r w:rsidRPr="3207F634">
        <w:rPr>
          <w:rFonts w:eastAsiaTheme="minorEastAsia" w:cstheme="minorBidi"/>
          <w:lang w:eastAsia="en-US"/>
        </w:rPr>
        <w:t xml:space="preserve">Diabetes+ </w:t>
      </w:r>
      <w:proofErr w:type="spellStart"/>
      <w:r w:rsidRPr="3207F634">
        <w:rPr>
          <w:rFonts w:eastAsiaTheme="minorEastAsia" w:cstheme="minorBidi"/>
          <w:lang w:eastAsia="en-US"/>
        </w:rPr>
        <w:t>metformiini</w:t>
      </w:r>
      <w:proofErr w:type="spellEnd"/>
      <w:r w:rsidRPr="3207F634">
        <w:rPr>
          <w:rFonts w:eastAsiaTheme="minorEastAsia" w:cstheme="minorBidi"/>
          <w:lang w:eastAsia="en-US"/>
        </w:rPr>
        <w:t>-lääkitys (erillinen ohje)</w:t>
      </w:r>
    </w:p>
    <w:p w14:paraId="69147653" w14:textId="77777777" w:rsidR="00AD6BD1" w:rsidRPr="00073F56" w:rsidRDefault="00AD6BD1" w:rsidP="00AD6BD1">
      <w:pPr>
        <w:suppressAutoHyphens/>
        <w:spacing w:after="160" w:line="259" w:lineRule="auto"/>
        <w:ind w:left="360"/>
        <w:jc w:val="both"/>
        <w:rPr>
          <w:rFonts w:eastAsiaTheme="minorHAnsi" w:cstheme="minorBidi"/>
          <w:lang w:eastAsia="en-US"/>
        </w:rPr>
      </w:pPr>
    </w:p>
    <w:p w14:paraId="510C436A" w14:textId="77777777" w:rsidR="00AD6BD1" w:rsidRDefault="00AD6BD1" w:rsidP="00AD6BD1">
      <w:pPr>
        <w:rPr>
          <w:rFonts w:eastAsiaTheme="minorEastAsia" w:cstheme="minorBidi"/>
          <w:i/>
          <w:iCs/>
          <w:lang w:eastAsia="en-US"/>
        </w:rPr>
      </w:pPr>
      <w:r>
        <w:rPr>
          <w:rFonts w:eastAsiaTheme="minorEastAsia" w:cstheme="minorBidi"/>
          <w:i/>
          <w:iCs/>
          <w:lang w:eastAsia="en-US"/>
        </w:rPr>
        <w:br w:type="page"/>
      </w:r>
    </w:p>
    <w:p w14:paraId="5E831D9C" w14:textId="77777777" w:rsidR="00AD6BD1" w:rsidRPr="00073F56" w:rsidRDefault="00AD6BD1" w:rsidP="00AD6BD1">
      <w:pPr>
        <w:suppressAutoHyphens/>
        <w:spacing w:after="160" w:line="259" w:lineRule="auto"/>
        <w:jc w:val="both"/>
        <w:rPr>
          <w:rFonts w:eastAsiaTheme="minorEastAsia" w:cstheme="minorBidi"/>
          <w:i/>
          <w:iCs/>
          <w:lang w:eastAsia="en-US"/>
        </w:rPr>
      </w:pPr>
      <w:r w:rsidRPr="3207F634">
        <w:rPr>
          <w:rFonts w:eastAsiaTheme="minorEastAsia" w:cstheme="minorBidi"/>
          <w:i/>
          <w:iCs/>
          <w:lang w:eastAsia="en-US"/>
        </w:rPr>
        <w:lastRenderedPageBreak/>
        <w:t>Laskimon sisäiseen varjoaineinjektioon liittyviä ohjeita</w:t>
      </w:r>
    </w:p>
    <w:p w14:paraId="6713DD49" w14:textId="77777777" w:rsidR="00AD6BD1" w:rsidRPr="00073F56" w:rsidRDefault="00AD6BD1" w:rsidP="00526F6C">
      <w:pPr>
        <w:numPr>
          <w:ilvl w:val="0"/>
          <w:numId w:val="22"/>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Laskimokanylointi vaatii koulutuksen ja iv-luvan </w:t>
      </w:r>
    </w:p>
    <w:p w14:paraId="001D1DC7" w14:textId="77777777" w:rsidR="00AD6BD1" w:rsidRPr="00073F56" w:rsidRDefault="00AD6BD1" w:rsidP="00526F6C">
      <w:pPr>
        <w:numPr>
          <w:ilvl w:val="0"/>
          <w:numId w:val="22"/>
        </w:numPr>
        <w:suppressAutoHyphens/>
        <w:spacing w:after="160" w:line="259" w:lineRule="auto"/>
        <w:jc w:val="both"/>
        <w:rPr>
          <w:rFonts w:eastAsiaTheme="minorEastAsia" w:cstheme="minorBidi"/>
          <w:lang w:eastAsia="en-US"/>
        </w:rPr>
      </w:pPr>
      <w:r w:rsidRPr="3207F634">
        <w:rPr>
          <w:rFonts w:eastAsiaTheme="minorEastAsia" w:cstheme="minorBidi"/>
          <w:lang w:eastAsia="en-US"/>
        </w:rPr>
        <w:t>Huolellinen pistoskohdan valinta, hyvä valaistus ja työasento auttavat</w:t>
      </w:r>
    </w:p>
    <w:p w14:paraId="780C101D" w14:textId="77777777" w:rsidR="00AD6BD1" w:rsidRPr="00073F56" w:rsidRDefault="00AD6BD1" w:rsidP="00526F6C">
      <w:pPr>
        <w:numPr>
          <w:ilvl w:val="0"/>
          <w:numId w:val="22"/>
        </w:numPr>
        <w:suppressAutoHyphens/>
        <w:spacing w:after="160" w:line="259" w:lineRule="auto"/>
        <w:jc w:val="both"/>
        <w:rPr>
          <w:rFonts w:eastAsiaTheme="minorEastAsia" w:cstheme="minorBidi"/>
          <w:lang w:eastAsia="en-US"/>
        </w:rPr>
      </w:pPr>
      <w:r w:rsidRPr="3207F634">
        <w:rPr>
          <w:rFonts w:eastAsiaTheme="minorEastAsia" w:cstheme="minorBidi"/>
          <w:lang w:eastAsia="en-US"/>
        </w:rPr>
        <w:t>Aseptiikka ja yhdistämistekniikka tärkeää, laskimoon ei saa ruiskuttaa ilmaa</w:t>
      </w:r>
    </w:p>
    <w:p w14:paraId="01D32AEA" w14:textId="77777777" w:rsidR="00AD6BD1" w:rsidRPr="00073F56" w:rsidRDefault="00AD6BD1" w:rsidP="00526F6C">
      <w:pPr>
        <w:numPr>
          <w:ilvl w:val="0"/>
          <w:numId w:val="22"/>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Jos kolmannella kerralla ei onnistu, vaihdetaan pistäjää </w:t>
      </w:r>
    </w:p>
    <w:p w14:paraId="1D2216F8" w14:textId="77777777" w:rsidR="00AD6BD1" w:rsidRPr="00073F56" w:rsidRDefault="00AD6BD1" w:rsidP="00AD6BD1">
      <w:pPr>
        <w:suppressAutoHyphens/>
        <w:ind w:left="360"/>
        <w:jc w:val="both"/>
        <w:rPr>
          <w:rFonts w:eastAsiaTheme="minorHAnsi" w:cstheme="minorBidi"/>
          <w:lang w:eastAsia="en-US"/>
        </w:rPr>
      </w:pPr>
    </w:p>
    <w:p w14:paraId="3FD7F845" w14:textId="77777777" w:rsidR="00AD6BD1" w:rsidRPr="00073F56" w:rsidRDefault="00AD6BD1" w:rsidP="00AD6BD1">
      <w:pPr>
        <w:suppressAutoHyphens/>
        <w:spacing w:after="160" w:line="259" w:lineRule="auto"/>
        <w:jc w:val="both"/>
        <w:rPr>
          <w:rFonts w:eastAsiaTheme="minorEastAsia" w:cstheme="minorBidi"/>
          <w:i/>
          <w:iCs/>
          <w:lang w:eastAsia="en-US"/>
        </w:rPr>
      </w:pPr>
      <w:r w:rsidRPr="3207F634">
        <w:rPr>
          <w:rFonts w:eastAsiaTheme="minorEastAsia" w:cstheme="minorBidi"/>
          <w:i/>
          <w:iCs/>
          <w:lang w:eastAsia="en-US"/>
        </w:rPr>
        <w:t>Kanyylit varjoaineruiskutuksessa</w:t>
      </w:r>
    </w:p>
    <w:p w14:paraId="5B5C472E" w14:textId="77777777" w:rsidR="00AD6BD1" w:rsidRPr="00073F56" w:rsidRDefault="00AD6BD1" w:rsidP="00526F6C">
      <w:pPr>
        <w:numPr>
          <w:ilvl w:val="0"/>
          <w:numId w:val="18"/>
        </w:numPr>
        <w:suppressAutoHyphens/>
        <w:spacing w:after="160" w:line="259" w:lineRule="auto"/>
        <w:jc w:val="both"/>
        <w:rPr>
          <w:rFonts w:eastAsiaTheme="minorEastAsia" w:cstheme="minorBidi"/>
          <w:lang w:eastAsia="en-US"/>
        </w:rPr>
      </w:pPr>
      <w:r w:rsidRPr="3207F634">
        <w:rPr>
          <w:rFonts w:eastAsiaTheme="minorEastAsia" w:cstheme="minorBidi"/>
          <w:b/>
          <w:bCs/>
          <w:color w:val="00FF00"/>
          <w:lang w:eastAsia="en-US"/>
        </w:rPr>
        <w:t>Vihreä</w:t>
      </w:r>
      <w:r w:rsidRPr="3207F634">
        <w:rPr>
          <w:rFonts w:eastAsiaTheme="minorEastAsia" w:cstheme="minorBidi"/>
          <w:b/>
          <w:bCs/>
          <w:lang w:eastAsia="en-US"/>
        </w:rPr>
        <w:t>:</w:t>
      </w:r>
      <w:r w:rsidRPr="3207F634">
        <w:rPr>
          <w:rFonts w:eastAsiaTheme="minorEastAsia" w:cstheme="minorBidi"/>
          <w:lang w:eastAsia="en-US"/>
        </w:rPr>
        <w:t xml:space="preserve"> ensisijainen kanyyli, ruiskutusnopeus </w:t>
      </w:r>
      <w:proofErr w:type="spellStart"/>
      <w:r w:rsidRPr="3207F634">
        <w:rPr>
          <w:rFonts w:eastAsiaTheme="minorEastAsia" w:cstheme="minorBidi"/>
          <w:lang w:eastAsia="en-US"/>
        </w:rPr>
        <w:t>ad</w:t>
      </w:r>
      <w:proofErr w:type="spellEnd"/>
      <w:r w:rsidRPr="3207F634">
        <w:rPr>
          <w:rFonts w:eastAsiaTheme="minorEastAsia" w:cstheme="minorBidi"/>
          <w:lang w:eastAsia="en-US"/>
        </w:rPr>
        <w:t xml:space="preserve"> 6 ml/s</w:t>
      </w:r>
    </w:p>
    <w:p w14:paraId="7E23A0ED" w14:textId="77777777" w:rsidR="00AD6BD1" w:rsidRPr="00073F56" w:rsidRDefault="00AD6BD1" w:rsidP="00526F6C">
      <w:pPr>
        <w:numPr>
          <w:ilvl w:val="0"/>
          <w:numId w:val="18"/>
        </w:numPr>
        <w:suppressAutoHyphens/>
        <w:spacing w:after="160" w:line="259" w:lineRule="auto"/>
        <w:jc w:val="both"/>
        <w:rPr>
          <w:rFonts w:eastAsiaTheme="minorEastAsia" w:cstheme="minorBidi"/>
          <w:lang w:eastAsia="en-US"/>
        </w:rPr>
      </w:pPr>
      <w:r w:rsidRPr="3207F634">
        <w:rPr>
          <w:rFonts w:eastAsiaTheme="minorEastAsia" w:cstheme="minorBidi"/>
          <w:b/>
          <w:bCs/>
          <w:color w:val="FF00FF"/>
          <w:lang w:eastAsia="en-US"/>
        </w:rPr>
        <w:t>Vaaleanpunainen</w:t>
      </w:r>
      <w:r w:rsidRPr="3207F634">
        <w:rPr>
          <w:rFonts w:eastAsiaTheme="minorEastAsia" w:cstheme="minorBidi"/>
          <w:b/>
          <w:bCs/>
          <w:lang w:eastAsia="en-US"/>
        </w:rPr>
        <w:t>:</w:t>
      </w:r>
      <w:r w:rsidRPr="3207F634">
        <w:rPr>
          <w:rFonts w:eastAsiaTheme="minorEastAsia" w:cstheme="minorBidi"/>
          <w:lang w:eastAsia="en-US"/>
        </w:rPr>
        <w:t xml:space="preserve"> ruiskutusnopeus </w:t>
      </w:r>
      <w:proofErr w:type="spellStart"/>
      <w:r w:rsidRPr="3207F634">
        <w:rPr>
          <w:rFonts w:eastAsiaTheme="minorEastAsia" w:cstheme="minorBidi"/>
          <w:lang w:eastAsia="en-US"/>
        </w:rPr>
        <w:t>ad</w:t>
      </w:r>
      <w:proofErr w:type="spellEnd"/>
      <w:r w:rsidRPr="3207F634">
        <w:rPr>
          <w:rFonts w:eastAsiaTheme="minorEastAsia" w:cstheme="minorBidi"/>
          <w:lang w:eastAsia="en-US"/>
        </w:rPr>
        <w:t xml:space="preserve"> 2-(3) ml/s</w:t>
      </w:r>
    </w:p>
    <w:p w14:paraId="37E18F8C" w14:textId="77777777" w:rsidR="00AD6BD1" w:rsidRPr="00073F56" w:rsidRDefault="00AD6BD1" w:rsidP="00526F6C">
      <w:pPr>
        <w:numPr>
          <w:ilvl w:val="0"/>
          <w:numId w:val="18"/>
        </w:numPr>
        <w:suppressAutoHyphens/>
        <w:spacing w:after="160" w:line="259" w:lineRule="auto"/>
        <w:jc w:val="both"/>
        <w:rPr>
          <w:rFonts w:eastAsiaTheme="minorEastAsia" w:cstheme="minorBidi"/>
          <w:lang w:eastAsia="en-US"/>
        </w:rPr>
      </w:pPr>
      <w:r w:rsidRPr="3207F634">
        <w:rPr>
          <w:rFonts w:eastAsiaTheme="minorEastAsia" w:cstheme="minorBidi"/>
          <w:b/>
          <w:bCs/>
          <w:color w:val="0000FF"/>
          <w:lang w:eastAsia="en-US"/>
        </w:rPr>
        <w:t>Sininen</w:t>
      </w:r>
      <w:r w:rsidRPr="3207F634">
        <w:rPr>
          <w:rFonts w:eastAsiaTheme="minorEastAsia" w:cstheme="minorBidi"/>
          <w:b/>
          <w:bCs/>
          <w:lang w:eastAsia="en-US"/>
        </w:rPr>
        <w:t>:</w:t>
      </w:r>
      <w:r w:rsidRPr="3207F634">
        <w:rPr>
          <w:rFonts w:eastAsiaTheme="minorEastAsia" w:cstheme="minorBidi"/>
          <w:lang w:eastAsia="en-US"/>
        </w:rPr>
        <w:t xml:space="preserve"> ruiskutusnopeus </w:t>
      </w:r>
      <w:proofErr w:type="spellStart"/>
      <w:r w:rsidRPr="3207F634">
        <w:rPr>
          <w:rFonts w:eastAsiaTheme="minorEastAsia" w:cstheme="minorBidi"/>
          <w:lang w:eastAsia="en-US"/>
        </w:rPr>
        <w:t>ad</w:t>
      </w:r>
      <w:proofErr w:type="spellEnd"/>
      <w:r w:rsidRPr="3207F634">
        <w:rPr>
          <w:rFonts w:eastAsiaTheme="minorEastAsia" w:cstheme="minorBidi"/>
          <w:lang w:eastAsia="en-US"/>
        </w:rPr>
        <w:t xml:space="preserve"> 1,5-(2.5) ml/s</w:t>
      </w:r>
    </w:p>
    <w:p w14:paraId="634CB39E" w14:textId="77777777" w:rsidR="00AD6BD1" w:rsidRPr="00073F56" w:rsidRDefault="00AD6BD1" w:rsidP="00526F6C">
      <w:pPr>
        <w:numPr>
          <w:ilvl w:val="0"/>
          <w:numId w:val="18"/>
        </w:numPr>
        <w:suppressAutoHyphens/>
        <w:spacing w:after="160" w:line="259" w:lineRule="auto"/>
        <w:jc w:val="both"/>
        <w:rPr>
          <w:rFonts w:eastAsiaTheme="minorEastAsia" w:cstheme="minorBidi"/>
          <w:lang w:eastAsia="en-US"/>
        </w:rPr>
      </w:pPr>
      <w:r w:rsidRPr="3207F634">
        <w:rPr>
          <w:rFonts w:eastAsiaTheme="minorEastAsia" w:cstheme="minorBidi"/>
          <w:b/>
          <w:bCs/>
          <w:color w:val="999999"/>
          <w:lang w:eastAsia="en-US"/>
        </w:rPr>
        <w:t>Harmaa:</w:t>
      </w:r>
      <w:r w:rsidRPr="3207F634">
        <w:rPr>
          <w:rFonts w:eastAsiaTheme="minorEastAsia" w:cstheme="minorBidi"/>
          <w:lang w:eastAsia="en-US"/>
        </w:rPr>
        <w:t xml:space="preserve"> ruiskutusnopeus </w:t>
      </w:r>
      <w:proofErr w:type="spellStart"/>
      <w:r w:rsidRPr="3207F634">
        <w:rPr>
          <w:rFonts w:eastAsiaTheme="minorEastAsia" w:cstheme="minorBidi"/>
          <w:lang w:eastAsia="en-US"/>
        </w:rPr>
        <w:t>ad</w:t>
      </w:r>
      <w:proofErr w:type="spellEnd"/>
      <w:r w:rsidRPr="3207F634">
        <w:rPr>
          <w:rFonts w:eastAsiaTheme="minorEastAsia" w:cstheme="minorBidi"/>
          <w:lang w:eastAsia="en-US"/>
        </w:rPr>
        <w:t xml:space="preserve"> 6 ml/</w:t>
      </w:r>
    </w:p>
    <w:p w14:paraId="1093925D" w14:textId="77777777" w:rsidR="00AD6BD1" w:rsidRPr="00073F56" w:rsidRDefault="00AD6BD1" w:rsidP="00526F6C">
      <w:pPr>
        <w:numPr>
          <w:ilvl w:val="0"/>
          <w:numId w:val="18"/>
        </w:numPr>
        <w:suppressAutoHyphens/>
        <w:spacing w:after="160" w:line="259" w:lineRule="auto"/>
        <w:jc w:val="both"/>
        <w:rPr>
          <w:rFonts w:eastAsiaTheme="minorEastAsia" w:cstheme="minorBidi"/>
          <w:lang w:eastAsia="en-US"/>
        </w:rPr>
      </w:pPr>
      <w:r w:rsidRPr="3207F634">
        <w:rPr>
          <w:rFonts w:eastAsiaTheme="minorEastAsia" w:cstheme="minorBidi"/>
          <w:b/>
          <w:bCs/>
          <w:color w:val="333333"/>
          <w:lang w:eastAsia="en-US"/>
        </w:rPr>
        <w:t>Valkoinen:</w:t>
      </w:r>
      <w:r w:rsidRPr="3207F634">
        <w:rPr>
          <w:rFonts w:eastAsiaTheme="minorEastAsia" w:cstheme="minorBidi"/>
          <w:lang w:eastAsia="en-US"/>
        </w:rPr>
        <w:t xml:space="preserve"> ruiskutusnopeus </w:t>
      </w:r>
      <w:proofErr w:type="spellStart"/>
      <w:r w:rsidRPr="3207F634">
        <w:rPr>
          <w:rFonts w:eastAsiaTheme="minorEastAsia" w:cstheme="minorBidi"/>
          <w:lang w:eastAsia="en-US"/>
        </w:rPr>
        <w:t>ad</w:t>
      </w:r>
      <w:proofErr w:type="spellEnd"/>
      <w:r w:rsidRPr="3207F634">
        <w:rPr>
          <w:rFonts w:eastAsiaTheme="minorEastAsia" w:cstheme="minorBidi"/>
          <w:lang w:eastAsia="en-US"/>
        </w:rPr>
        <w:t xml:space="preserve"> 6 ml/s</w:t>
      </w:r>
    </w:p>
    <w:p w14:paraId="0862A4B9" w14:textId="77777777" w:rsidR="00AD6BD1" w:rsidRPr="00073F56" w:rsidRDefault="00AD6BD1" w:rsidP="00526F6C">
      <w:pPr>
        <w:numPr>
          <w:ilvl w:val="0"/>
          <w:numId w:val="18"/>
        </w:numPr>
        <w:suppressAutoHyphens/>
        <w:spacing w:after="160" w:line="259" w:lineRule="auto"/>
        <w:jc w:val="both"/>
        <w:rPr>
          <w:rFonts w:eastAsiaTheme="minorEastAsia" w:cstheme="minorBidi"/>
          <w:lang w:eastAsia="en-US"/>
        </w:rPr>
      </w:pPr>
      <w:proofErr w:type="spellStart"/>
      <w:r w:rsidRPr="3207F634">
        <w:rPr>
          <w:rFonts w:eastAsiaTheme="minorEastAsia" w:cstheme="minorBidi"/>
          <w:lang w:eastAsia="en-US"/>
        </w:rPr>
        <w:t>Huom</w:t>
      </w:r>
      <w:proofErr w:type="spellEnd"/>
      <w:r w:rsidRPr="3207F634">
        <w:rPr>
          <w:rFonts w:eastAsiaTheme="minorEastAsia" w:cstheme="minorBidi"/>
          <w:lang w:eastAsia="en-US"/>
        </w:rPr>
        <w:t>! Älä ruiskuta kämmenselkään yli 2 ml/s</w:t>
      </w:r>
    </w:p>
    <w:p w14:paraId="4B5603C1" w14:textId="77777777" w:rsidR="00AD6BD1" w:rsidRPr="00073F56" w:rsidRDefault="00AD6BD1" w:rsidP="00AD6BD1">
      <w:pPr>
        <w:suppressAutoHyphens/>
        <w:spacing w:after="160" w:line="259" w:lineRule="auto"/>
        <w:jc w:val="both"/>
        <w:rPr>
          <w:rFonts w:eastAsiaTheme="minorHAnsi" w:cstheme="minorBidi"/>
          <w:lang w:eastAsia="en-US"/>
        </w:rPr>
      </w:pPr>
    </w:p>
    <w:p w14:paraId="3DDAE5F2" w14:textId="77777777" w:rsidR="00AD6BD1" w:rsidRPr="00073F56" w:rsidRDefault="00AD6BD1" w:rsidP="00AD6BD1">
      <w:pPr>
        <w:suppressAutoHyphens/>
        <w:spacing w:after="160" w:line="259" w:lineRule="auto"/>
        <w:jc w:val="both"/>
        <w:rPr>
          <w:rFonts w:eastAsiaTheme="minorEastAsia" w:cstheme="minorBidi"/>
          <w:lang w:eastAsia="en-US"/>
        </w:rPr>
      </w:pPr>
      <w:r w:rsidRPr="3207F634">
        <w:rPr>
          <w:rFonts w:eastAsiaTheme="minorEastAsia" w:cstheme="minorBidi"/>
          <w:lang w:eastAsia="en-US"/>
        </w:rPr>
        <w:t>Osaston potilaille laitetaan varjoainemerkintä Eskolle, muille annetaan jälkihoito-ohjekaavake täytettynä mukaan</w:t>
      </w:r>
    </w:p>
    <w:p w14:paraId="11B43ECC" w14:textId="77777777" w:rsidR="00AD6BD1" w:rsidRPr="00073F56" w:rsidRDefault="00AD6BD1" w:rsidP="00AD6BD1">
      <w:pPr>
        <w:suppressAutoHyphens/>
        <w:spacing w:after="160" w:line="259" w:lineRule="auto"/>
        <w:jc w:val="both"/>
        <w:rPr>
          <w:rFonts w:eastAsiaTheme="minorHAnsi" w:cstheme="minorBidi"/>
          <w:b/>
          <w:lang w:eastAsia="en-US"/>
        </w:rPr>
      </w:pPr>
    </w:p>
    <w:p w14:paraId="4AD9CF55" w14:textId="77777777" w:rsidR="00AD6BD1" w:rsidRPr="00073F56" w:rsidRDefault="00AD6BD1" w:rsidP="00AD6BD1">
      <w:pPr>
        <w:suppressAutoHyphens/>
        <w:spacing w:after="160" w:line="259" w:lineRule="auto"/>
        <w:jc w:val="both"/>
        <w:rPr>
          <w:rFonts w:eastAsiaTheme="minorEastAsia" w:cstheme="minorBidi"/>
          <w:lang w:eastAsia="en-US"/>
        </w:rPr>
      </w:pPr>
      <w:r w:rsidRPr="3207F634">
        <w:rPr>
          <w:rFonts w:eastAsiaTheme="minorEastAsia" w:cstheme="minorBidi"/>
          <w:b/>
          <w:bCs/>
          <w:lang w:eastAsia="en-US"/>
        </w:rPr>
        <w:t>Suun kautta käytettävät varjoaineet</w:t>
      </w:r>
    </w:p>
    <w:p w14:paraId="20F3C4B3" w14:textId="77777777" w:rsidR="00AD6BD1" w:rsidRPr="00073F56" w:rsidRDefault="00AD6BD1" w:rsidP="00526F6C">
      <w:pPr>
        <w:numPr>
          <w:ilvl w:val="0"/>
          <w:numId w:val="19"/>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300mgI/ml </w:t>
      </w:r>
      <w:proofErr w:type="spellStart"/>
      <w:r w:rsidRPr="3207F634">
        <w:rPr>
          <w:rFonts w:eastAsiaTheme="minorEastAsia" w:cstheme="minorBidi"/>
          <w:lang w:eastAsia="en-US"/>
        </w:rPr>
        <w:t>Omnipaque</w:t>
      </w:r>
      <w:proofErr w:type="spellEnd"/>
      <w:r w:rsidRPr="3207F634">
        <w:rPr>
          <w:rFonts w:eastAsiaTheme="minorEastAsia" w:cstheme="minorBidi"/>
          <w:lang w:eastAsia="en-US"/>
        </w:rPr>
        <w:t xml:space="preserve">® laimennettuna - osastoilla </w:t>
      </w:r>
      <w:proofErr w:type="spellStart"/>
      <w:r w:rsidRPr="3207F634">
        <w:rPr>
          <w:rFonts w:eastAsiaTheme="minorEastAsia" w:cstheme="minorBidi"/>
          <w:lang w:eastAsia="en-US"/>
        </w:rPr>
        <w:t>Gastrografin</w:t>
      </w:r>
      <w:proofErr w:type="spellEnd"/>
      <w:r w:rsidRPr="3207F634">
        <w:rPr>
          <w:rFonts w:eastAsiaTheme="minorEastAsia" w:cstheme="minorBidi"/>
          <w:lang w:eastAsia="en-US"/>
        </w:rPr>
        <w:t xml:space="preserve">®  </w:t>
      </w:r>
    </w:p>
    <w:p w14:paraId="42CDD22E" w14:textId="77777777" w:rsidR="00AD6BD1" w:rsidRPr="00073F56" w:rsidRDefault="00AD6BD1" w:rsidP="00526F6C">
      <w:pPr>
        <w:numPr>
          <w:ilvl w:val="0"/>
          <w:numId w:val="19"/>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Vesi  </w:t>
      </w:r>
    </w:p>
    <w:p w14:paraId="6D050FAA" w14:textId="77777777" w:rsidR="00AD6BD1" w:rsidRPr="00073F56" w:rsidRDefault="00AD6BD1" w:rsidP="00526F6C">
      <w:pPr>
        <w:numPr>
          <w:ilvl w:val="0"/>
          <w:numId w:val="19"/>
        </w:numPr>
        <w:suppressAutoHyphens/>
        <w:spacing w:after="160" w:line="259" w:lineRule="auto"/>
        <w:jc w:val="both"/>
        <w:rPr>
          <w:rFonts w:eastAsiaTheme="minorEastAsia" w:cstheme="minorBidi"/>
          <w:lang w:eastAsia="en-US"/>
        </w:rPr>
      </w:pPr>
      <w:proofErr w:type="spellStart"/>
      <w:r w:rsidRPr="3207F634">
        <w:rPr>
          <w:rFonts w:eastAsiaTheme="minorEastAsia" w:cstheme="minorBidi"/>
          <w:lang w:eastAsia="en-US"/>
        </w:rPr>
        <w:t>Colonsteril</w:t>
      </w:r>
      <w:proofErr w:type="spellEnd"/>
      <w:r w:rsidRPr="3207F634">
        <w:rPr>
          <w:rFonts w:eastAsiaTheme="minorEastAsia" w:cstheme="minorBidi"/>
          <w:lang w:eastAsia="en-US"/>
        </w:rPr>
        <w:t>®</w:t>
      </w:r>
    </w:p>
    <w:p w14:paraId="7636EE9B" w14:textId="77777777" w:rsidR="00AD6BD1" w:rsidRPr="00073F56" w:rsidRDefault="00AD6BD1" w:rsidP="00AD6BD1">
      <w:pPr>
        <w:suppressAutoHyphens/>
        <w:jc w:val="both"/>
        <w:rPr>
          <w:rFonts w:eastAsiaTheme="minorHAnsi" w:cstheme="minorBidi"/>
          <w:lang w:eastAsia="en-US"/>
        </w:rPr>
      </w:pPr>
    </w:p>
    <w:p w14:paraId="346CA845" w14:textId="77777777" w:rsidR="00AD6BD1" w:rsidRPr="00073F56" w:rsidRDefault="00AD6BD1" w:rsidP="00AD6BD1">
      <w:pPr>
        <w:suppressAutoHyphens/>
        <w:jc w:val="both"/>
        <w:rPr>
          <w:rFonts w:eastAsiaTheme="minorHAnsi" w:cstheme="minorBidi"/>
          <w:lang w:eastAsia="en-US"/>
        </w:rPr>
      </w:pPr>
    </w:p>
    <w:p w14:paraId="47803190" w14:textId="77777777" w:rsidR="00AD6BD1" w:rsidRPr="00073F56" w:rsidRDefault="00AD6BD1" w:rsidP="00AD6BD1">
      <w:pPr>
        <w:suppressAutoHyphens/>
        <w:spacing w:after="160" w:line="259" w:lineRule="auto"/>
        <w:jc w:val="both"/>
        <w:rPr>
          <w:rFonts w:eastAsiaTheme="minorEastAsia" w:cstheme="minorBidi"/>
          <w:b/>
          <w:bCs/>
          <w:lang w:eastAsia="en-US"/>
        </w:rPr>
      </w:pPr>
      <w:proofErr w:type="spellStart"/>
      <w:r w:rsidRPr="3207F634">
        <w:rPr>
          <w:rFonts w:eastAsiaTheme="minorEastAsia" w:cstheme="minorBidi"/>
          <w:b/>
          <w:bCs/>
          <w:lang w:eastAsia="en-US"/>
        </w:rPr>
        <w:t>Rektaalisesti</w:t>
      </w:r>
      <w:proofErr w:type="spellEnd"/>
      <w:r w:rsidRPr="3207F634">
        <w:rPr>
          <w:rFonts w:eastAsiaTheme="minorEastAsia" w:cstheme="minorBidi"/>
          <w:b/>
          <w:bCs/>
          <w:lang w:eastAsia="en-US"/>
        </w:rPr>
        <w:t xml:space="preserve"> käytettävät varjoaineet</w:t>
      </w:r>
    </w:p>
    <w:p w14:paraId="1BFA3AA1" w14:textId="77777777" w:rsidR="00AD6BD1" w:rsidRPr="00073F56" w:rsidRDefault="00AD6BD1" w:rsidP="00526F6C">
      <w:pPr>
        <w:numPr>
          <w:ilvl w:val="0"/>
          <w:numId w:val="19"/>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300mgI/ml </w:t>
      </w:r>
      <w:proofErr w:type="spellStart"/>
      <w:r w:rsidRPr="3207F634">
        <w:rPr>
          <w:rFonts w:eastAsiaTheme="minorEastAsia" w:cstheme="minorBidi"/>
          <w:lang w:eastAsia="en-US"/>
        </w:rPr>
        <w:t>Omnipaque</w:t>
      </w:r>
      <w:proofErr w:type="spellEnd"/>
      <w:r w:rsidRPr="3207F634">
        <w:rPr>
          <w:rFonts w:eastAsiaTheme="minorEastAsia" w:cstheme="minorBidi"/>
          <w:lang w:eastAsia="en-US"/>
        </w:rPr>
        <w:t xml:space="preserve">® laimennettuna - osastoilla </w:t>
      </w:r>
      <w:proofErr w:type="spellStart"/>
      <w:r w:rsidRPr="3207F634">
        <w:rPr>
          <w:rFonts w:eastAsiaTheme="minorEastAsia" w:cstheme="minorBidi"/>
          <w:lang w:eastAsia="en-US"/>
        </w:rPr>
        <w:t>Gastrografin</w:t>
      </w:r>
      <w:proofErr w:type="spellEnd"/>
      <w:r w:rsidRPr="3207F634">
        <w:rPr>
          <w:rFonts w:eastAsiaTheme="minorEastAsia" w:cstheme="minorBidi"/>
          <w:lang w:eastAsia="en-US"/>
        </w:rPr>
        <w:t xml:space="preserve">®  </w:t>
      </w:r>
    </w:p>
    <w:p w14:paraId="69A7F9BE" w14:textId="77777777" w:rsidR="00AD6BD1" w:rsidRPr="00073F56" w:rsidRDefault="00AD6BD1" w:rsidP="00526F6C">
      <w:pPr>
        <w:numPr>
          <w:ilvl w:val="0"/>
          <w:numId w:val="19"/>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Vesi  </w:t>
      </w:r>
    </w:p>
    <w:p w14:paraId="6C24E442" w14:textId="77777777" w:rsidR="00AD6BD1" w:rsidRPr="00073F56" w:rsidRDefault="00AD6BD1" w:rsidP="00526F6C">
      <w:pPr>
        <w:numPr>
          <w:ilvl w:val="0"/>
          <w:numId w:val="19"/>
        </w:numPr>
        <w:suppressAutoHyphens/>
        <w:spacing w:after="160" w:line="259" w:lineRule="auto"/>
        <w:jc w:val="both"/>
        <w:rPr>
          <w:rFonts w:eastAsiaTheme="minorEastAsia" w:cstheme="minorBidi"/>
          <w:lang w:eastAsia="en-US"/>
        </w:rPr>
      </w:pPr>
      <w:proofErr w:type="spellStart"/>
      <w:r w:rsidRPr="3207F634">
        <w:rPr>
          <w:rFonts w:eastAsiaTheme="minorEastAsia" w:cstheme="minorBidi"/>
          <w:lang w:eastAsia="en-US"/>
        </w:rPr>
        <w:t>Colonsteril</w:t>
      </w:r>
      <w:proofErr w:type="spellEnd"/>
      <w:r w:rsidRPr="3207F634">
        <w:rPr>
          <w:rFonts w:eastAsiaTheme="minorEastAsia" w:cstheme="minorBidi"/>
          <w:lang w:eastAsia="en-US"/>
        </w:rPr>
        <w:t>®</w:t>
      </w:r>
    </w:p>
    <w:p w14:paraId="5E55A9F1" w14:textId="77777777" w:rsidR="00AD6BD1" w:rsidRPr="00073F56" w:rsidRDefault="00AD6BD1" w:rsidP="00526F6C">
      <w:pPr>
        <w:numPr>
          <w:ilvl w:val="0"/>
          <w:numId w:val="19"/>
        </w:numPr>
        <w:suppressAutoHyphens/>
        <w:spacing w:after="160" w:line="259" w:lineRule="auto"/>
        <w:jc w:val="both"/>
        <w:rPr>
          <w:rFonts w:eastAsiaTheme="minorEastAsia" w:cstheme="minorBidi"/>
          <w:lang w:eastAsia="en-US"/>
        </w:rPr>
      </w:pPr>
      <w:r w:rsidRPr="3207F634">
        <w:rPr>
          <w:rFonts w:eastAsiaTheme="minorEastAsia" w:cstheme="minorBidi"/>
          <w:lang w:eastAsia="en-US"/>
        </w:rPr>
        <w:t>Ilma</w:t>
      </w:r>
    </w:p>
    <w:p w14:paraId="17656708" w14:textId="77777777" w:rsidR="00AD6BD1" w:rsidRPr="00073F56" w:rsidRDefault="00AD6BD1" w:rsidP="00AD6BD1">
      <w:pPr>
        <w:rPr>
          <w:rFonts w:eastAsiaTheme="minorHAnsi" w:cstheme="minorBidi"/>
          <w:b/>
          <w:kern w:val="28"/>
          <w:sz w:val="28"/>
        </w:rPr>
      </w:pPr>
      <w:r w:rsidRPr="00073F56">
        <w:rPr>
          <w:rFonts w:eastAsiaTheme="minorHAnsi" w:cstheme="minorBidi"/>
        </w:rPr>
        <w:br w:type="page"/>
      </w:r>
    </w:p>
    <w:p w14:paraId="282E67A3" w14:textId="77777777" w:rsidR="00AD6BD1" w:rsidRPr="00073F56" w:rsidRDefault="00AD6BD1" w:rsidP="00AD6BD1">
      <w:pPr>
        <w:keepNext/>
        <w:spacing w:before="240" w:after="240" w:line="259" w:lineRule="auto"/>
        <w:outlineLvl w:val="0"/>
        <w:rPr>
          <w:rFonts w:eastAsiaTheme="minorEastAsia" w:cstheme="minorBidi"/>
          <w:b/>
          <w:bCs/>
          <w:sz w:val="28"/>
          <w:szCs w:val="28"/>
        </w:rPr>
      </w:pPr>
      <w:bookmarkStart w:id="4" w:name="_Toc189488106"/>
      <w:r w:rsidRPr="3207F634">
        <w:rPr>
          <w:rFonts w:eastAsiaTheme="minorEastAsia" w:cstheme="minorBidi"/>
          <w:b/>
          <w:bCs/>
          <w:kern w:val="28"/>
          <w:sz w:val="28"/>
          <w:szCs w:val="28"/>
        </w:rPr>
        <w:lastRenderedPageBreak/>
        <w:t>5. Potilaan valmistaminen jodivarjoainetutkimukseen</w:t>
      </w:r>
      <w:bookmarkEnd w:id="4"/>
      <w:r w:rsidRPr="3207F634">
        <w:rPr>
          <w:rFonts w:eastAsiaTheme="minorEastAsia" w:cstheme="minorBidi"/>
          <w:b/>
          <w:bCs/>
          <w:kern w:val="28"/>
          <w:sz w:val="28"/>
          <w:szCs w:val="28"/>
        </w:rPr>
        <w:t xml:space="preserve"> </w:t>
      </w:r>
    </w:p>
    <w:p w14:paraId="174AA7DE" w14:textId="77777777" w:rsidR="00AD6BD1" w:rsidRPr="00861A93" w:rsidRDefault="00AD6BD1" w:rsidP="00AD6BD1">
      <w:pPr>
        <w:keepNext/>
        <w:spacing w:before="240" w:after="240" w:line="276" w:lineRule="auto"/>
        <w:outlineLvl w:val="1"/>
        <w:rPr>
          <w:b/>
          <w:bCs/>
          <w:sz w:val="24"/>
          <w:szCs w:val="24"/>
        </w:rPr>
      </w:pPr>
      <w:bookmarkStart w:id="5" w:name="_Toc189488107"/>
      <w:r w:rsidRPr="00861A93">
        <w:rPr>
          <w:b/>
          <w:bCs/>
          <w:sz w:val="24"/>
          <w:szCs w:val="24"/>
        </w:rPr>
        <w:t>I Munuaisfunktion tarkistaminen</w:t>
      </w:r>
      <w:bookmarkEnd w:id="5"/>
    </w:p>
    <w:p w14:paraId="488C9F6E" w14:textId="77777777" w:rsidR="00965FDB" w:rsidRPr="00965FDB" w:rsidRDefault="00965FDB" w:rsidP="00965FDB">
      <w:pPr>
        <w:rPr>
          <w:rFonts w:cstheme="majorHAnsi"/>
          <w:iCs/>
        </w:rPr>
      </w:pPr>
      <w:r w:rsidRPr="00965FDB">
        <w:rPr>
          <w:rFonts w:cstheme="majorHAnsi"/>
          <w:iCs/>
        </w:rPr>
        <w:t>Jodipitoisten varjoaineiden käyttöön liittyy akuutin munuaisvaurion riski (AKI) erityisesti potilailla, joilla on entuudestaan munuaisten vajaatoiminta sekä tietyillä riskiryhmillä. Dialyysipotilas (</w:t>
      </w:r>
      <w:proofErr w:type="spellStart"/>
      <w:r w:rsidRPr="00965FDB">
        <w:rPr>
          <w:rFonts w:cstheme="majorHAnsi"/>
          <w:iCs/>
        </w:rPr>
        <w:t>hemo-</w:t>
      </w:r>
      <w:proofErr w:type="spellEnd"/>
      <w:r w:rsidRPr="00965FDB">
        <w:rPr>
          <w:rFonts w:cstheme="majorHAnsi"/>
          <w:iCs/>
        </w:rPr>
        <w:t xml:space="preserve"> tai </w:t>
      </w:r>
      <w:proofErr w:type="spellStart"/>
      <w:r w:rsidRPr="00965FDB">
        <w:rPr>
          <w:rFonts w:cstheme="majorHAnsi"/>
          <w:iCs/>
        </w:rPr>
        <w:t>peritoneaalidialyysi</w:t>
      </w:r>
      <w:proofErr w:type="spellEnd"/>
      <w:r w:rsidRPr="00965FDB">
        <w:rPr>
          <w:rFonts w:cstheme="majorHAnsi"/>
          <w:iCs/>
        </w:rPr>
        <w:t xml:space="preserve">) ei tarvitse </w:t>
      </w:r>
      <w:proofErr w:type="spellStart"/>
      <w:r w:rsidRPr="00965FDB">
        <w:rPr>
          <w:rFonts w:cstheme="majorHAnsi"/>
          <w:iCs/>
        </w:rPr>
        <w:t>eGFR</w:t>
      </w:r>
      <w:proofErr w:type="spellEnd"/>
      <w:r w:rsidRPr="00965FDB">
        <w:rPr>
          <w:rFonts w:cstheme="majorHAnsi"/>
          <w:iCs/>
        </w:rPr>
        <w:t>-määritystä.</w:t>
      </w:r>
    </w:p>
    <w:p w14:paraId="55CD13B4" w14:textId="77777777" w:rsidR="00965FDB" w:rsidRPr="00965FDB" w:rsidRDefault="00965FDB" w:rsidP="00965FDB">
      <w:pPr>
        <w:rPr>
          <w:rFonts w:cstheme="majorHAnsi"/>
          <w:iCs/>
        </w:rPr>
      </w:pPr>
    </w:p>
    <w:p w14:paraId="3779CAF1"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Riskiryhmät:</w:t>
      </w:r>
    </w:p>
    <w:p w14:paraId="566B3E44"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 xml:space="preserve">Ennen </w:t>
      </w:r>
      <w:r w:rsidRPr="00965FDB">
        <w:rPr>
          <w:rFonts w:ascii="Trebuchet MS" w:hAnsi="Trebuchet MS" w:cstheme="majorHAnsi"/>
          <w:color w:val="FF0000"/>
          <w:sz w:val="22"/>
          <w:szCs w:val="22"/>
          <w:u w:val="single"/>
        </w:rPr>
        <w:t>polikliinista varjoainetutkimusta</w:t>
      </w:r>
      <w:r w:rsidRPr="00965FDB">
        <w:rPr>
          <w:rFonts w:ascii="Trebuchet MS" w:hAnsi="Trebuchet MS" w:cstheme="majorHAnsi"/>
          <w:color w:val="FF0000"/>
          <w:sz w:val="22"/>
          <w:szCs w:val="22"/>
        </w:rPr>
        <w:t xml:space="preserve"> </w:t>
      </w:r>
      <w:r w:rsidRPr="00965FDB">
        <w:rPr>
          <w:rFonts w:ascii="Trebuchet MS" w:hAnsi="Trebuchet MS" w:cstheme="majorHAnsi"/>
          <w:color w:val="000000"/>
          <w:sz w:val="22"/>
          <w:szCs w:val="22"/>
        </w:rPr>
        <w:t xml:space="preserve">laskennallinen munuaissuodos </w:t>
      </w:r>
      <w:proofErr w:type="spellStart"/>
      <w:r w:rsidRPr="00965FDB">
        <w:rPr>
          <w:rFonts w:ascii="Trebuchet MS" w:hAnsi="Trebuchet MS" w:cstheme="majorHAnsi"/>
          <w:color w:val="000000"/>
          <w:sz w:val="22"/>
          <w:szCs w:val="22"/>
        </w:rPr>
        <w:t>eGFR</w:t>
      </w:r>
      <w:proofErr w:type="spellEnd"/>
      <w:r w:rsidRPr="00965FDB">
        <w:rPr>
          <w:rFonts w:ascii="Trebuchet MS" w:hAnsi="Trebuchet MS" w:cstheme="majorHAnsi"/>
          <w:color w:val="000000"/>
          <w:sz w:val="22"/>
          <w:szCs w:val="22"/>
        </w:rPr>
        <w:t xml:space="preserve"> tulee määrittää ainakin seuraavilta potilasryhmiltä: </w:t>
      </w:r>
    </w:p>
    <w:p w14:paraId="6B4091D0" w14:textId="77777777" w:rsidR="00965FDB" w:rsidRPr="00965FDB" w:rsidRDefault="00965FDB" w:rsidP="00965FDB">
      <w:pPr>
        <w:pStyle w:val="NormaaliWWW"/>
        <w:numPr>
          <w:ilvl w:val="0"/>
          <w:numId w:val="61"/>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tunnettu munuaistauti tai munuaiskirurgian jälkitila</w:t>
      </w:r>
    </w:p>
    <w:p w14:paraId="2726D3F9" w14:textId="77777777" w:rsidR="00965FDB" w:rsidRPr="00965FDB" w:rsidRDefault="00965FDB" w:rsidP="00965FDB">
      <w:pPr>
        <w:pStyle w:val="NormaaliWWW"/>
        <w:numPr>
          <w:ilvl w:val="0"/>
          <w:numId w:val="61"/>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krooninen munuaisten vajaatoiminta (</w:t>
      </w:r>
      <w:proofErr w:type="spellStart"/>
      <w:r w:rsidRPr="00965FDB">
        <w:rPr>
          <w:rFonts w:ascii="Trebuchet MS" w:hAnsi="Trebuchet MS" w:cstheme="majorHAnsi"/>
          <w:color w:val="000000"/>
          <w:sz w:val="22"/>
          <w:szCs w:val="22"/>
        </w:rPr>
        <w:t>eGFR</w:t>
      </w:r>
      <w:proofErr w:type="spellEnd"/>
      <w:r w:rsidRPr="00965FDB">
        <w:rPr>
          <w:rFonts w:ascii="Trebuchet MS" w:hAnsi="Trebuchet MS" w:cstheme="majorHAnsi"/>
          <w:color w:val="000000"/>
          <w:sz w:val="22"/>
          <w:szCs w:val="22"/>
        </w:rPr>
        <w:t xml:space="preserve"> &lt; 60 ml/min/1.73m2)</w:t>
      </w:r>
    </w:p>
    <w:p w14:paraId="179EB13B" w14:textId="77777777" w:rsidR="00965FDB" w:rsidRPr="00965FDB" w:rsidRDefault="00965FDB" w:rsidP="00965FDB">
      <w:pPr>
        <w:pStyle w:val="NormaaliWWW"/>
        <w:numPr>
          <w:ilvl w:val="0"/>
          <w:numId w:val="61"/>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albuminuria</w:t>
      </w:r>
    </w:p>
    <w:p w14:paraId="3E01D9A2" w14:textId="77777777" w:rsidR="00965FDB" w:rsidRPr="00965FDB" w:rsidRDefault="00965FDB" w:rsidP="00965FDB">
      <w:pPr>
        <w:pStyle w:val="NormaaliWWW"/>
        <w:numPr>
          <w:ilvl w:val="0"/>
          <w:numId w:val="61"/>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diabetes</w:t>
      </w:r>
    </w:p>
    <w:p w14:paraId="6806F457" w14:textId="77777777" w:rsidR="00965FDB" w:rsidRPr="00965FDB" w:rsidRDefault="00965FDB" w:rsidP="00965FDB">
      <w:pPr>
        <w:pStyle w:val="NormaaliWWW"/>
        <w:numPr>
          <w:ilvl w:val="0"/>
          <w:numId w:val="61"/>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vaikea sydämen vajaatoiminta</w:t>
      </w:r>
    </w:p>
    <w:p w14:paraId="6DD89B4C" w14:textId="77777777" w:rsidR="00965FDB" w:rsidRPr="00965FDB" w:rsidRDefault="00965FDB" w:rsidP="00965FDB">
      <w:pPr>
        <w:pStyle w:val="NormaaliWWW"/>
        <w:numPr>
          <w:ilvl w:val="0"/>
          <w:numId w:val="61"/>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ikä &gt;70 vuotta</w:t>
      </w:r>
    </w:p>
    <w:p w14:paraId="29CAAFD1" w14:textId="77777777" w:rsidR="00965FDB" w:rsidRPr="00965FDB" w:rsidRDefault="00965FDB" w:rsidP="00965FDB">
      <w:pPr>
        <w:pStyle w:val="NormaaliWWW"/>
        <w:spacing w:before="0" w:beforeAutospacing="0" w:after="0" w:afterAutospacing="0"/>
        <w:ind w:firstLine="1304"/>
        <w:rPr>
          <w:rFonts w:ascii="Trebuchet MS" w:hAnsi="Trebuchet MS" w:cstheme="majorHAnsi"/>
          <w:color w:val="000000"/>
          <w:sz w:val="22"/>
          <w:szCs w:val="22"/>
        </w:rPr>
      </w:pPr>
    </w:p>
    <w:p w14:paraId="5FC7AC7B"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FF0000"/>
          <w:sz w:val="22"/>
          <w:szCs w:val="22"/>
          <w:u w:val="single"/>
        </w:rPr>
        <w:t>Polikliinista tutkimusta</w:t>
      </w:r>
      <w:r w:rsidRPr="00965FDB">
        <w:rPr>
          <w:rFonts w:ascii="Trebuchet MS" w:hAnsi="Trebuchet MS" w:cstheme="majorHAnsi"/>
          <w:color w:val="000000"/>
          <w:sz w:val="22"/>
          <w:szCs w:val="22"/>
        </w:rPr>
        <w:t xml:space="preserve"> edeltävä </w:t>
      </w:r>
      <w:proofErr w:type="spellStart"/>
      <w:r w:rsidRPr="00965FDB">
        <w:rPr>
          <w:rFonts w:ascii="Trebuchet MS" w:hAnsi="Trebuchet MS" w:cstheme="majorHAnsi"/>
          <w:color w:val="000000"/>
          <w:sz w:val="22"/>
          <w:szCs w:val="22"/>
        </w:rPr>
        <w:t>eGFR</w:t>
      </w:r>
      <w:proofErr w:type="spellEnd"/>
      <w:r w:rsidRPr="00965FDB">
        <w:rPr>
          <w:rFonts w:ascii="Trebuchet MS" w:hAnsi="Trebuchet MS" w:cstheme="majorHAnsi"/>
          <w:color w:val="000000"/>
          <w:sz w:val="22"/>
          <w:szCs w:val="22"/>
        </w:rPr>
        <w:t xml:space="preserve"> saa olla korkeintaan 1kk vanha.</w:t>
      </w:r>
    </w:p>
    <w:p w14:paraId="0A30D66F"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p>
    <w:p w14:paraId="0E9F1B72"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FF0000"/>
          <w:sz w:val="22"/>
          <w:szCs w:val="22"/>
          <w:u w:val="single"/>
        </w:rPr>
        <w:t>Kriittisesti sairailla ja sairaalahoidossa olevilla</w:t>
      </w:r>
      <w:r w:rsidRPr="00965FDB">
        <w:rPr>
          <w:rFonts w:ascii="Trebuchet MS" w:hAnsi="Trebuchet MS" w:cstheme="majorHAnsi"/>
          <w:color w:val="000000"/>
          <w:sz w:val="22"/>
          <w:szCs w:val="22"/>
        </w:rPr>
        <w:t xml:space="preserve"> potilailla täytyy olla mahdollisimman tuore </w:t>
      </w:r>
      <w:proofErr w:type="spellStart"/>
      <w:r w:rsidRPr="00965FDB">
        <w:rPr>
          <w:rFonts w:ascii="Trebuchet MS" w:hAnsi="Trebuchet MS" w:cstheme="majorHAnsi"/>
          <w:color w:val="000000"/>
          <w:sz w:val="22"/>
          <w:szCs w:val="22"/>
        </w:rPr>
        <w:t>eGFR</w:t>
      </w:r>
      <w:proofErr w:type="spellEnd"/>
      <w:r w:rsidRPr="00965FDB">
        <w:rPr>
          <w:rFonts w:ascii="Trebuchet MS" w:hAnsi="Trebuchet MS" w:cstheme="majorHAnsi"/>
          <w:color w:val="000000"/>
          <w:sz w:val="22"/>
          <w:szCs w:val="22"/>
        </w:rPr>
        <w:t>-määritys (korkeintaan 3 vrk vanha).</w:t>
      </w:r>
    </w:p>
    <w:p w14:paraId="08ECA3F5" w14:textId="77777777" w:rsidR="00965FDB" w:rsidRPr="00965FDB" w:rsidRDefault="00965FDB" w:rsidP="00930640"/>
    <w:p w14:paraId="251FBB4A" w14:textId="77777777" w:rsidR="00965FDB" w:rsidRPr="00965FDB" w:rsidRDefault="00965FDB" w:rsidP="00930640">
      <w:r w:rsidRPr="00965FDB">
        <w:t xml:space="preserve">Ehdotonta </w:t>
      </w:r>
      <w:proofErr w:type="spellStart"/>
      <w:r w:rsidRPr="00965FDB">
        <w:t>eGFR</w:t>
      </w:r>
      <w:proofErr w:type="spellEnd"/>
      <w:r w:rsidRPr="00965FDB">
        <w:t xml:space="preserve"> -alarajaa ei ole, vaan jodivarjoaineen käyttö arvioidaan tapauskohtaisesti. Munuaisten vajaatoiminta ei saa estää potilaan hoidon kannalta välttämättömän varjoainetehosteisen tutkimuksen tekemistä. Tarvittaessa vaihtoehtoisista tutkimusstrategioista neuvotellaan radiologin kanssa.</w:t>
      </w:r>
    </w:p>
    <w:p w14:paraId="6909B69B" w14:textId="008DF8B2" w:rsidR="00AD6BD1" w:rsidRPr="00861A93" w:rsidRDefault="00AD6BD1" w:rsidP="00AD6BD1">
      <w:pPr>
        <w:keepNext/>
        <w:spacing w:before="240" w:after="240" w:line="276" w:lineRule="auto"/>
        <w:outlineLvl w:val="1"/>
        <w:rPr>
          <w:b/>
          <w:bCs/>
          <w:sz w:val="24"/>
          <w:szCs w:val="24"/>
        </w:rPr>
      </w:pPr>
      <w:bookmarkStart w:id="6" w:name="_Toc189488108"/>
      <w:r w:rsidRPr="00861A93">
        <w:rPr>
          <w:b/>
          <w:bCs/>
          <w:sz w:val="24"/>
          <w:szCs w:val="24"/>
        </w:rPr>
        <w:t>II Nesteytys</w:t>
      </w:r>
      <w:bookmarkEnd w:id="6"/>
    </w:p>
    <w:p w14:paraId="2890EE43" w14:textId="13B35A19"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bookmarkStart w:id="7" w:name="_Hlk187303797"/>
      <w:proofErr w:type="spellStart"/>
      <w:r w:rsidRPr="00965FDB">
        <w:rPr>
          <w:rFonts w:ascii="Trebuchet MS" w:hAnsi="Trebuchet MS" w:cstheme="majorHAnsi"/>
          <w:color w:val="000000"/>
          <w:sz w:val="22"/>
          <w:szCs w:val="22"/>
        </w:rPr>
        <w:t>Elektiivinen</w:t>
      </w:r>
      <w:proofErr w:type="spellEnd"/>
      <w:r w:rsidRPr="00965FDB">
        <w:rPr>
          <w:rFonts w:ascii="Trebuchet MS" w:hAnsi="Trebuchet MS" w:cstheme="majorHAnsi"/>
          <w:color w:val="000000"/>
          <w:sz w:val="22"/>
          <w:szCs w:val="22"/>
        </w:rPr>
        <w:t xml:space="preserve"> tutkimus, kun </w:t>
      </w:r>
      <w:r w:rsidR="00F01896">
        <w:rPr>
          <w:rFonts w:ascii="Trebuchet MS" w:hAnsi="Trebuchet MS" w:cstheme="majorHAnsi"/>
          <w:color w:val="000000"/>
          <w:sz w:val="22"/>
          <w:szCs w:val="22"/>
        </w:rPr>
        <w:t>laskimonsisäinen</w:t>
      </w:r>
      <w:r w:rsidRPr="00965FDB">
        <w:rPr>
          <w:rFonts w:ascii="Trebuchet MS" w:hAnsi="Trebuchet MS" w:cstheme="majorHAnsi"/>
          <w:color w:val="000000"/>
          <w:sz w:val="22"/>
          <w:szCs w:val="22"/>
        </w:rPr>
        <w:t xml:space="preserve"> varjoaineruiskutus: </w:t>
      </w:r>
    </w:p>
    <w:p w14:paraId="5B1159BA" w14:textId="7625C554" w:rsidR="00965FDB" w:rsidRDefault="00965FDB" w:rsidP="00965FDB">
      <w:pPr>
        <w:pStyle w:val="NormaaliWWW"/>
        <w:numPr>
          <w:ilvl w:val="0"/>
          <w:numId w:val="62"/>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 xml:space="preserve">nesteytys, kun </w:t>
      </w:r>
      <w:proofErr w:type="spellStart"/>
      <w:r w:rsidRPr="00965FDB">
        <w:rPr>
          <w:rFonts w:ascii="Trebuchet MS" w:hAnsi="Trebuchet MS" w:cstheme="majorHAnsi"/>
          <w:color w:val="000000"/>
          <w:sz w:val="22"/>
          <w:szCs w:val="22"/>
        </w:rPr>
        <w:t>eGFR</w:t>
      </w:r>
      <w:proofErr w:type="spellEnd"/>
      <w:r w:rsidRPr="00965FDB">
        <w:rPr>
          <w:rFonts w:ascii="Trebuchet MS" w:hAnsi="Trebuchet MS" w:cstheme="majorHAnsi"/>
          <w:color w:val="000000"/>
          <w:sz w:val="22"/>
          <w:szCs w:val="22"/>
        </w:rPr>
        <w:t xml:space="preserve"> &lt;</w:t>
      </w:r>
      <w:r w:rsidR="00D80363">
        <w:rPr>
          <w:rFonts w:ascii="Trebuchet MS" w:hAnsi="Trebuchet MS" w:cstheme="majorHAnsi"/>
          <w:color w:val="000000"/>
          <w:sz w:val="22"/>
          <w:szCs w:val="22"/>
        </w:rPr>
        <w:t>30</w:t>
      </w:r>
      <w:r w:rsidRPr="00965FDB">
        <w:rPr>
          <w:rFonts w:ascii="Trebuchet MS" w:hAnsi="Trebuchet MS" w:cstheme="majorHAnsi"/>
          <w:color w:val="000000"/>
          <w:sz w:val="22"/>
          <w:szCs w:val="22"/>
        </w:rPr>
        <w:t xml:space="preserve"> ml/min</w:t>
      </w:r>
    </w:p>
    <w:p w14:paraId="033D830C" w14:textId="77777777" w:rsidR="00F01896" w:rsidRPr="00965FDB" w:rsidRDefault="00F01896" w:rsidP="00F01896">
      <w:pPr>
        <w:pStyle w:val="NormaaliWWW"/>
        <w:spacing w:before="0" w:beforeAutospacing="0" w:after="0" w:afterAutospacing="0"/>
        <w:rPr>
          <w:rFonts w:ascii="Trebuchet MS" w:hAnsi="Trebuchet MS" w:cstheme="majorHAnsi"/>
          <w:color w:val="000000"/>
          <w:sz w:val="22"/>
          <w:szCs w:val="22"/>
        </w:rPr>
      </w:pPr>
    </w:p>
    <w:p w14:paraId="14180D49"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 xml:space="preserve">Kriittisesti sairas vuode- tai teho-osastopotilas tai </w:t>
      </w:r>
      <w:proofErr w:type="spellStart"/>
      <w:r w:rsidRPr="00965FDB">
        <w:rPr>
          <w:rFonts w:ascii="Trebuchet MS" w:hAnsi="Trebuchet MS" w:cstheme="majorHAnsi"/>
          <w:color w:val="000000"/>
          <w:sz w:val="22"/>
          <w:szCs w:val="22"/>
        </w:rPr>
        <w:t>päivystyspkl:n</w:t>
      </w:r>
      <w:proofErr w:type="spellEnd"/>
      <w:r w:rsidRPr="00965FDB">
        <w:rPr>
          <w:rFonts w:ascii="Trebuchet MS" w:hAnsi="Trebuchet MS" w:cstheme="majorHAnsi"/>
          <w:color w:val="000000"/>
          <w:sz w:val="22"/>
          <w:szCs w:val="22"/>
        </w:rPr>
        <w:t xml:space="preserve"> potilas: </w:t>
      </w:r>
    </w:p>
    <w:p w14:paraId="79C26409" w14:textId="77777777" w:rsidR="00965FDB" w:rsidRPr="00965FDB" w:rsidRDefault="00965FDB" w:rsidP="00965FDB">
      <w:pPr>
        <w:pStyle w:val="NormaaliWWW"/>
        <w:numPr>
          <w:ilvl w:val="0"/>
          <w:numId w:val="62"/>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 xml:space="preserve">pyritään aina nesteyttämään tai ainakin varmistamaan, ettei potilas ole </w:t>
      </w:r>
      <w:proofErr w:type="spellStart"/>
      <w:r w:rsidRPr="00965FDB">
        <w:rPr>
          <w:rFonts w:ascii="Trebuchet MS" w:hAnsi="Trebuchet MS" w:cstheme="majorHAnsi"/>
          <w:color w:val="000000"/>
          <w:sz w:val="22"/>
          <w:szCs w:val="22"/>
        </w:rPr>
        <w:t>dehydroitunut</w:t>
      </w:r>
      <w:proofErr w:type="spellEnd"/>
    </w:p>
    <w:bookmarkEnd w:id="7"/>
    <w:p w14:paraId="31DBE891"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p>
    <w:p w14:paraId="5C75E248" w14:textId="100CB263"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 xml:space="preserve">Päivystys/kiireellinen tutkimus: </w:t>
      </w:r>
    </w:p>
    <w:p w14:paraId="3176DBAB" w14:textId="77777777" w:rsidR="00965FDB" w:rsidRPr="00965FDB" w:rsidRDefault="00965FDB" w:rsidP="00965FDB">
      <w:pPr>
        <w:pStyle w:val="NormaaliWWW"/>
        <w:numPr>
          <w:ilvl w:val="0"/>
          <w:numId w:val="62"/>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NaCl 0.9 %-infuusio 500 ml 1 h aikana ennen ja 500 ml 3 h jälkeen varjoainetutkimuksen.</w:t>
      </w:r>
    </w:p>
    <w:p w14:paraId="37D5FE19"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p>
    <w:p w14:paraId="2781C9CB"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proofErr w:type="spellStart"/>
      <w:r w:rsidRPr="00965FDB">
        <w:rPr>
          <w:rFonts w:ascii="Trebuchet MS" w:hAnsi="Trebuchet MS" w:cstheme="majorHAnsi"/>
          <w:color w:val="000000"/>
          <w:sz w:val="22"/>
          <w:szCs w:val="22"/>
        </w:rPr>
        <w:t>Elektiivinen</w:t>
      </w:r>
      <w:proofErr w:type="spellEnd"/>
      <w:r w:rsidRPr="00965FDB">
        <w:rPr>
          <w:rFonts w:ascii="Trebuchet MS" w:hAnsi="Trebuchet MS" w:cstheme="majorHAnsi"/>
          <w:color w:val="000000"/>
          <w:sz w:val="22"/>
          <w:szCs w:val="22"/>
        </w:rPr>
        <w:t xml:space="preserve"> tutkimus: </w:t>
      </w:r>
    </w:p>
    <w:p w14:paraId="392739E0" w14:textId="77777777" w:rsidR="00965FDB" w:rsidRDefault="00965FDB" w:rsidP="00965FDB">
      <w:pPr>
        <w:pStyle w:val="NormaaliWWW"/>
        <w:numPr>
          <w:ilvl w:val="0"/>
          <w:numId w:val="62"/>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NaCl 0.9 % 500 ml-infuusio 3 h ennen ja 3 h jälkeen varjoainetutkimuksen (= 500 ml + 500 ml).</w:t>
      </w:r>
    </w:p>
    <w:p w14:paraId="3D822CA4" w14:textId="77777777" w:rsidR="00930640" w:rsidRPr="00965FDB" w:rsidRDefault="00930640" w:rsidP="00930640">
      <w:pPr>
        <w:pStyle w:val="NormaaliWWW"/>
        <w:spacing w:before="0" w:beforeAutospacing="0" w:after="0" w:afterAutospacing="0"/>
        <w:rPr>
          <w:rFonts w:ascii="Trebuchet MS" w:hAnsi="Trebuchet MS" w:cstheme="majorHAnsi"/>
          <w:color w:val="000000"/>
          <w:sz w:val="22"/>
          <w:szCs w:val="22"/>
        </w:rPr>
      </w:pPr>
    </w:p>
    <w:p w14:paraId="30E42B01" w14:textId="77777777" w:rsid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Nesteytystä ei anneta, jos potilas on nestelastissa.</w:t>
      </w:r>
    </w:p>
    <w:p w14:paraId="751456C7" w14:textId="77777777" w:rsidR="00930640" w:rsidRPr="00965FDB" w:rsidRDefault="00930640" w:rsidP="00965FDB">
      <w:pPr>
        <w:pStyle w:val="NormaaliWWW"/>
        <w:spacing w:before="0" w:beforeAutospacing="0" w:after="0" w:afterAutospacing="0"/>
        <w:rPr>
          <w:rFonts w:ascii="Trebuchet MS" w:hAnsi="Trebuchet MS" w:cstheme="majorHAnsi"/>
          <w:color w:val="000000"/>
          <w:sz w:val="22"/>
          <w:szCs w:val="22"/>
        </w:rPr>
      </w:pPr>
    </w:p>
    <w:p w14:paraId="3C529D08"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Nesteytystä voidaan joutua keventämään, jos potilaalla on vaikea sydämen vajaatoiminta.</w:t>
      </w:r>
    </w:p>
    <w:p w14:paraId="485F0350"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p>
    <w:p w14:paraId="710DD441" w14:textId="77777777" w:rsidR="00F01896" w:rsidRDefault="00F01896">
      <w:pPr>
        <w:spacing w:after="160" w:line="259" w:lineRule="auto"/>
        <w:rPr>
          <w:rFonts w:cstheme="majorHAnsi"/>
          <w:color w:val="000000"/>
        </w:rPr>
      </w:pPr>
      <w:r>
        <w:rPr>
          <w:rFonts w:cstheme="majorHAnsi"/>
          <w:color w:val="000000"/>
        </w:rPr>
        <w:br w:type="page"/>
      </w:r>
    </w:p>
    <w:p w14:paraId="000EF1E0" w14:textId="5F418EBD"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lastRenderedPageBreak/>
        <w:t>Dialyysipotilas:</w:t>
      </w:r>
    </w:p>
    <w:p w14:paraId="5861E1BC" w14:textId="77777777" w:rsidR="00965FDB" w:rsidRPr="00965FDB" w:rsidRDefault="00965FDB" w:rsidP="00965FDB">
      <w:pPr>
        <w:pStyle w:val="NormaaliWWW"/>
        <w:numPr>
          <w:ilvl w:val="0"/>
          <w:numId w:val="62"/>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Jodivarjoainetta voidaan käyttää.</w:t>
      </w:r>
    </w:p>
    <w:p w14:paraId="3E1DCE74" w14:textId="77777777" w:rsidR="00965FDB" w:rsidRPr="00965FDB" w:rsidRDefault="00965FDB" w:rsidP="00965FDB">
      <w:pPr>
        <w:pStyle w:val="NormaaliWWW"/>
        <w:numPr>
          <w:ilvl w:val="0"/>
          <w:numId w:val="62"/>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Ei nesteytystä</w:t>
      </w:r>
    </w:p>
    <w:p w14:paraId="18860180" w14:textId="77777777" w:rsidR="00965FDB" w:rsidRPr="00965FDB" w:rsidRDefault="00965FDB" w:rsidP="00965FDB">
      <w:pPr>
        <w:pStyle w:val="NormaaliWWW"/>
        <w:numPr>
          <w:ilvl w:val="0"/>
          <w:numId w:val="62"/>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Hemodialyysiaikataulua ei ole tarpeen muuttaa</w:t>
      </w:r>
    </w:p>
    <w:p w14:paraId="67F4384E" w14:textId="77777777" w:rsidR="00965FDB" w:rsidRPr="00965FDB" w:rsidRDefault="00965FDB" w:rsidP="00965FDB">
      <w:pPr>
        <w:pStyle w:val="NormaaliWWW"/>
        <w:numPr>
          <w:ilvl w:val="0"/>
          <w:numId w:val="62"/>
        </w:numPr>
        <w:spacing w:before="0" w:beforeAutospacing="0" w:after="0" w:afterAutospacing="0"/>
        <w:rPr>
          <w:rFonts w:ascii="Trebuchet MS" w:hAnsi="Trebuchet MS" w:cstheme="majorHAnsi"/>
          <w:color w:val="000000"/>
          <w:sz w:val="22"/>
          <w:szCs w:val="22"/>
        </w:rPr>
      </w:pPr>
      <w:proofErr w:type="spellStart"/>
      <w:r w:rsidRPr="00965FDB">
        <w:rPr>
          <w:rFonts w:ascii="Trebuchet MS" w:hAnsi="Trebuchet MS" w:cstheme="majorHAnsi"/>
          <w:color w:val="000000"/>
          <w:sz w:val="22"/>
          <w:szCs w:val="22"/>
        </w:rPr>
        <w:t>Peritoneaalidialyysi</w:t>
      </w:r>
      <w:proofErr w:type="spellEnd"/>
      <w:r w:rsidRPr="00965FDB">
        <w:rPr>
          <w:rFonts w:ascii="Trebuchet MS" w:hAnsi="Trebuchet MS" w:cstheme="majorHAnsi"/>
          <w:color w:val="000000"/>
          <w:sz w:val="22"/>
          <w:szCs w:val="22"/>
        </w:rPr>
        <w:t xml:space="preserve"> jatkuu normaalisti</w:t>
      </w:r>
    </w:p>
    <w:p w14:paraId="1F20FA01"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p>
    <w:p w14:paraId="4F23C0E5" w14:textId="77777777" w:rsidR="00965FDB" w:rsidRPr="00965FDB" w:rsidRDefault="00965FDB" w:rsidP="00965FDB">
      <w:pPr>
        <w:pStyle w:val="NormaaliWWW"/>
        <w:spacing w:before="0" w:beforeAutospacing="0" w:after="0" w:afterAutospacing="0"/>
        <w:rPr>
          <w:rFonts w:ascii="Trebuchet MS" w:hAnsi="Trebuchet MS" w:cstheme="majorHAnsi"/>
          <w:sz w:val="22"/>
          <w:szCs w:val="22"/>
        </w:rPr>
      </w:pPr>
      <w:bookmarkStart w:id="8" w:name="_Hlk187303822"/>
      <w:r w:rsidRPr="00965FDB">
        <w:rPr>
          <w:rFonts w:ascii="Trebuchet MS" w:hAnsi="Trebuchet MS" w:cstheme="majorHAnsi"/>
          <w:sz w:val="22"/>
          <w:szCs w:val="22"/>
        </w:rPr>
        <w:t>Suositus: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-kontrolloidaan 2–3 vrk:n kuluttua nesteytyksestä (lähettävä yksikkö):</w:t>
      </w:r>
    </w:p>
    <w:p w14:paraId="29ABE470" w14:textId="77777777" w:rsidR="00965FDB" w:rsidRPr="00965FDB" w:rsidRDefault="00965FDB" w:rsidP="00965FDB">
      <w:pPr>
        <w:pStyle w:val="NormaaliWWW"/>
        <w:numPr>
          <w:ilvl w:val="0"/>
          <w:numId w:val="63"/>
        </w:numPr>
        <w:spacing w:after="0"/>
        <w:rPr>
          <w:rFonts w:ascii="Trebuchet MS" w:hAnsi="Trebuchet MS" w:cstheme="majorHAnsi"/>
          <w:sz w:val="22"/>
          <w:szCs w:val="22"/>
        </w:rPr>
      </w:pPr>
      <w:r w:rsidRPr="00965FDB">
        <w:rPr>
          <w:rFonts w:ascii="Trebuchet MS" w:hAnsi="Trebuchet MS" w:cstheme="majorHAnsi"/>
          <w:sz w:val="22"/>
          <w:szCs w:val="22"/>
        </w:rPr>
        <w:t>Jos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on noussut korkeintaan +10 % lähtöarvostaan, ei seurantaa tarvita ja </w:t>
      </w:r>
      <w:proofErr w:type="spellStart"/>
      <w:r w:rsidRPr="00965FDB">
        <w:rPr>
          <w:rFonts w:ascii="Trebuchet MS" w:hAnsi="Trebuchet MS" w:cstheme="majorHAnsi"/>
          <w:sz w:val="22"/>
          <w:szCs w:val="22"/>
        </w:rPr>
        <w:t>metformiini</w:t>
      </w:r>
      <w:proofErr w:type="spellEnd"/>
      <w:r w:rsidRPr="00965FDB">
        <w:rPr>
          <w:rFonts w:ascii="Trebuchet MS" w:hAnsi="Trebuchet MS" w:cstheme="majorHAnsi"/>
          <w:sz w:val="22"/>
          <w:szCs w:val="22"/>
        </w:rPr>
        <w:t xml:space="preserve"> voi jatkua.</w:t>
      </w:r>
    </w:p>
    <w:p w14:paraId="42676EF5" w14:textId="77777777" w:rsidR="00965FDB" w:rsidRPr="00965FDB" w:rsidRDefault="00965FDB" w:rsidP="00965FDB">
      <w:pPr>
        <w:pStyle w:val="NormaaliWWW"/>
        <w:numPr>
          <w:ilvl w:val="0"/>
          <w:numId w:val="63"/>
        </w:numPr>
        <w:spacing w:after="0"/>
        <w:rPr>
          <w:rFonts w:ascii="Trebuchet MS" w:hAnsi="Trebuchet MS" w:cstheme="majorHAnsi"/>
          <w:sz w:val="22"/>
          <w:szCs w:val="22"/>
        </w:rPr>
      </w:pPr>
      <w:r w:rsidRPr="00965FDB">
        <w:rPr>
          <w:rFonts w:ascii="Trebuchet MS" w:hAnsi="Trebuchet MS" w:cstheme="majorHAnsi"/>
          <w:sz w:val="22"/>
          <w:szCs w:val="22"/>
        </w:rPr>
        <w:t>Jos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on noussut 10–25 % lähtöarvostaan, kontrolloidaan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viikon kuluttua ja tarpeen mukaan sitä monitoroidaan 30 </w:t>
      </w:r>
      <w:proofErr w:type="spellStart"/>
      <w:r w:rsidRPr="00965FDB">
        <w:rPr>
          <w:rFonts w:ascii="Trebuchet MS" w:hAnsi="Trebuchet MS" w:cstheme="majorHAnsi"/>
          <w:sz w:val="22"/>
          <w:szCs w:val="22"/>
        </w:rPr>
        <w:t>vrk:een</w:t>
      </w:r>
      <w:proofErr w:type="spellEnd"/>
      <w:r w:rsidRPr="00965FDB">
        <w:rPr>
          <w:rFonts w:ascii="Trebuchet MS" w:hAnsi="Trebuchet MS" w:cstheme="majorHAnsi"/>
          <w:sz w:val="22"/>
          <w:szCs w:val="22"/>
        </w:rPr>
        <w:t xml:space="preserve"> saakka. Jos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jää &gt;25 % korkeammaksi 30 vrk:n kohdalla, konsultoidaan nefrologia (lähete </w:t>
      </w:r>
      <w:proofErr w:type="spellStart"/>
      <w:r w:rsidRPr="00965FDB">
        <w:rPr>
          <w:rFonts w:ascii="Trebuchet MS" w:hAnsi="Trebuchet MS" w:cstheme="majorHAnsi"/>
          <w:sz w:val="22"/>
          <w:szCs w:val="22"/>
        </w:rPr>
        <w:t>munuaispkl:lle</w:t>
      </w:r>
      <w:proofErr w:type="spellEnd"/>
      <w:r w:rsidRPr="00965FDB">
        <w:rPr>
          <w:rFonts w:ascii="Trebuchet MS" w:hAnsi="Trebuchet MS" w:cstheme="majorHAnsi"/>
          <w:sz w:val="22"/>
          <w:szCs w:val="22"/>
        </w:rPr>
        <w:t>).</w:t>
      </w:r>
    </w:p>
    <w:p w14:paraId="151897C8" w14:textId="77777777" w:rsidR="00965FDB" w:rsidRPr="00965FDB" w:rsidRDefault="00965FDB" w:rsidP="00965FDB">
      <w:pPr>
        <w:pStyle w:val="NormaaliWWW"/>
        <w:numPr>
          <w:ilvl w:val="0"/>
          <w:numId w:val="63"/>
        </w:numPr>
        <w:spacing w:after="0"/>
        <w:rPr>
          <w:rFonts w:ascii="Trebuchet MS" w:hAnsi="Trebuchet MS" w:cstheme="majorHAnsi"/>
          <w:sz w:val="22"/>
          <w:szCs w:val="22"/>
        </w:rPr>
      </w:pPr>
      <w:r w:rsidRPr="00965FDB">
        <w:rPr>
          <w:rFonts w:ascii="Trebuchet MS" w:hAnsi="Trebuchet MS" w:cstheme="majorHAnsi"/>
          <w:sz w:val="22"/>
          <w:szCs w:val="22"/>
        </w:rPr>
        <w:t>Jos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on noussut &gt;25–50 % lähtötasosta, kontrolloidaan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2–3 vrk:n kuluttua ja mikäli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ei ole laskussa, konsultoidaan nefrologia (kiireellinen lähete)</w:t>
      </w:r>
    </w:p>
    <w:p w14:paraId="6B8380E9" w14:textId="77777777" w:rsidR="00965FDB" w:rsidRPr="00965FDB" w:rsidRDefault="00965FDB" w:rsidP="00965FDB">
      <w:pPr>
        <w:pStyle w:val="NormaaliWWW"/>
        <w:numPr>
          <w:ilvl w:val="0"/>
          <w:numId w:val="63"/>
        </w:numPr>
        <w:spacing w:after="0"/>
        <w:rPr>
          <w:rFonts w:ascii="Trebuchet MS" w:hAnsi="Trebuchet MS" w:cstheme="majorHAnsi"/>
          <w:sz w:val="22"/>
          <w:szCs w:val="22"/>
        </w:rPr>
      </w:pPr>
      <w:r w:rsidRPr="00965FDB">
        <w:rPr>
          <w:rFonts w:ascii="Trebuchet MS" w:hAnsi="Trebuchet MS" w:cstheme="majorHAnsi"/>
          <w:sz w:val="22"/>
          <w:szCs w:val="22"/>
        </w:rPr>
        <w:t>Jos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on noussut &gt;50 % lähtötasosta, kontrolloidaan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2-3 vrk:n kuluttua ja mikäli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edelleen &gt;25 % lähtötasosta, konsultoidaan nefrologia (kiireellinen lähete tai päivystyslähete jos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edelleen &gt;50 %)</w:t>
      </w:r>
    </w:p>
    <w:p w14:paraId="69BE5850" w14:textId="77777777" w:rsidR="00AD6BD1" w:rsidRPr="00861A93" w:rsidRDefault="00AD6BD1" w:rsidP="00AD6BD1">
      <w:pPr>
        <w:keepNext/>
        <w:spacing w:before="240" w:after="240" w:line="276" w:lineRule="auto"/>
        <w:outlineLvl w:val="1"/>
        <w:rPr>
          <w:b/>
          <w:bCs/>
          <w:sz w:val="24"/>
          <w:szCs w:val="24"/>
        </w:rPr>
      </w:pPr>
      <w:bookmarkStart w:id="9" w:name="_Toc189488109"/>
      <w:bookmarkEnd w:id="8"/>
      <w:r w:rsidRPr="00861A93">
        <w:rPr>
          <w:b/>
          <w:bCs/>
          <w:sz w:val="24"/>
          <w:szCs w:val="24"/>
        </w:rPr>
        <w:t xml:space="preserve">III </w:t>
      </w:r>
      <w:proofErr w:type="spellStart"/>
      <w:r w:rsidRPr="00861A93">
        <w:rPr>
          <w:b/>
          <w:bCs/>
          <w:sz w:val="24"/>
          <w:szCs w:val="24"/>
        </w:rPr>
        <w:t>Metformiinilääkitys</w:t>
      </w:r>
      <w:bookmarkEnd w:id="9"/>
      <w:proofErr w:type="spellEnd"/>
    </w:p>
    <w:p w14:paraId="29C9AC74" w14:textId="77777777" w:rsidR="00965FDB" w:rsidRPr="00965FDB" w:rsidRDefault="00965FDB" w:rsidP="00930640">
      <w:pPr>
        <w:pStyle w:val="NormaaliWWW"/>
        <w:numPr>
          <w:ilvl w:val="0"/>
          <w:numId w:val="64"/>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 xml:space="preserve">Niille diabetespotilaille, jotka käyttävät </w:t>
      </w:r>
      <w:proofErr w:type="spellStart"/>
      <w:r w:rsidRPr="00965FDB">
        <w:rPr>
          <w:rFonts w:ascii="Trebuchet MS" w:hAnsi="Trebuchet MS" w:cstheme="majorHAnsi"/>
          <w:color w:val="000000"/>
          <w:sz w:val="22"/>
          <w:szCs w:val="22"/>
        </w:rPr>
        <w:t>metformiinia</w:t>
      </w:r>
      <w:proofErr w:type="spellEnd"/>
      <w:r w:rsidRPr="00965FDB">
        <w:rPr>
          <w:rFonts w:ascii="Trebuchet MS" w:hAnsi="Trebuchet MS" w:cstheme="majorHAnsi"/>
          <w:color w:val="000000"/>
          <w:sz w:val="22"/>
          <w:szCs w:val="22"/>
        </w:rPr>
        <w:t xml:space="preserve"> ja saavat nesteytyksen, lähettävä yksikkö ohjelmoi 2 vrk </w:t>
      </w:r>
      <w:proofErr w:type="spellStart"/>
      <w:r w:rsidRPr="00965FDB">
        <w:rPr>
          <w:rFonts w:ascii="Trebuchet MS" w:hAnsi="Trebuchet MS" w:cstheme="majorHAnsi"/>
          <w:color w:val="000000"/>
          <w:sz w:val="22"/>
          <w:szCs w:val="22"/>
        </w:rPr>
        <w:t>metformiinitauon</w:t>
      </w:r>
      <w:proofErr w:type="spellEnd"/>
      <w:r w:rsidRPr="00965FDB">
        <w:rPr>
          <w:rFonts w:ascii="Trebuchet MS" w:hAnsi="Trebuchet MS" w:cstheme="majorHAnsi"/>
          <w:color w:val="000000"/>
          <w:sz w:val="22"/>
          <w:szCs w:val="22"/>
        </w:rPr>
        <w:t xml:space="preserve"> alkaen tutkimuspäivän aamusta.</w:t>
      </w:r>
    </w:p>
    <w:p w14:paraId="7468A892"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p>
    <w:p w14:paraId="7526EA6A" w14:textId="77777777" w:rsidR="00965FDB" w:rsidRDefault="00965FDB" w:rsidP="00930640">
      <w:pPr>
        <w:pStyle w:val="NormaaliWWW"/>
        <w:numPr>
          <w:ilvl w:val="0"/>
          <w:numId w:val="64"/>
        </w:numPr>
        <w:spacing w:before="0" w:beforeAutospacing="0" w:after="0" w:afterAutospacing="0"/>
        <w:rPr>
          <w:rFonts w:ascii="Trebuchet MS" w:hAnsi="Trebuchet MS" w:cstheme="majorHAnsi"/>
          <w:sz w:val="22"/>
          <w:szCs w:val="22"/>
        </w:rPr>
      </w:pPr>
      <w:proofErr w:type="spellStart"/>
      <w:r w:rsidRPr="00965FDB">
        <w:rPr>
          <w:rFonts w:ascii="Trebuchet MS" w:hAnsi="Trebuchet MS" w:cstheme="majorHAnsi"/>
          <w:sz w:val="22"/>
          <w:szCs w:val="22"/>
        </w:rPr>
        <w:t>Metformiinia</w:t>
      </w:r>
      <w:proofErr w:type="spellEnd"/>
      <w:r w:rsidRPr="00965FDB">
        <w:rPr>
          <w:rFonts w:ascii="Trebuchet MS" w:hAnsi="Trebuchet MS" w:cstheme="majorHAnsi"/>
          <w:sz w:val="22"/>
          <w:szCs w:val="22"/>
        </w:rPr>
        <w:t xml:space="preserve"> ei aloiteta uudelleen ennen kuin </w:t>
      </w:r>
      <w:proofErr w:type="spellStart"/>
      <w:r w:rsidRPr="00965FDB">
        <w:rPr>
          <w:rFonts w:ascii="Trebuchet MS" w:hAnsi="Trebuchet MS" w:cstheme="majorHAnsi"/>
          <w:sz w:val="22"/>
          <w:szCs w:val="22"/>
        </w:rPr>
        <w:t>eGFR</w:t>
      </w:r>
      <w:proofErr w:type="spellEnd"/>
      <w:r w:rsidRPr="00965FDB">
        <w:rPr>
          <w:rFonts w:ascii="Trebuchet MS" w:hAnsi="Trebuchet MS" w:cstheme="majorHAnsi"/>
          <w:sz w:val="22"/>
          <w:szCs w:val="22"/>
        </w:rPr>
        <w:t xml:space="preserve"> on vakaasti yli 30 ml/min (annosreduktio kun GFR &lt;45 ml/min).</w:t>
      </w:r>
    </w:p>
    <w:p w14:paraId="3F911FAC" w14:textId="77777777" w:rsidR="00930640" w:rsidRPr="00965FDB" w:rsidRDefault="00930640" w:rsidP="00965FDB">
      <w:pPr>
        <w:pStyle w:val="NormaaliWWW"/>
        <w:spacing w:before="0" w:beforeAutospacing="0" w:after="0" w:afterAutospacing="0"/>
        <w:rPr>
          <w:rFonts w:ascii="Trebuchet MS" w:hAnsi="Trebuchet MS" w:cstheme="majorHAnsi"/>
          <w:sz w:val="22"/>
          <w:szCs w:val="22"/>
        </w:rPr>
      </w:pPr>
    </w:p>
    <w:p w14:paraId="70FBD19A" w14:textId="77777777" w:rsidR="00965FDB" w:rsidRPr="00965FDB" w:rsidRDefault="00965FDB" w:rsidP="00930640">
      <w:pPr>
        <w:pStyle w:val="NormaaliWWW"/>
        <w:numPr>
          <w:ilvl w:val="0"/>
          <w:numId w:val="64"/>
        </w:numPr>
        <w:spacing w:before="0" w:beforeAutospacing="0" w:after="0" w:afterAutospacing="0"/>
        <w:rPr>
          <w:rFonts w:ascii="Trebuchet MS" w:hAnsi="Trebuchet MS" w:cstheme="majorHAnsi"/>
          <w:sz w:val="22"/>
          <w:szCs w:val="22"/>
        </w:rPr>
      </w:pPr>
      <w:r w:rsidRPr="00965FDB">
        <w:rPr>
          <w:rFonts w:ascii="Trebuchet MS" w:hAnsi="Trebuchet MS" w:cstheme="majorHAnsi"/>
          <w:sz w:val="22"/>
          <w:szCs w:val="22"/>
        </w:rPr>
        <w:t xml:space="preserve">Jos tauko </w:t>
      </w:r>
      <w:proofErr w:type="spellStart"/>
      <w:r w:rsidRPr="00965FDB">
        <w:rPr>
          <w:rFonts w:ascii="Trebuchet MS" w:hAnsi="Trebuchet MS" w:cstheme="majorHAnsi"/>
          <w:sz w:val="22"/>
          <w:szCs w:val="22"/>
        </w:rPr>
        <w:t>metformiinista</w:t>
      </w:r>
      <w:proofErr w:type="spellEnd"/>
      <w:r w:rsidRPr="00965FDB">
        <w:rPr>
          <w:rFonts w:ascii="Trebuchet MS" w:hAnsi="Trebuchet MS" w:cstheme="majorHAnsi"/>
          <w:sz w:val="22"/>
          <w:szCs w:val="22"/>
        </w:rPr>
        <w:t xml:space="preserve"> jatkuu &gt;2 vrk, täytyy ohjelmoida tiivistetty verensokeriseuranta ja tarvittaessa tehostaa muuta diabeteslääkitystä.</w:t>
      </w:r>
    </w:p>
    <w:p w14:paraId="77035F60" w14:textId="4EDA648D" w:rsidR="00AD6BD1" w:rsidRPr="00A764FD" w:rsidRDefault="00861A93" w:rsidP="00A764FD">
      <w:pPr>
        <w:pStyle w:val="Otsikko20"/>
        <w:rPr>
          <w:rFonts w:ascii="Trebuchet MS" w:hAnsi="Trebuchet MS"/>
          <w:color w:val="auto"/>
          <w:sz w:val="24"/>
          <w:szCs w:val="24"/>
        </w:rPr>
      </w:pPr>
      <w:bookmarkStart w:id="10" w:name="_Toc189488110"/>
      <w:r w:rsidRPr="00A764FD">
        <w:rPr>
          <w:rFonts w:ascii="Trebuchet MS" w:hAnsi="Trebuchet MS"/>
          <w:color w:val="auto"/>
          <w:sz w:val="24"/>
          <w:szCs w:val="24"/>
        </w:rPr>
        <w:t>I</w:t>
      </w:r>
      <w:r w:rsidR="00AD6BD1" w:rsidRPr="00A764FD">
        <w:rPr>
          <w:rFonts w:ascii="Trebuchet MS" w:hAnsi="Trebuchet MS"/>
          <w:color w:val="auto"/>
          <w:sz w:val="24"/>
          <w:szCs w:val="24"/>
        </w:rPr>
        <w:t>V Laskimoportin käyttö varjoaineruiskutuksessa</w:t>
      </w:r>
      <w:bookmarkEnd w:id="10"/>
    </w:p>
    <w:p w14:paraId="576EEA7F" w14:textId="77777777" w:rsidR="00AD6BD1" w:rsidRPr="00073F56" w:rsidRDefault="00AD6BD1" w:rsidP="00AD6BD1">
      <w:pPr>
        <w:spacing w:line="276" w:lineRule="auto"/>
        <w:ind w:left="567"/>
        <w:jc w:val="both"/>
      </w:pPr>
      <w:r>
        <w:t>Osa ihon alle asennetuista laskimoporteista soveltuu varjoaineruiskutuksiin, mm. kaikki nykyiset B Braunin portit, joita tällä hetkellä on käytössä. Sovitun käytännön mukaisesti anestesialääkäri merkitsee ANE-lehdelle, minkälainen portti potilaalle on laitettu. Pyritään käyttämään 19 G –kanylointineulaa, jolloin neulan pitäisi olla riittävän suuri varjoainekäyttöön. Käytännössä ruiskutusnopeuden joutunee rajoittamaan kuitenkin tasolle 3,5 ml/s. Vanhempiin tai tuntemattomiin laskimoporttityyppeihin ei pääsääntöisesti varjoainetta ruiskuteta.</w:t>
      </w:r>
    </w:p>
    <w:p w14:paraId="6709621A" w14:textId="77777777" w:rsidR="00F01896" w:rsidRDefault="00F01896">
      <w:pPr>
        <w:spacing w:after="160" w:line="259" w:lineRule="auto"/>
        <w:rPr>
          <w:rFonts w:eastAsiaTheme="majorEastAsia" w:cstheme="majorHAnsi"/>
          <w:b/>
          <w:bCs/>
          <w:sz w:val="24"/>
          <w:szCs w:val="24"/>
        </w:rPr>
      </w:pPr>
      <w:r>
        <w:rPr>
          <w:sz w:val="24"/>
          <w:szCs w:val="24"/>
        </w:rPr>
        <w:br w:type="page"/>
      </w:r>
    </w:p>
    <w:p w14:paraId="5526F775" w14:textId="62941C2A" w:rsidR="00AD6BD1" w:rsidRPr="00861A93" w:rsidRDefault="00AD6BD1" w:rsidP="00AD6BD1">
      <w:pPr>
        <w:pStyle w:val="Otsikko20"/>
        <w:rPr>
          <w:rFonts w:ascii="Trebuchet MS" w:hAnsi="Trebuchet MS"/>
          <w:color w:val="auto"/>
          <w:sz w:val="24"/>
          <w:szCs w:val="24"/>
        </w:rPr>
      </w:pPr>
      <w:bookmarkStart w:id="11" w:name="_Toc189488111"/>
      <w:r w:rsidRPr="00861A93">
        <w:rPr>
          <w:rFonts w:ascii="Trebuchet MS" w:hAnsi="Trebuchet MS"/>
          <w:color w:val="auto"/>
          <w:sz w:val="24"/>
          <w:szCs w:val="24"/>
        </w:rPr>
        <w:lastRenderedPageBreak/>
        <w:t>V Jodille allergisen aikuispotilaan valmistelu varjo- / tehosteainetutkimukseen</w:t>
      </w:r>
      <w:bookmarkEnd w:id="11"/>
    </w:p>
    <w:p w14:paraId="52F01DDE" w14:textId="77777777" w:rsidR="00AD6BD1" w:rsidRPr="00073F56" w:rsidRDefault="00AD6BD1" w:rsidP="00AD6BD1">
      <w:pPr>
        <w:spacing w:line="276" w:lineRule="auto"/>
        <w:ind w:left="567"/>
        <w:jc w:val="both"/>
      </w:pPr>
      <w:r>
        <w:t>Jos potilaalla on aiempien varjo-/tehosteainetutkimusten yhteydessä tullut lievä reaktio (pahoinvointi, oksentelu, </w:t>
      </w:r>
      <w:proofErr w:type="spellStart"/>
      <w:r>
        <w:t>vasovagaalinen</w:t>
      </w:r>
      <w:proofErr w:type="spellEnd"/>
      <w:r>
        <w:t xml:space="preserve"> reaktio, nokkosihottuma, ihon punoitus, kutina, nenän tukkoisuus), hänelle voidaan tehdä varjo-/tehosteainetutkimus estolääkityksen turvin. </w:t>
      </w:r>
    </w:p>
    <w:p w14:paraId="60B6A9BC" w14:textId="77777777" w:rsidR="00AD6BD1" w:rsidRPr="00073F56" w:rsidRDefault="00AD6BD1" w:rsidP="00AD6BD1">
      <w:pPr>
        <w:spacing w:line="276" w:lineRule="auto"/>
        <w:ind w:left="1276"/>
        <w:jc w:val="both"/>
      </w:pPr>
    </w:p>
    <w:p w14:paraId="5A9A7433" w14:textId="77777777" w:rsidR="00AD6BD1" w:rsidRPr="00073F56" w:rsidRDefault="00AD6BD1" w:rsidP="00AD6BD1">
      <w:pPr>
        <w:spacing w:line="276" w:lineRule="auto"/>
        <w:ind w:left="567"/>
        <w:jc w:val="both"/>
      </w:pPr>
      <w:r>
        <w:t xml:space="preserve">Jos potilas on saanut voimakkaan reaktion (kasvojen turvotus, äänen käheys, verenpaineen lasku, kollapsi, </w:t>
      </w:r>
      <w:proofErr w:type="spellStart"/>
      <w:r>
        <w:t>bronkospasmi</w:t>
      </w:r>
      <w:proofErr w:type="spellEnd"/>
      <w:r>
        <w:t>, elvytystilanne), ei hänelle varjo-/tehosteainetutkimusta yleensä tehdä esto-lääkityksenkään turvin. Jos varjo-/tehosteainetutkimus on aiheen vitaali-indikaatiolla, on tutkimuksesta konsultoitava kardiologia/radiologia.</w:t>
      </w:r>
    </w:p>
    <w:p w14:paraId="7268BFBC" w14:textId="77777777" w:rsidR="00AD6BD1" w:rsidRPr="00073F56" w:rsidRDefault="00AD6BD1" w:rsidP="00AD6BD1">
      <w:pPr>
        <w:spacing w:line="276" w:lineRule="auto"/>
        <w:jc w:val="both"/>
        <w:rPr>
          <w:b/>
          <w:u w:val="single"/>
        </w:rPr>
      </w:pPr>
    </w:p>
    <w:p w14:paraId="37908F20" w14:textId="77777777" w:rsidR="00AD6BD1" w:rsidRPr="00073F56" w:rsidRDefault="00AD6BD1" w:rsidP="00AD6BD1">
      <w:pPr>
        <w:spacing w:line="276" w:lineRule="auto"/>
        <w:jc w:val="both"/>
        <w:rPr>
          <w:b/>
          <w:bCs/>
          <w:i/>
          <w:iCs/>
          <w:u w:val="single"/>
        </w:rPr>
      </w:pPr>
      <w:r w:rsidRPr="3207F634">
        <w:rPr>
          <w:b/>
          <w:bCs/>
          <w:i/>
          <w:iCs/>
          <w:u w:val="single"/>
        </w:rPr>
        <w:t xml:space="preserve">Estolääkitys </w:t>
      </w:r>
      <w:proofErr w:type="spellStart"/>
      <w:r w:rsidRPr="3207F634">
        <w:rPr>
          <w:b/>
          <w:bCs/>
          <w:i/>
          <w:iCs/>
          <w:u w:val="single"/>
        </w:rPr>
        <w:t>elektiiviselle</w:t>
      </w:r>
      <w:proofErr w:type="spellEnd"/>
      <w:r w:rsidRPr="3207F634">
        <w:rPr>
          <w:b/>
          <w:bCs/>
          <w:i/>
          <w:iCs/>
          <w:u w:val="single"/>
        </w:rPr>
        <w:t xml:space="preserve"> potilaalle</w:t>
      </w:r>
    </w:p>
    <w:p w14:paraId="3FCF93F8" w14:textId="77777777" w:rsidR="00AD6BD1" w:rsidRPr="00073F56" w:rsidRDefault="00AD6BD1" w:rsidP="00AD6BD1">
      <w:pPr>
        <w:spacing w:line="276" w:lineRule="auto"/>
        <w:ind w:left="567"/>
        <w:jc w:val="both"/>
        <w:rPr>
          <w:b/>
        </w:rPr>
      </w:pPr>
    </w:p>
    <w:p w14:paraId="196C66AA" w14:textId="77777777" w:rsidR="00AD6BD1" w:rsidRPr="00073F56" w:rsidRDefault="00AD6BD1" w:rsidP="00AD6BD1">
      <w:pPr>
        <w:spacing w:line="276" w:lineRule="auto"/>
        <w:ind w:left="567"/>
        <w:jc w:val="both"/>
        <w:rPr>
          <w:b/>
          <w:bCs/>
        </w:rPr>
      </w:pPr>
      <w:r w:rsidRPr="3207F634">
        <w:rPr>
          <w:b/>
          <w:bCs/>
        </w:rPr>
        <w:t xml:space="preserve">Tutkimusta edeltävä iltana: </w:t>
      </w:r>
      <w:proofErr w:type="spellStart"/>
      <w:r>
        <w:t>Prednisolon</w:t>
      </w:r>
      <w:proofErr w:type="spellEnd"/>
      <w:r>
        <w:t xml:space="preserve"> 60 mg </w:t>
      </w:r>
      <w:proofErr w:type="spellStart"/>
      <w:r>
        <w:t>p.o</w:t>
      </w:r>
      <w:proofErr w:type="spellEnd"/>
      <w:r>
        <w:t>.</w:t>
      </w:r>
    </w:p>
    <w:p w14:paraId="6EAB4BDD" w14:textId="77777777" w:rsidR="00AD6BD1" w:rsidRPr="00073F56" w:rsidRDefault="00AD6BD1" w:rsidP="00AD6BD1">
      <w:pPr>
        <w:spacing w:line="276" w:lineRule="auto"/>
        <w:ind w:left="567"/>
        <w:jc w:val="both"/>
        <w:rPr>
          <w:b/>
          <w:bCs/>
        </w:rPr>
      </w:pPr>
      <w:r w:rsidRPr="3207F634">
        <w:rPr>
          <w:b/>
          <w:bCs/>
        </w:rPr>
        <w:t xml:space="preserve">Tutkimuspäivän aamuna: </w:t>
      </w:r>
      <w:proofErr w:type="spellStart"/>
      <w:r>
        <w:t>Prednisolon</w:t>
      </w:r>
      <w:proofErr w:type="spellEnd"/>
      <w:r>
        <w:t xml:space="preserve"> 60 mg </w:t>
      </w:r>
      <w:proofErr w:type="spellStart"/>
      <w:r>
        <w:t>p.o</w:t>
      </w:r>
      <w:proofErr w:type="spellEnd"/>
      <w:r>
        <w:t xml:space="preserve">. ja </w:t>
      </w:r>
      <w:proofErr w:type="spellStart"/>
      <w:r>
        <w:t>Zyrtec</w:t>
      </w:r>
      <w:proofErr w:type="spellEnd"/>
      <w:r>
        <w:t xml:space="preserve"> 10 mg </w:t>
      </w:r>
      <w:proofErr w:type="spellStart"/>
      <w:r>
        <w:t>p.o</w:t>
      </w:r>
      <w:proofErr w:type="spellEnd"/>
      <w:r>
        <w:t>.</w:t>
      </w:r>
    </w:p>
    <w:p w14:paraId="3C8A61C2" w14:textId="77777777" w:rsidR="00AD6BD1" w:rsidRPr="00073F56" w:rsidRDefault="00AD6BD1" w:rsidP="00AD6BD1">
      <w:pPr>
        <w:spacing w:line="276" w:lineRule="auto"/>
        <w:jc w:val="both"/>
      </w:pPr>
    </w:p>
    <w:p w14:paraId="23D52EB6" w14:textId="77777777" w:rsidR="00AD6BD1" w:rsidRPr="00073F56" w:rsidRDefault="00AD6BD1" w:rsidP="00AD6BD1">
      <w:pPr>
        <w:spacing w:line="276" w:lineRule="auto"/>
        <w:ind w:left="567"/>
        <w:jc w:val="both"/>
      </w:pPr>
      <w:r>
        <w:t>Jos varjo-/tehosteainetutkimus tehdään päivystyksellisesti, on esivalmisteluista neuvoteltava tutkimuksen tekevän kardiologin/radiologin kanssa.</w:t>
      </w:r>
    </w:p>
    <w:p w14:paraId="43EF9299" w14:textId="77777777" w:rsidR="00AD6BD1" w:rsidRPr="00073F56" w:rsidRDefault="00AD6BD1" w:rsidP="00AD6BD1">
      <w:pPr>
        <w:spacing w:line="276" w:lineRule="auto"/>
        <w:jc w:val="both"/>
      </w:pPr>
    </w:p>
    <w:p w14:paraId="58D7E0C8" w14:textId="77777777" w:rsidR="00AD6BD1" w:rsidRPr="00073F56" w:rsidRDefault="00AD6BD1" w:rsidP="00AD6BD1">
      <w:pPr>
        <w:spacing w:line="276" w:lineRule="auto"/>
        <w:jc w:val="both"/>
        <w:rPr>
          <w:b/>
          <w:bCs/>
          <w:i/>
          <w:iCs/>
          <w:u w:val="single"/>
        </w:rPr>
      </w:pPr>
      <w:r w:rsidRPr="3207F634">
        <w:rPr>
          <w:b/>
          <w:bCs/>
          <w:i/>
          <w:iCs/>
          <w:u w:val="single"/>
        </w:rPr>
        <w:t>Suositeltava esilääkitys päivystystilanteessa:</w:t>
      </w:r>
    </w:p>
    <w:p w14:paraId="6CD73364" w14:textId="77777777" w:rsidR="00AD6BD1" w:rsidRPr="00073F56" w:rsidRDefault="00AD6BD1" w:rsidP="00AD6BD1">
      <w:pPr>
        <w:spacing w:line="276" w:lineRule="auto"/>
        <w:ind w:left="567"/>
        <w:jc w:val="both"/>
      </w:pPr>
    </w:p>
    <w:p w14:paraId="16DB8242" w14:textId="77777777" w:rsidR="00AD6BD1" w:rsidRPr="00073F56" w:rsidRDefault="00AD6BD1" w:rsidP="00AD6BD1">
      <w:pPr>
        <w:spacing w:line="276" w:lineRule="auto"/>
        <w:ind w:left="567"/>
        <w:jc w:val="both"/>
      </w:pPr>
      <w:proofErr w:type="spellStart"/>
      <w:r>
        <w:t>Solucortef</w:t>
      </w:r>
      <w:proofErr w:type="spellEnd"/>
      <w:r>
        <w:t xml:space="preserve"> 250 mg i.v. tai Di-</w:t>
      </w:r>
      <w:proofErr w:type="spellStart"/>
      <w:r>
        <w:t>Adreson</w:t>
      </w:r>
      <w:proofErr w:type="spellEnd"/>
      <w:r>
        <w:t xml:space="preserve"> 50mg i.v. (mahdollisimman varhaisessa vaiheessa) sekä </w:t>
      </w:r>
      <w:proofErr w:type="spellStart"/>
      <w:r>
        <w:t>Atosil</w:t>
      </w:r>
      <w:proofErr w:type="spellEnd"/>
      <w:r>
        <w:t xml:space="preserve"> 25mg </w:t>
      </w:r>
      <w:proofErr w:type="spellStart"/>
      <w:r>
        <w:t>i.m</w:t>
      </w:r>
      <w:proofErr w:type="spellEnd"/>
      <w:r>
        <w:t xml:space="preserve">. tai </w:t>
      </w:r>
      <w:proofErr w:type="spellStart"/>
      <w:r>
        <w:t>Atarax</w:t>
      </w:r>
      <w:proofErr w:type="spellEnd"/>
      <w:r>
        <w:t xml:space="preserve"> 50mg </w:t>
      </w:r>
      <w:proofErr w:type="spellStart"/>
      <w:r>
        <w:t>p.o</w:t>
      </w:r>
      <w:proofErr w:type="spellEnd"/>
      <w:r>
        <w:t>. (mikäli ehditään antaa riittävän ajoissa ennen tutkimusta).</w:t>
      </w:r>
    </w:p>
    <w:p w14:paraId="7E20EC6C" w14:textId="77777777" w:rsidR="00AD6BD1" w:rsidRPr="00073F56" w:rsidRDefault="00AD6BD1" w:rsidP="00AD6BD1">
      <w:pPr>
        <w:spacing w:line="276" w:lineRule="auto"/>
        <w:ind w:left="567"/>
        <w:jc w:val="both"/>
      </w:pPr>
    </w:p>
    <w:p w14:paraId="501AF241" w14:textId="77777777" w:rsidR="00AD6BD1" w:rsidRPr="00073F56" w:rsidRDefault="00AD6BD1" w:rsidP="00AD6BD1">
      <w:pPr>
        <w:spacing w:line="276" w:lineRule="auto"/>
        <w:ind w:left="567"/>
        <w:jc w:val="both"/>
      </w:pPr>
      <w:r>
        <w:t xml:space="preserve">Hätätapauksessa i.v. </w:t>
      </w:r>
      <w:proofErr w:type="spellStart"/>
      <w:r>
        <w:t>Atosil</w:t>
      </w:r>
      <w:proofErr w:type="spellEnd"/>
      <w:r>
        <w:t xml:space="preserve"> 25–50 mg + NaCl 20 ml hitaasti iv-</w:t>
      </w:r>
      <w:proofErr w:type="spellStart"/>
      <w:r>
        <w:t>stoossina</w:t>
      </w:r>
      <w:proofErr w:type="spellEnd"/>
      <w:r>
        <w:t xml:space="preserve">, antonopeus ei saa ylittää 25 mg / min. </w:t>
      </w:r>
    </w:p>
    <w:p w14:paraId="34CC8DBE" w14:textId="77777777" w:rsidR="00AD6BD1" w:rsidRPr="00073F56" w:rsidRDefault="00AD6BD1" w:rsidP="00AD6BD1">
      <w:pPr>
        <w:spacing w:line="276" w:lineRule="auto"/>
        <w:jc w:val="both"/>
      </w:pPr>
    </w:p>
    <w:p w14:paraId="26667B9B" w14:textId="77777777" w:rsidR="00AD6BD1" w:rsidRPr="00073F56" w:rsidRDefault="00AD6BD1" w:rsidP="00AD6BD1">
      <w:pPr>
        <w:spacing w:line="276" w:lineRule="auto"/>
        <w:ind w:left="567"/>
        <w:jc w:val="both"/>
      </w:pPr>
      <w:r>
        <w:t xml:space="preserve">Mikäli potilaalle kehittyy varjo-/tehosteainekuvauksen aikana anafylaksian oirekuva, annetaan adrenaliinia reaktion vaikeuden mukaan: </w:t>
      </w:r>
    </w:p>
    <w:p w14:paraId="44A0AB05" w14:textId="77777777" w:rsidR="00AD6BD1" w:rsidRPr="00073F56" w:rsidRDefault="00AD6BD1" w:rsidP="00AD6BD1">
      <w:pPr>
        <w:spacing w:line="276" w:lineRule="auto"/>
        <w:ind w:left="567"/>
        <w:jc w:val="both"/>
      </w:pPr>
    </w:p>
    <w:p w14:paraId="62CDC41E" w14:textId="7D748FAF" w:rsidR="00AD6BD1" w:rsidRPr="00073F56" w:rsidRDefault="00AD6BD1" w:rsidP="00AD6BD1">
      <w:pPr>
        <w:spacing w:line="276" w:lineRule="auto"/>
        <w:ind w:left="567"/>
        <w:jc w:val="both"/>
      </w:pPr>
      <w:r w:rsidRPr="3207F634">
        <w:rPr>
          <w:b/>
          <w:bCs/>
        </w:rPr>
        <w:t>Hengitysreaktio</w:t>
      </w:r>
      <w:r>
        <w:t xml:space="preserve">: adrenaliini 0,3 - 0,5 mg </w:t>
      </w:r>
      <w:proofErr w:type="spellStart"/>
      <w:r>
        <w:t>i.m</w:t>
      </w:r>
      <w:proofErr w:type="spellEnd"/>
      <w:r>
        <w:t>.</w:t>
      </w:r>
    </w:p>
    <w:p w14:paraId="0AE9A2EB" w14:textId="77777777" w:rsidR="00AD6BD1" w:rsidRPr="00073F56" w:rsidRDefault="00AD6BD1" w:rsidP="00AD6BD1">
      <w:pPr>
        <w:spacing w:line="276" w:lineRule="auto"/>
        <w:ind w:left="567"/>
        <w:jc w:val="both"/>
      </w:pPr>
      <w:r w:rsidRPr="3207F634">
        <w:rPr>
          <w:b/>
          <w:bCs/>
        </w:rPr>
        <w:t>Sokkinen potilas</w:t>
      </w:r>
      <w:r>
        <w:t>: adrenaliini 0,1 - 0,5 mg i.v.</w:t>
      </w:r>
    </w:p>
    <w:p w14:paraId="401BDA0D" w14:textId="77777777" w:rsidR="00AD6BD1" w:rsidRPr="00073F56" w:rsidRDefault="00AD6BD1" w:rsidP="00AD6BD1">
      <w:pPr>
        <w:spacing w:line="276" w:lineRule="auto"/>
        <w:ind w:left="567"/>
        <w:jc w:val="both"/>
      </w:pPr>
      <w:r>
        <w:t xml:space="preserve">Myös EPIPEN autoinjektoria (300 µg </w:t>
      </w:r>
      <w:proofErr w:type="spellStart"/>
      <w:r>
        <w:t>inj</w:t>
      </w:r>
      <w:proofErr w:type="spellEnd"/>
      <w:r>
        <w:t>.) voi käyttää.</w:t>
      </w:r>
    </w:p>
    <w:p w14:paraId="2EB45F50" w14:textId="77777777" w:rsidR="00AD6BD1" w:rsidRPr="00073F56" w:rsidRDefault="00AD6BD1" w:rsidP="00AD6BD1">
      <w:pPr>
        <w:spacing w:line="276" w:lineRule="auto"/>
        <w:jc w:val="both"/>
      </w:pPr>
    </w:p>
    <w:p w14:paraId="58B94538" w14:textId="77777777" w:rsidR="00AD6BD1" w:rsidRPr="00073F56" w:rsidRDefault="00AD6BD1" w:rsidP="00AD6BD1">
      <w:pPr>
        <w:spacing w:line="276" w:lineRule="auto"/>
        <w:jc w:val="both"/>
      </w:pPr>
      <w:proofErr w:type="spellStart"/>
      <w:r w:rsidRPr="3207F634">
        <w:rPr>
          <w:u w:val="single"/>
        </w:rPr>
        <w:t>Huom</w:t>
      </w:r>
      <w:proofErr w:type="spellEnd"/>
      <w:r w:rsidRPr="3207F634">
        <w:rPr>
          <w:u w:val="single"/>
        </w:rPr>
        <w:t>!</w:t>
      </w:r>
      <w:r>
        <w:t xml:space="preserve"> Mikäli varjoaineesta tulee reaktio, annetaan oireidenmukainen hoito (erillinen ohje) ja pyydetään potilasta vastaisuudessa ilmoittamaan reaktiosta uudelleenkuvaukseen tullessa ja merkitään tiedot potilaan sairauskertomukseen</w:t>
      </w:r>
    </w:p>
    <w:p w14:paraId="092A846D" w14:textId="462925A0" w:rsidR="00AD6BD1" w:rsidRPr="00861A93" w:rsidRDefault="00AD6BD1" w:rsidP="00AD6BD1">
      <w:pPr>
        <w:pStyle w:val="Otsikko20"/>
        <w:rPr>
          <w:rFonts w:ascii="Trebuchet MS" w:hAnsi="Trebuchet MS"/>
          <w:color w:val="auto"/>
          <w:sz w:val="24"/>
          <w:szCs w:val="24"/>
        </w:rPr>
      </w:pPr>
      <w:bookmarkStart w:id="12" w:name="_Toc189488112"/>
      <w:r w:rsidRPr="00861A93">
        <w:rPr>
          <w:rFonts w:ascii="Trebuchet MS" w:hAnsi="Trebuchet MS"/>
          <w:color w:val="auto"/>
          <w:sz w:val="24"/>
          <w:szCs w:val="24"/>
        </w:rPr>
        <w:lastRenderedPageBreak/>
        <w:t>VI Varjoaineen joutuminen kudokseen</w:t>
      </w:r>
      <w:bookmarkEnd w:id="12"/>
    </w:p>
    <w:p w14:paraId="3F26FD26" w14:textId="77777777" w:rsidR="00AD6BD1" w:rsidRPr="00073F56" w:rsidRDefault="00AD6BD1" w:rsidP="00AD6BD1">
      <w:pPr>
        <w:spacing w:line="276" w:lineRule="auto"/>
        <w:ind w:left="567"/>
        <w:jc w:val="both"/>
      </w:pPr>
      <w:r>
        <w:t>Jos varjoaineruiskutuksen yhteydessä laskimo repeytyy ja varjoainetta joutuu kudokseen, on turvoksissa olevaa aluetta viilennettävä kylmähauteen avulla. Potilaalle annetaan mukaan tiedotelappu asiasta. Kotihoito oireenmukainen: kylmähaude ja kipulääkitys tarvittaessa.</w:t>
      </w:r>
    </w:p>
    <w:p w14:paraId="52BBB1AF" w14:textId="33955347" w:rsidR="00AD6BD1" w:rsidRPr="00861A93" w:rsidRDefault="00AD6BD1" w:rsidP="00AD6BD1">
      <w:pPr>
        <w:pStyle w:val="Otsikko20"/>
        <w:rPr>
          <w:rFonts w:ascii="Trebuchet MS" w:hAnsi="Trebuchet MS"/>
          <w:color w:val="auto"/>
          <w:sz w:val="24"/>
          <w:szCs w:val="24"/>
        </w:rPr>
      </w:pPr>
      <w:bookmarkStart w:id="13" w:name="_Toc189488113"/>
      <w:r w:rsidRPr="00861A93">
        <w:rPr>
          <w:rFonts w:ascii="Trebuchet MS" w:hAnsi="Trebuchet MS"/>
          <w:color w:val="auto"/>
          <w:sz w:val="24"/>
          <w:szCs w:val="24"/>
        </w:rPr>
        <w:t>VII Varmistettava</w:t>
      </w:r>
      <w:bookmarkEnd w:id="13"/>
    </w:p>
    <w:p w14:paraId="059C552E" w14:textId="77777777" w:rsidR="00AD6BD1" w:rsidRPr="00073F56" w:rsidRDefault="00AD6BD1" w:rsidP="00526F6C">
      <w:pPr>
        <w:numPr>
          <w:ilvl w:val="0"/>
          <w:numId w:val="13"/>
        </w:numPr>
        <w:spacing w:after="160" w:line="276" w:lineRule="auto"/>
        <w:contextualSpacing/>
        <w:jc w:val="both"/>
        <w:rPr>
          <w:caps/>
        </w:rPr>
      </w:pPr>
      <w:r>
        <w:t>Potilaan oikea henkilöllisyys</w:t>
      </w:r>
    </w:p>
    <w:p w14:paraId="597C6794" w14:textId="77777777" w:rsidR="00AD6BD1" w:rsidRPr="00073F56" w:rsidRDefault="00AD6BD1" w:rsidP="00526F6C">
      <w:pPr>
        <w:numPr>
          <w:ilvl w:val="0"/>
          <w:numId w:val="13"/>
        </w:numPr>
        <w:spacing w:after="160" w:line="276" w:lineRule="auto"/>
        <w:contextualSpacing/>
        <w:jc w:val="both"/>
        <w:rPr>
          <w:caps/>
        </w:rPr>
      </w:pPr>
      <w:r>
        <w:t xml:space="preserve">Potilas pystyttävä olemaan liikkumatta ja </w:t>
      </w:r>
      <w:proofErr w:type="spellStart"/>
      <w:r>
        <w:t>ko</w:t>
      </w:r>
      <w:proofErr w:type="spellEnd"/>
      <w:r>
        <w:t>-operoimaan tutkimuksen aikana (hengityksen pidätys).</w:t>
      </w:r>
    </w:p>
    <w:p w14:paraId="1E34EF42" w14:textId="38AECE4E" w:rsidR="00AD6BD1" w:rsidRPr="00861A93" w:rsidRDefault="00861A93" w:rsidP="00AD6BD1">
      <w:pPr>
        <w:pStyle w:val="Otsikko20"/>
        <w:rPr>
          <w:rFonts w:ascii="Trebuchet MS" w:hAnsi="Trebuchet MS"/>
          <w:color w:val="auto"/>
          <w:sz w:val="24"/>
          <w:szCs w:val="24"/>
        </w:rPr>
      </w:pPr>
      <w:bookmarkStart w:id="14" w:name="_Toc189488114"/>
      <w:r w:rsidRPr="00861A93">
        <w:rPr>
          <w:rFonts w:ascii="Trebuchet MS" w:hAnsi="Trebuchet MS"/>
          <w:color w:val="auto"/>
          <w:sz w:val="24"/>
          <w:szCs w:val="24"/>
        </w:rPr>
        <w:t>VIII</w:t>
      </w:r>
      <w:r w:rsidR="00AD6BD1" w:rsidRPr="00861A93">
        <w:rPr>
          <w:rFonts w:ascii="Trebuchet MS" w:hAnsi="Trebuchet MS"/>
          <w:color w:val="auto"/>
          <w:sz w:val="24"/>
          <w:szCs w:val="24"/>
        </w:rPr>
        <w:t xml:space="preserve"> Huomioitava</w:t>
      </w:r>
      <w:bookmarkEnd w:id="14"/>
    </w:p>
    <w:p w14:paraId="6FCB79E3" w14:textId="77777777" w:rsidR="00AD6BD1" w:rsidRPr="00073F56" w:rsidRDefault="00AD6BD1" w:rsidP="00526F6C">
      <w:pPr>
        <w:numPr>
          <w:ilvl w:val="0"/>
          <w:numId w:val="10"/>
        </w:numPr>
        <w:suppressAutoHyphens/>
        <w:spacing w:after="160" w:line="276" w:lineRule="auto"/>
        <w:jc w:val="both"/>
      </w:pPr>
      <w:r>
        <w:t>Suurimmassa osassa tutkimuksia käytetään suonensisäistä varjoainetta</w:t>
      </w:r>
    </w:p>
    <w:p w14:paraId="6C0FDB2B" w14:textId="77777777" w:rsidR="00AD6BD1" w:rsidRPr="00073F56" w:rsidRDefault="00AD6BD1" w:rsidP="00526F6C">
      <w:pPr>
        <w:numPr>
          <w:ilvl w:val="0"/>
          <w:numId w:val="10"/>
        </w:numPr>
        <w:suppressAutoHyphens/>
        <w:spacing w:after="160" w:line="276" w:lineRule="auto"/>
        <w:jc w:val="both"/>
      </w:pPr>
      <w:r>
        <w:t>Potilaalle kerrotaan pistämiseen liittyvät toimenpiteet sekä iv-varjoaineen aiheuttamat tuntemukset: metallin maku kielellä ja lämmityksen tunne koko keholla, varsinkin alavatsalla</w:t>
      </w:r>
    </w:p>
    <w:p w14:paraId="3757FB6E" w14:textId="77777777" w:rsidR="00AD6BD1" w:rsidRPr="00073F56" w:rsidRDefault="00AD6BD1" w:rsidP="00526F6C">
      <w:pPr>
        <w:numPr>
          <w:ilvl w:val="0"/>
          <w:numId w:val="10"/>
        </w:numPr>
        <w:suppressAutoHyphens/>
        <w:spacing w:after="160" w:line="276" w:lineRule="auto"/>
        <w:jc w:val="both"/>
      </w:pPr>
      <w:r>
        <w:t>Vatsan alueen TT-tutkimukset vaativat yleensä suun tai/sekä peräaukon kautta annettavan suolen täyttöaineen, joko varjoainelaimennoksen tai vesi/</w:t>
      </w:r>
      <w:proofErr w:type="spellStart"/>
      <w:r>
        <w:t>colonsteriltäytön</w:t>
      </w:r>
      <w:proofErr w:type="spellEnd"/>
      <w:r>
        <w:t>, jotta suoliston poikkeavia muutoksia pystyttäisiin paremmin arvioimaan</w:t>
      </w:r>
    </w:p>
    <w:p w14:paraId="7B2B1148" w14:textId="611E897C" w:rsidR="00AD6BD1" w:rsidRPr="00861A93" w:rsidRDefault="00861A93" w:rsidP="000C16A1">
      <w:pPr>
        <w:pStyle w:val="Otsikko20"/>
        <w:rPr>
          <w:rFonts w:ascii="Trebuchet MS" w:hAnsi="Trebuchet MS"/>
          <w:color w:val="auto"/>
          <w:sz w:val="24"/>
          <w:szCs w:val="24"/>
        </w:rPr>
      </w:pPr>
      <w:bookmarkStart w:id="15" w:name="_Toc189488115"/>
      <w:r w:rsidRPr="00861A93">
        <w:rPr>
          <w:rFonts w:ascii="Trebuchet MS" w:hAnsi="Trebuchet MS"/>
          <w:color w:val="auto"/>
          <w:sz w:val="24"/>
          <w:szCs w:val="24"/>
        </w:rPr>
        <w:t>I</w:t>
      </w:r>
      <w:r w:rsidR="00AD6BD1" w:rsidRPr="00861A93">
        <w:rPr>
          <w:rFonts w:ascii="Trebuchet MS" w:hAnsi="Trebuchet MS"/>
          <w:color w:val="auto"/>
          <w:sz w:val="24"/>
          <w:szCs w:val="24"/>
        </w:rPr>
        <w:t>X TT-kuvauksen jälkihoito</w:t>
      </w:r>
      <w:bookmarkEnd w:id="15"/>
    </w:p>
    <w:p w14:paraId="3E42F303" w14:textId="77777777" w:rsidR="00AD6BD1" w:rsidRPr="00073F56" w:rsidRDefault="00AD6BD1" w:rsidP="00526F6C">
      <w:pPr>
        <w:numPr>
          <w:ilvl w:val="0"/>
          <w:numId w:val="12"/>
        </w:numPr>
        <w:spacing w:after="160" w:line="276" w:lineRule="auto"/>
        <w:jc w:val="both"/>
        <w:rPr>
          <w:b/>
          <w:bCs/>
        </w:rPr>
      </w:pPr>
      <w:r>
        <w:t>Natiivitutkimuksen jälkeen ei erityistä</w:t>
      </w:r>
    </w:p>
    <w:p w14:paraId="29719DAC" w14:textId="77777777" w:rsidR="00AD6BD1" w:rsidRPr="00073F56" w:rsidRDefault="00AD6BD1" w:rsidP="00526F6C">
      <w:pPr>
        <w:numPr>
          <w:ilvl w:val="0"/>
          <w:numId w:val="12"/>
        </w:numPr>
        <w:spacing w:after="160" w:line="276" w:lineRule="auto"/>
        <w:jc w:val="both"/>
        <w:rPr>
          <w:b/>
          <w:bCs/>
        </w:rPr>
      </w:pPr>
      <w:r>
        <w:t>Varjoaine ei yleensä aiheuta sivuvaikutuksia. Kuvauksen jälkeen saa ajaa autoa. Mikäli potilas imettää, uusimpien suositusten mukaan imetystä voi jatkaa normaalisti varjoaineen annon jälkeen.</w:t>
      </w:r>
    </w:p>
    <w:p w14:paraId="06BA9253" w14:textId="77777777" w:rsidR="00AD6BD1" w:rsidRPr="00073F56" w:rsidRDefault="00AD6BD1" w:rsidP="00526F6C">
      <w:pPr>
        <w:numPr>
          <w:ilvl w:val="0"/>
          <w:numId w:val="12"/>
        </w:numPr>
        <w:spacing w:after="160" w:line="276" w:lineRule="auto"/>
        <w:jc w:val="both"/>
        <w:rPr>
          <w:b/>
          <w:bCs/>
        </w:rPr>
      </w:pPr>
      <w:r>
        <w:t>Mikäli 48 t sisällä tutkimuksesta ilmenee ihottumaa, huonovointisuutta, limakalvojen turpoamista tai muuta yllättävää, informoidaan potilasta joko kertomaan hoitohenkilökunnalle tai ottamaan yhteyttä terveyskeskukseen tai OYS:n päivystyspoliklinikalle.</w:t>
      </w:r>
    </w:p>
    <w:p w14:paraId="3E8C2E87" w14:textId="77777777" w:rsidR="00AD6BD1" w:rsidRPr="00073F56" w:rsidRDefault="00AD6BD1" w:rsidP="00AD6BD1">
      <w:pPr>
        <w:spacing w:line="276" w:lineRule="auto"/>
        <w:jc w:val="both"/>
      </w:pPr>
    </w:p>
    <w:p w14:paraId="641B93AE" w14:textId="77777777" w:rsidR="00F01896" w:rsidRDefault="00F01896">
      <w:pPr>
        <w:spacing w:after="160" w:line="259" w:lineRule="auto"/>
        <w:rPr>
          <w:rFonts w:eastAsiaTheme="minorEastAsia" w:cstheme="minorBidi"/>
          <w:b/>
          <w:bCs/>
          <w:kern w:val="28"/>
          <w:sz w:val="28"/>
          <w:szCs w:val="28"/>
        </w:rPr>
      </w:pPr>
      <w:r>
        <w:rPr>
          <w:rFonts w:eastAsiaTheme="minorEastAsia" w:cstheme="minorBidi"/>
          <w:b/>
          <w:bCs/>
          <w:kern w:val="28"/>
          <w:sz w:val="28"/>
          <w:szCs w:val="28"/>
        </w:rPr>
        <w:br w:type="page"/>
      </w:r>
    </w:p>
    <w:p w14:paraId="22E1C99C" w14:textId="6E058065" w:rsidR="00AD6BD1" w:rsidRPr="00073F56" w:rsidRDefault="00AD6BD1" w:rsidP="00AD6BD1">
      <w:pPr>
        <w:keepNext/>
        <w:spacing w:before="240" w:after="240" w:line="259" w:lineRule="auto"/>
        <w:outlineLvl w:val="0"/>
        <w:rPr>
          <w:rFonts w:eastAsiaTheme="minorEastAsia" w:cstheme="minorBidi"/>
          <w:b/>
          <w:bCs/>
          <w:sz w:val="28"/>
          <w:szCs w:val="28"/>
        </w:rPr>
      </w:pPr>
      <w:bookmarkStart w:id="16" w:name="_Toc189488116"/>
      <w:r w:rsidRPr="3207F634">
        <w:rPr>
          <w:rFonts w:eastAsiaTheme="minorEastAsia" w:cstheme="minorBidi"/>
          <w:b/>
          <w:bCs/>
          <w:kern w:val="28"/>
          <w:sz w:val="28"/>
          <w:szCs w:val="28"/>
        </w:rPr>
        <w:lastRenderedPageBreak/>
        <w:t>6. Suoliston, rakon ja fistelin merkkaus aikuisille</w:t>
      </w:r>
      <w:bookmarkEnd w:id="16"/>
      <w:r w:rsidRPr="3207F634">
        <w:rPr>
          <w:rFonts w:eastAsiaTheme="minorEastAsia" w:cstheme="minorBidi"/>
          <w:b/>
          <w:bCs/>
          <w:kern w:val="28"/>
          <w:sz w:val="28"/>
          <w:szCs w:val="28"/>
        </w:rPr>
        <w:t xml:space="preserve"> </w:t>
      </w:r>
    </w:p>
    <w:p w14:paraId="4B0033F9" w14:textId="77777777" w:rsidR="00AD6BD1" w:rsidRPr="00073F56" w:rsidRDefault="00AD6BD1" w:rsidP="00AD6BD1">
      <w:pPr>
        <w:keepNext/>
        <w:spacing w:before="240" w:after="240" w:line="259" w:lineRule="auto"/>
        <w:outlineLvl w:val="1"/>
        <w:rPr>
          <w:rFonts w:eastAsiaTheme="minorEastAsia" w:cstheme="minorBidi"/>
          <w:b/>
          <w:bCs/>
          <w:sz w:val="24"/>
          <w:szCs w:val="24"/>
        </w:rPr>
      </w:pPr>
      <w:bookmarkStart w:id="17" w:name="_Toc189488117"/>
      <w:r w:rsidRPr="3207F634">
        <w:rPr>
          <w:rFonts w:eastAsiaTheme="minorEastAsia" w:cstheme="minorBidi"/>
          <w:b/>
          <w:bCs/>
          <w:sz w:val="24"/>
          <w:szCs w:val="24"/>
        </w:rPr>
        <w:t xml:space="preserve">Per </w:t>
      </w:r>
      <w:proofErr w:type="spellStart"/>
      <w:r w:rsidRPr="3207F634">
        <w:rPr>
          <w:rFonts w:eastAsiaTheme="minorEastAsia" w:cstheme="minorBidi"/>
          <w:b/>
          <w:bCs/>
          <w:sz w:val="24"/>
          <w:szCs w:val="24"/>
        </w:rPr>
        <w:t>os</w:t>
      </w:r>
      <w:proofErr w:type="spellEnd"/>
      <w:r w:rsidRPr="3207F634">
        <w:rPr>
          <w:rFonts w:eastAsiaTheme="minorEastAsia" w:cstheme="minorBidi"/>
          <w:b/>
          <w:bCs/>
          <w:sz w:val="24"/>
          <w:szCs w:val="24"/>
        </w:rPr>
        <w:t xml:space="preserve"> juotot</w:t>
      </w:r>
      <w:bookmarkEnd w:id="17"/>
    </w:p>
    <w:p w14:paraId="61D6AA2D" w14:textId="77777777" w:rsidR="00AD6BD1" w:rsidRPr="00073F56" w:rsidRDefault="00AD6BD1" w:rsidP="00AD6BD1">
      <w:pPr>
        <w:keepNext/>
        <w:spacing w:before="240" w:after="240"/>
        <w:outlineLvl w:val="3"/>
        <w:rPr>
          <w:i/>
          <w:iCs/>
          <w:sz w:val="20"/>
          <w:szCs w:val="20"/>
        </w:rPr>
      </w:pPr>
      <w:r w:rsidRPr="3207F634">
        <w:rPr>
          <w:i/>
          <w:iCs/>
          <w:u w:val="single"/>
        </w:rPr>
        <w:t>Ylävatsan</w:t>
      </w:r>
      <w:r w:rsidRPr="3207F634">
        <w:rPr>
          <w:i/>
          <w:iCs/>
          <w:sz w:val="20"/>
          <w:szCs w:val="20"/>
          <w:u w:val="single"/>
        </w:rPr>
        <w:t xml:space="preserve"> TT</w:t>
      </w:r>
    </w:p>
    <w:p w14:paraId="034B6E92" w14:textId="77777777" w:rsidR="00AD6BD1" w:rsidRPr="00073F56" w:rsidRDefault="00AD6BD1" w:rsidP="00AD6BD1">
      <w:pPr>
        <w:spacing w:before="240" w:after="60"/>
        <w:outlineLvl w:val="4"/>
      </w:pPr>
      <w:r>
        <w:t>Lyhyt vesijuotto 1000 ml vettä aloittaen 15 min ennen kuvausta</w:t>
      </w:r>
    </w:p>
    <w:p w14:paraId="7FDD91EE" w14:textId="77777777" w:rsidR="00AD6BD1" w:rsidRPr="00073F56" w:rsidRDefault="00AD6BD1" w:rsidP="00526F6C">
      <w:pPr>
        <w:numPr>
          <w:ilvl w:val="0"/>
          <w:numId w:val="17"/>
        </w:numPr>
        <w:suppressAutoHyphens/>
        <w:spacing w:after="160" w:line="259" w:lineRule="auto"/>
        <w:jc w:val="both"/>
      </w:pPr>
      <w:r>
        <w:t>Viimeinen mukillinen juuri ennen tutkimusta</w:t>
      </w:r>
    </w:p>
    <w:p w14:paraId="72344ED2" w14:textId="77777777" w:rsidR="00AD6BD1" w:rsidRPr="00073F56" w:rsidRDefault="00AD6BD1" w:rsidP="00526F6C">
      <w:pPr>
        <w:numPr>
          <w:ilvl w:val="0"/>
          <w:numId w:val="17"/>
        </w:numPr>
        <w:suppressAutoHyphens/>
        <w:spacing w:after="160" w:line="259" w:lineRule="auto"/>
        <w:jc w:val="both"/>
      </w:pPr>
      <w:r>
        <w:t>Käytetään ylävatsan perusvalmisteluna</w:t>
      </w:r>
    </w:p>
    <w:p w14:paraId="5BC0CCB1" w14:textId="77777777" w:rsidR="00AD6BD1" w:rsidRPr="00073F56" w:rsidRDefault="00AD6BD1" w:rsidP="00AD6BD1">
      <w:pPr>
        <w:spacing w:before="240" w:after="60"/>
        <w:outlineLvl w:val="4"/>
      </w:pPr>
      <w:r>
        <w:t>Vahva varjoainejuotto 500ml juuri ennen tutkimusta</w:t>
      </w:r>
    </w:p>
    <w:p w14:paraId="0E798CA1" w14:textId="77777777" w:rsidR="00AD6BD1" w:rsidRPr="00854099" w:rsidRDefault="00AD6BD1" w:rsidP="00526F6C">
      <w:pPr>
        <w:numPr>
          <w:ilvl w:val="0"/>
          <w:numId w:val="14"/>
        </w:numPr>
        <w:suppressAutoHyphens/>
        <w:spacing w:after="160" w:line="259" w:lineRule="auto"/>
        <w:jc w:val="both"/>
        <w:rPr>
          <w:b/>
          <w:bCs/>
        </w:rPr>
      </w:pPr>
      <w:proofErr w:type="spellStart"/>
      <w:r w:rsidRPr="00854099">
        <w:t>Omnipaque</w:t>
      </w:r>
      <w:proofErr w:type="spellEnd"/>
      <w:r w:rsidRPr="00854099">
        <w:t xml:space="preserve"> 300mgI/ml 50ml + 500 ml vettä tai mehua  - vaihtoehtoisesti </w:t>
      </w:r>
    </w:p>
    <w:p w14:paraId="6814A64C" w14:textId="77777777" w:rsidR="00AD6BD1" w:rsidRPr="00854099" w:rsidRDefault="00AD6BD1" w:rsidP="00526F6C">
      <w:pPr>
        <w:numPr>
          <w:ilvl w:val="0"/>
          <w:numId w:val="14"/>
        </w:numPr>
        <w:suppressAutoHyphens/>
        <w:spacing w:after="160" w:line="259" w:lineRule="auto"/>
        <w:jc w:val="both"/>
        <w:rPr>
          <w:b/>
          <w:bCs/>
        </w:rPr>
      </w:pPr>
      <w:proofErr w:type="spellStart"/>
      <w:r w:rsidRPr="00854099">
        <w:t>Gastrografin</w:t>
      </w:r>
      <w:proofErr w:type="spellEnd"/>
      <w:r w:rsidRPr="00854099">
        <w:t xml:space="preserve"> 50 ml + 400 ml vettä tai mehua</w:t>
      </w:r>
    </w:p>
    <w:p w14:paraId="7B3C9915" w14:textId="77777777" w:rsidR="00AD6BD1" w:rsidRPr="00854099" w:rsidRDefault="00AD6BD1" w:rsidP="00526F6C">
      <w:pPr>
        <w:numPr>
          <w:ilvl w:val="0"/>
          <w:numId w:val="14"/>
        </w:numPr>
        <w:suppressAutoHyphens/>
        <w:spacing w:after="160" w:line="259" w:lineRule="auto"/>
        <w:jc w:val="both"/>
        <w:rPr>
          <w:b/>
          <w:bCs/>
        </w:rPr>
      </w:pPr>
      <w:r w:rsidRPr="00854099">
        <w:t xml:space="preserve">Käytetään epäiltäessä </w:t>
      </w:r>
      <w:r w:rsidRPr="00854099">
        <w:rPr>
          <w:b/>
          <w:bCs/>
        </w:rPr>
        <w:t xml:space="preserve">ruokatorvi </w:t>
      </w:r>
      <w:proofErr w:type="spellStart"/>
      <w:r w:rsidRPr="00854099">
        <w:rPr>
          <w:b/>
          <w:bCs/>
        </w:rPr>
        <w:t>lekaasia</w:t>
      </w:r>
      <w:proofErr w:type="spellEnd"/>
      <w:r w:rsidRPr="00854099">
        <w:rPr>
          <w:b/>
          <w:bCs/>
        </w:rPr>
        <w:t xml:space="preserve"> tai muun ylä-GI-kanavan </w:t>
      </w:r>
      <w:proofErr w:type="spellStart"/>
      <w:r w:rsidRPr="00854099">
        <w:rPr>
          <w:b/>
          <w:bCs/>
        </w:rPr>
        <w:t>lekaasia</w:t>
      </w:r>
      <w:proofErr w:type="spellEnd"/>
    </w:p>
    <w:p w14:paraId="5EC9B4E9" w14:textId="77777777" w:rsidR="00AD6BD1" w:rsidRPr="00073F56" w:rsidRDefault="00AD6BD1" w:rsidP="00AD6BD1">
      <w:pPr>
        <w:spacing w:before="240" w:after="60"/>
        <w:outlineLvl w:val="4"/>
      </w:pPr>
      <w:r>
        <w:t>Lyhyt varjoainejuotto: 500 ml varjoainelaimennosta 5 min ennen kuvausta</w:t>
      </w:r>
    </w:p>
    <w:p w14:paraId="7B2E3944" w14:textId="77777777" w:rsidR="00AD6BD1" w:rsidRPr="00073F56" w:rsidRDefault="00AD6BD1" w:rsidP="00526F6C">
      <w:pPr>
        <w:numPr>
          <w:ilvl w:val="0"/>
          <w:numId w:val="14"/>
        </w:numPr>
        <w:suppressAutoHyphens/>
        <w:spacing w:after="160" w:line="259" w:lineRule="auto"/>
      </w:pPr>
      <w:proofErr w:type="spellStart"/>
      <w:r>
        <w:t>Omnipaque</w:t>
      </w:r>
      <w:proofErr w:type="spellEnd"/>
      <w:r>
        <w:t xml:space="preserve"> 300mgI/ml 12ml </w:t>
      </w:r>
      <w:proofErr w:type="spellStart"/>
      <w:r>
        <w:t>ad</w:t>
      </w:r>
      <w:proofErr w:type="spellEnd"/>
      <w:r>
        <w:t xml:space="preserve"> 500 ml vettä tai mehua, laimennos sisältää jodia 7.4 mg/ml tai</w:t>
      </w:r>
    </w:p>
    <w:p w14:paraId="3757D1C0" w14:textId="77777777" w:rsidR="00AD6BD1" w:rsidRPr="00073F56" w:rsidRDefault="00AD6BD1" w:rsidP="00526F6C">
      <w:pPr>
        <w:numPr>
          <w:ilvl w:val="0"/>
          <w:numId w:val="14"/>
        </w:numPr>
        <w:suppressAutoHyphens/>
        <w:spacing w:after="160" w:line="259" w:lineRule="auto"/>
        <w:jc w:val="both"/>
      </w:pPr>
      <w:r>
        <w:t xml:space="preserve">Gastrografin15ml </w:t>
      </w:r>
      <w:proofErr w:type="spellStart"/>
      <w:r>
        <w:t>ad</w:t>
      </w:r>
      <w:proofErr w:type="spellEnd"/>
      <w:r>
        <w:t xml:space="preserve"> 500 ml vettä tai mehua (3% laimennos), käytössä osastoilla</w:t>
      </w:r>
    </w:p>
    <w:p w14:paraId="3F1689E4" w14:textId="77777777" w:rsidR="00AD6BD1" w:rsidRPr="00073F56" w:rsidRDefault="00AD6BD1" w:rsidP="00526F6C">
      <w:pPr>
        <w:numPr>
          <w:ilvl w:val="0"/>
          <w:numId w:val="14"/>
        </w:numPr>
        <w:suppressAutoHyphens/>
        <w:spacing w:after="160" w:line="259" w:lineRule="auto"/>
        <w:jc w:val="both"/>
      </w:pPr>
      <w:r>
        <w:t xml:space="preserve">Käytetään nykyään harvoin, lähinnä jos varjoaineen eteneminen ylä-GI-kanavan alueella </w:t>
      </w:r>
      <w:r>
        <w:br/>
        <w:t>on mielenkiinnon kohteena</w:t>
      </w:r>
    </w:p>
    <w:p w14:paraId="5EB4D32E" w14:textId="77777777" w:rsidR="00AD6BD1" w:rsidRPr="00073F56" w:rsidRDefault="00AD6BD1" w:rsidP="00AD6BD1">
      <w:pPr>
        <w:suppressAutoHyphens/>
        <w:jc w:val="both"/>
      </w:pPr>
    </w:p>
    <w:p w14:paraId="5A16865E" w14:textId="77777777" w:rsidR="00AD6BD1" w:rsidRDefault="00AD6BD1" w:rsidP="00AD6BD1">
      <w:pPr>
        <w:rPr>
          <w:i/>
          <w:iCs/>
          <w:u w:val="single"/>
        </w:rPr>
      </w:pPr>
      <w:r>
        <w:rPr>
          <w:i/>
          <w:iCs/>
          <w:u w:val="single"/>
        </w:rPr>
        <w:br w:type="page"/>
      </w:r>
    </w:p>
    <w:p w14:paraId="2D2DAB40" w14:textId="77777777" w:rsidR="00AD6BD1" w:rsidRPr="00073F56" w:rsidRDefault="00AD6BD1" w:rsidP="00AD6BD1">
      <w:pPr>
        <w:keepNext/>
        <w:spacing w:before="240" w:after="240"/>
        <w:outlineLvl w:val="3"/>
        <w:rPr>
          <w:i/>
          <w:iCs/>
          <w:sz w:val="20"/>
          <w:szCs w:val="20"/>
          <w:u w:val="single"/>
        </w:rPr>
      </w:pPr>
      <w:r w:rsidRPr="3207F634">
        <w:rPr>
          <w:i/>
          <w:iCs/>
          <w:u w:val="single"/>
        </w:rPr>
        <w:lastRenderedPageBreak/>
        <w:t>Vatsan</w:t>
      </w:r>
      <w:r w:rsidRPr="3207F634">
        <w:rPr>
          <w:i/>
          <w:iCs/>
          <w:sz w:val="20"/>
          <w:szCs w:val="20"/>
          <w:u w:val="single"/>
        </w:rPr>
        <w:t xml:space="preserve"> TT</w:t>
      </w:r>
    </w:p>
    <w:p w14:paraId="4C0F8DB1" w14:textId="77777777" w:rsidR="00AD6BD1" w:rsidRPr="00073F56" w:rsidRDefault="00AD6BD1" w:rsidP="00AD6BD1">
      <w:pPr>
        <w:spacing w:before="240" w:after="60"/>
        <w:outlineLvl w:val="4"/>
      </w:pPr>
      <w:r>
        <w:t xml:space="preserve">Pitkä varjoainejuotto: 1000 ml varjoainelaimennosta 30 - 45 min tasaisesti ennen kuvausta. </w:t>
      </w:r>
    </w:p>
    <w:p w14:paraId="0BBB982B" w14:textId="77777777" w:rsidR="00AD6BD1" w:rsidRPr="00073F56" w:rsidRDefault="00AD6BD1" w:rsidP="00526F6C">
      <w:pPr>
        <w:numPr>
          <w:ilvl w:val="0"/>
          <w:numId w:val="14"/>
        </w:numPr>
        <w:suppressAutoHyphens/>
        <w:spacing w:after="160" w:line="259" w:lineRule="auto"/>
        <w:jc w:val="both"/>
      </w:pPr>
      <w:proofErr w:type="spellStart"/>
      <w:r>
        <w:t>Omnipaque</w:t>
      </w:r>
      <w:proofErr w:type="spellEnd"/>
      <w:r>
        <w:t xml:space="preserve"> 300mgJ/ml 24ml </w:t>
      </w:r>
      <w:proofErr w:type="spellStart"/>
      <w:r>
        <w:t>ad</w:t>
      </w:r>
      <w:proofErr w:type="spellEnd"/>
      <w:r>
        <w:t xml:space="preserve"> 1000 ml vettä tai mehua, laimennos sisältää Jodia 7.4mg/ml</w:t>
      </w:r>
    </w:p>
    <w:p w14:paraId="36C96D6F" w14:textId="77777777" w:rsidR="00AD6BD1" w:rsidRPr="00073F56" w:rsidRDefault="00AD6BD1" w:rsidP="00AD6BD1">
      <w:pPr>
        <w:tabs>
          <w:tab w:val="center" w:pos="5386"/>
        </w:tabs>
        <w:suppressAutoHyphens/>
        <w:jc w:val="both"/>
      </w:pPr>
      <w:r>
        <w:t>Tai</w:t>
      </w:r>
    </w:p>
    <w:p w14:paraId="6877FD8F" w14:textId="77777777" w:rsidR="00AD6BD1" w:rsidRPr="00073F56" w:rsidRDefault="00AD6BD1" w:rsidP="00526F6C">
      <w:pPr>
        <w:numPr>
          <w:ilvl w:val="0"/>
          <w:numId w:val="14"/>
        </w:numPr>
        <w:suppressAutoHyphens/>
        <w:spacing w:after="160" w:line="259" w:lineRule="auto"/>
        <w:jc w:val="both"/>
      </w:pPr>
      <w:proofErr w:type="spellStart"/>
      <w:r>
        <w:t>Gastrografin</w:t>
      </w:r>
      <w:proofErr w:type="spellEnd"/>
      <w:r>
        <w:t xml:space="preserve"> 30ml </w:t>
      </w:r>
      <w:proofErr w:type="spellStart"/>
      <w:r>
        <w:t>ad</w:t>
      </w:r>
      <w:proofErr w:type="spellEnd"/>
      <w:r>
        <w:t xml:space="preserve"> 1000 ml vettä tai mehua (3 % laimennos), käytössä osastoilla</w:t>
      </w:r>
    </w:p>
    <w:p w14:paraId="5E4746AA" w14:textId="77777777" w:rsidR="00AD6BD1" w:rsidRPr="00073F56" w:rsidRDefault="00AD6BD1" w:rsidP="00526F6C">
      <w:pPr>
        <w:numPr>
          <w:ilvl w:val="0"/>
          <w:numId w:val="14"/>
        </w:numPr>
        <w:suppressAutoHyphens/>
        <w:spacing w:after="160" w:line="259" w:lineRule="auto"/>
        <w:jc w:val="both"/>
      </w:pPr>
      <w:r>
        <w:t>Juodaan tasaisesti noin tunnin aikana</w:t>
      </w:r>
    </w:p>
    <w:p w14:paraId="6F6EE14A" w14:textId="77777777" w:rsidR="00AD6BD1" w:rsidRPr="00073F56" w:rsidRDefault="00AD6BD1" w:rsidP="00526F6C">
      <w:pPr>
        <w:numPr>
          <w:ilvl w:val="0"/>
          <w:numId w:val="14"/>
        </w:numPr>
        <w:suppressAutoHyphens/>
        <w:spacing w:after="160" w:line="259" w:lineRule="auto"/>
        <w:jc w:val="both"/>
      </w:pPr>
      <w:r>
        <w:t>Käytetään joskus absessiepäilyissä tai jos varjoaineen eteneminen suoliston alueella on kiinnostuksen kohteena</w:t>
      </w:r>
    </w:p>
    <w:p w14:paraId="0BC5C58D" w14:textId="77777777" w:rsidR="00AD6BD1" w:rsidRPr="00073F56" w:rsidRDefault="00AD6BD1" w:rsidP="00AD6BD1">
      <w:pPr>
        <w:spacing w:before="240" w:after="60" w:line="259" w:lineRule="auto"/>
        <w:ind w:left="1008" w:hanging="1008"/>
        <w:outlineLvl w:val="4"/>
        <w:rPr>
          <w:rFonts w:eastAsiaTheme="minorEastAsia" w:cstheme="minorBidi"/>
          <w:lang w:eastAsia="en-US"/>
        </w:rPr>
      </w:pPr>
      <w:r>
        <w:rPr>
          <w:rFonts w:eastAsiaTheme="minorEastAsia" w:cstheme="minorBidi"/>
          <w:lang w:eastAsia="en-US"/>
        </w:rPr>
        <w:t>Pitkä vesijuotto: 10</w:t>
      </w:r>
      <w:r w:rsidRPr="3207F634">
        <w:rPr>
          <w:rFonts w:eastAsiaTheme="minorEastAsia" w:cstheme="minorBidi"/>
          <w:lang w:eastAsia="en-US"/>
        </w:rPr>
        <w:t>00 ml vettä 30 min ennen kuvausta</w:t>
      </w:r>
    </w:p>
    <w:p w14:paraId="3D387AD4" w14:textId="77777777" w:rsidR="00AD6BD1" w:rsidRPr="00073F56" w:rsidRDefault="00AD6BD1" w:rsidP="00526F6C">
      <w:pPr>
        <w:numPr>
          <w:ilvl w:val="0"/>
          <w:numId w:val="15"/>
        </w:numPr>
        <w:suppressAutoHyphens/>
        <w:spacing w:after="160" w:line="259" w:lineRule="auto"/>
        <w:jc w:val="both"/>
        <w:rPr>
          <w:sz w:val="24"/>
          <w:szCs w:val="24"/>
        </w:rPr>
      </w:pPr>
      <w:r w:rsidRPr="3207F634">
        <w:rPr>
          <w:sz w:val="24"/>
          <w:szCs w:val="24"/>
        </w:rPr>
        <w:t>Juodaan mahdollisimman tasaisesti, viimeinen mukillinen juuri ennen tutkimusta.</w:t>
      </w:r>
    </w:p>
    <w:p w14:paraId="3ACCF13B" w14:textId="77777777" w:rsidR="00AD6BD1" w:rsidRPr="00073F56" w:rsidRDefault="00AD6BD1" w:rsidP="00526F6C">
      <w:pPr>
        <w:numPr>
          <w:ilvl w:val="0"/>
          <w:numId w:val="15"/>
        </w:numPr>
        <w:suppressAutoHyphens/>
        <w:spacing w:after="160" w:line="259" w:lineRule="auto"/>
        <w:jc w:val="both"/>
        <w:rPr>
          <w:sz w:val="24"/>
          <w:szCs w:val="24"/>
        </w:rPr>
      </w:pPr>
      <w:r w:rsidRPr="3207F634">
        <w:rPr>
          <w:sz w:val="24"/>
          <w:szCs w:val="24"/>
        </w:rPr>
        <w:t>Käytetään perusvalmisteluna useimmissa vatsan CT-tutkimuksissa</w:t>
      </w:r>
    </w:p>
    <w:p w14:paraId="634F3295" w14:textId="77777777" w:rsidR="00AD6BD1" w:rsidRPr="00073F56" w:rsidRDefault="00AD6BD1" w:rsidP="00AD6BD1">
      <w:pPr>
        <w:spacing w:before="240" w:after="60" w:line="259" w:lineRule="auto"/>
        <w:ind w:left="1008" w:hanging="1008"/>
        <w:outlineLvl w:val="4"/>
        <w:rPr>
          <w:rFonts w:eastAsiaTheme="minorEastAsia" w:cstheme="minorBidi"/>
          <w:lang w:eastAsia="en-US"/>
        </w:rPr>
      </w:pPr>
      <w:proofErr w:type="spellStart"/>
      <w:r w:rsidRPr="3207F634">
        <w:rPr>
          <w:rFonts w:eastAsiaTheme="minorEastAsia" w:cstheme="minorBidi"/>
          <w:i/>
          <w:iCs/>
          <w:u w:val="single"/>
          <w:lang w:eastAsia="en-US"/>
        </w:rPr>
        <w:t>Colonsteril</w:t>
      </w:r>
      <w:proofErr w:type="spellEnd"/>
      <w:r w:rsidRPr="3207F634">
        <w:rPr>
          <w:rFonts w:eastAsiaTheme="minorEastAsia" w:cstheme="minorBidi"/>
          <w:i/>
          <w:iCs/>
          <w:u w:val="single"/>
          <w:lang w:eastAsia="en-US"/>
        </w:rPr>
        <w:t>-juotto</w:t>
      </w:r>
      <w:r w:rsidRPr="3207F634">
        <w:rPr>
          <w:rFonts w:eastAsiaTheme="minorEastAsia" w:cstheme="minorBidi"/>
          <w:lang w:eastAsia="en-US"/>
        </w:rPr>
        <w:t>: 1700 ml alla olevan taulukon mukaisesti</w:t>
      </w:r>
    </w:p>
    <w:p w14:paraId="70546946" w14:textId="77777777" w:rsidR="00AD6BD1" w:rsidRPr="00073F56" w:rsidRDefault="00AD6BD1" w:rsidP="00526F6C">
      <w:pPr>
        <w:numPr>
          <w:ilvl w:val="0"/>
          <w:numId w:val="15"/>
        </w:numPr>
        <w:suppressAutoHyphens/>
        <w:spacing w:after="160" w:line="259" w:lineRule="auto"/>
        <w:jc w:val="both"/>
      </w:pPr>
      <w:r>
        <w:t>Juodaan mahdollisimman tasaisesti</w:t>
      </w:r>
    </w:p>
    <w:p w14:paraId="715798E3" w14:textId="77777777" w:rsidR="00AD6BD1" w:rsidRPr="00073F56" w:rsidRDefault="00AD6BD1" w:rsidP="00526F6C">
      <w:pPr>
        <w:numPr>
          <w:ilvl w:val="0"/>
          <w:numId w:val="15"/>
        </w:numPr>
        <w:suppressAutoHyphens/>
        <w:spacing w:after="160" w:line="259" w:lineRule="auto"/>
        <w:jc w:val="both"/>
      </w:pPr>
      <w:r>
        <w:t>Tarjotaan jääkaappikylmänä!</w:t>
      </w:r>
    </w:p>
    <w:p w14:paraId="48914369" w14:textId="77777777" w:rsidR="00AD6BD1" w:rsidRPr="00073F56" w:rsidRDefault="00AD6BD1" w:rsidP="00526F6C">
      <w:pPr>
        <w:numPr>
          <w:ilvl w:val="0"/>
          <w:numId w:val="15"/>
        </w:numPr>
        <w:suppressAutoHyphens/>
        <w:spacing w:after="160" w:line="259" w:lineRule="auto"/>
        <w:jc w:val="both"/>
      </w:pPr>
      <w:r>
        <w:t xml:space="preserve">Käytetään tulehduksellisten suolistosairauksien tai suolituumoreiden diagnostiikassa eli </w:t>
      </w:r>
      <w:r>
        <w:br/>
        <w:t>TT-</w:t>
      </w:r>
      <w:proofErr w:type="spellStart"/>
      <w:r>
        <w:t>enterografiatutkimuksissa</w:t>
      </w:r>
      <w:proofErr w:type="spellEnd"/>
    </w:p>
    <w:p w14:paraId="07D3F23B" w14:textId="77777777" w:rsidR="00AD6BD1" w:rsidRPr="00073F56" w:rsidRDefault="00AD6BD1" w:rsidP="00AD6BD1">
      <w:pPr>
        <w:suppressAutoHyphens/>
        <w:ind w:left="360"/>
        <w:jc w:val="both"/>
      </w:pPr>
    </w:p>
    <w:p w14:paraId="6900882A" w14:textId="77777777" w:rsidR="00AD6BD1" w:rsidRPr="00073F56" w:rsidRDefault="00AD6BD1" w:rsidP="00526F6C">
      <w:pPr>
        <w:numPr>
          <w:ilvl w:val="0"/>
          <w:numId w:val="15"/>
        </w:numPr>
        <w:suppressAutoHyphens/>
        <w:spacing w:after="160" w:line="259" w:lineRule="auto"/>
        <w:jc w:val="both"/>
        <w:rPr>
          <w:b/>
          <w:bCs/>
        </w:rPr>
      </w:pPr>
      <w:proofErr w:type="spellStart"/>
      <w:r w:rsidRPr="3207F634">
        <w:rPr>
          <w:b/>
          <w:bCs/>
          <w:color w:val="FF0000"/>
        </w:rPr>
        <w:t>Huom</w:t>
      </w:r>
      <w:proofErr w:type="spellEnd"/>
      <w:r w:rsidRPr="3207F634">
        <w:rPr>
          <w:b/>
          <w:bCs/>
          <w:color w:val="FF0000"/>
        </w:rPr>
        <w:t xml:space="preserve">! </w:t>
      </w:r>
      <w:r w:rsidRPr="3207F634">
        <w:rPr>
          <w:b/>
          <w:bCs/>
        </w:rPr>
        <w:t>älä käytä akuutissa vatsassa</w:t>
      </w:r>
      <w:r>
        <w:t xml:space="preserve">, vaikka pyydettäisiin </w:t>
      </w:r>
      <w:proofErr w:type="spellStart"/>
      <w:r>
        <w:t>enterografia</w:t>
      </w:r>
      <w:proofErr w:type="spellEnd"/>
      <w:r>
        <w:t xml:space="preserve"> tai </w:t>
      </w:r>
      <w:proofErr w:type="spellStart"/>
      <w:r>
        <w:t>passage</w:t>
      </w:r>
      <w:proofErr w:type="spellEnd"/>
      <w:r>
        <w:t>-tutkimuksen nimellä</w:t>
      </w:r>
    </w:p>
    <w:p w14:paraId="54749F14" w14:textId="77777777" w:rsidR="00AD6BD1" w:rsidRPr="00073F56" w:rsidRDefault="00AD6BD1" w:rsidP="00AD6BD1">
      <w:pPr>
        <w:suppressAutoHyphens/>
        <w:jc w:val="both"/>
        <w:rPr>
          <w:b/>
        </w:rPr>
      </w:pPr>
    </w:p>
    <w:p w14:paraId="1907AAB8" w14:textId="77777777" w:rsidR="00AD6BD1" w:rsidRPr="00073F56" w:rsidRDefault="00AD6BD1" w:rsidP="00AD6BD1">
      <w:pPr>
        <w:jc w:val="both"/>
      </w:pPr>
      <w:r w:rsidRPr="3207F634">
        <w:rPr>
          <w:i/>
          <w:iCs/>
          <w:u w:val="single"/>
        </w:rPr>
        <w:t xml:space="preserve">TT – </w:t>
      </w:r>
      <w:proofErr w:type="spellStart"/>
      <w:r w:rsidRPr="3207F634">
        <w:rPr>
          <w:i/>
          <w:iCs/>
          <w:u w:val="single"/>
        </w:rPr>
        <w:t>enterojuomaprotokolla</w:t>
      </w:r>
      <w:proofErr w:type="spellEnd"/>
      <w:r w:rsidRPr="00073F56">
        <w:t xml:space="preserve">  </w:t>
      </w:r>
      <w:r w:rsidRPr="00073F56">
        <w:sym w:font="Wingdings" w:char="F0E8"/>
      </w:r>
      <w:r w:rsidRPr="00073F56">
        <w:t xml:space="preserve"> </w:t>
      </w:r>
      <w:proofErr w:type="spellStart"/>
      <w:r w:rsidRPr="00073F56">
        <w:t>Colonsteril</w:t>
      </w:r>
      <w:proofErr w:type="spellEnd"/>
      <w:r w:rsidRPr="00073F56">
        <w:t xml:space="preserve"> kokonaismäärä 1700ml</w:t>
      </w:r>
    </w:p>
    <w:p w14:paraId="562D1043" w14:textId="77777777" w:rsidR="00AD6BD1" w:rsidRPr="00073F56" w:rsidRDefault="00AD6BD1" w:rsidP="00AD6BD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040"/>
      </w:tblGrid>
      <w:tr w:rsidR="00AD6BD1" w:rsidRPr="00073F56" w14:paraId="44BDAAB2" w14:textId="77777777" w:rsidTr="3207F634">
        <w:tc>
          <w:tcPr>
            <w:tcW w:w="2448" w:type="dxa"/>
            <w:shd w:val="clear" w:color="auto" w:fill="auto"/>
          </w:tcPr>
          <w:p w14:paraId="19D5B5C1" w14:textId="77777777" w:rsidR="00AD6BD1" w:rsidRPr="00073F56" w:rsidRDefault="00AD6BD1" w:rsidP="00D55ECF">
            <w:pPr>
              <w:jc w:val="both"/>
              <w:rPr>
                <w:b/>
                <w:bCs/>
              </w:rPr>
            </w:pPr>
            <w:r w:rsidRPr="3207F634">
              <w:rPr>
                <w:b/>
                <w:bCs/>
              </w:rPr>
              <w:t>Juomamäärä</w:t>
            </w:r>
          </w:p>
        </w:tc>
        <w:tc>
          <w:tcPr>
            <w:tcW w:w="5040" w:type="dxa"/>
            <w:shd w:val="clear" w:color="auto" w:fill="auto"/>
          </w:tcPr>
          <w:p w14:paraId="36AA77AB" w14:textId="77777777" w:rsidR="00AD6BD1" w:rsidRPr="00073F56" w:rsidRDefault="00AD6BD1" w:rsidP="00D55ECF">
            <w:pPr>
              <w:jc w:val="both"/>
              <w:rPr>
                <w:b/>
                <w:bCs/>
              </w:rPr>
            </w:pPr>
            <w:r w:rsidRPr="3207F634">
              <w:rPr>
                <w:b/>
                <w:bCs/>
              </w:rPr>
              <w:t>Juomiseen tarkoitettu aika</w:t>
            </w:r>
          </w:p>
        </w:tc>
      </w:tr>
      <w:tr w:rsidR="00AD6BD1" w:rsidRPr="00073F56" w14:paraId="4E2D08A0" w14:textId="77777777" w:rsidTr="3207F634">
        <w:tc>
          <w:tcPr>
            <w:tcW w:w="2448" w:type="dxa"/>
            <w:shd w:val="clear" w:color="auto" w:fill="auto"/>
          </w:tcPr>
          <w:p w14:paraId="3B4A44C2" w14:textId="77777777" w:rsidR="00AD6BD1" w:rsidRPr="00073F56" w:rsidRDefault="00AD6BD1" w:rsidP="00D55ECF">
            <w:pPr>
              <w:jc w:val="both"/>
            </w:pPr>
            <w:r>
              <w:t>550ml</w:t>
            </w:r>
          </w:p>
        </w:tc>
        <w:tc>
          <w:tcPr>
            <w:tcW w:w="5040" w:type="dxa"/>
            <w:shd w:val="clear" w:color="auto" w:fill="auto"/>
          </w:tcPr>
          <w:p w14:paraId="2B3C9501" w14:textId="77777777" w:rsidR="00AD6BD1" w:rsidRPr="00073F56" w:rsidRDefault="00AD6BD1" w:rsidP="00D55ECF">
            <w:pPr>
              <w:jc w:val="both"/>
            </w:pPr>
            <w:r>
              <w:t>15min</w:t>
            </w:r>
          </w:p>
        </w:tc>
      </w:tr>
      <w:tr w:rsidR="00AD6BD1" w:rsidRPr="00073F56" w14:paraId="3314BF1C" w14:textId="77777777" w:rsidTr="3207F634">
        <w:tc>
          <w:tcPr>
            <w:tcW w:w="2448" w:type="dxa"/>
            <w:shd w:val="clear" w:color="auto" w:fill="auto"/>
          </w:tcPr>
          <w:p w14:paraId="30B0C3FC" w14:textId="77777777" w:rsidR="00AD6BD1" w:rsidRPr="00073F56" w:rsidRDefault="00AD6BD1" w:rsidP="00D55ECF">
            <w:pPr>
              <w:jc w:val="both"/>
            </w:pPr>
            <w:r>
              <w:t>550ml</w:t>
            </w:r>
          </w:p>
        </w:tc>
        <w:tc>
          <w:tcPr>
            <w:tcW w:w="5040" w:type="dxa"/>
            <w:shd w:val="clear" w:color="auto" w:fill="auto"/>
          </w:tcPr>
          <w:p w14:paraId="085B5691" w14:textId="77777777" w:rsidR="00AD6BD1" w:rsidRPr="00073F56" w:rsidRDefault="00AD6BD1" w:rsidP="00D55ECF">
            <w:pPr>
              <w:jc w:val="both"/>
            </w:pPr>
            <w:r>
              <w:t>15min</w:t>
            </w:r>
          </w:p>
        </w:tc>
      </w:tr>
      <w:tr w:rsidR="00AD6BD1" w:rsidRPr="00073F56" w14:paraId="76A353A9" w14:textId="77777777" w:rsidTr="3207F634">
        <w:tc>
          <w:tcPr>
            <w:tcW w:w="2448" w:type="dxa"/>
            <w:shd w:val="clear" w:color="auto" w:fill="auto"/>
          </w:tcPr>
          <w:p w14:paraId="3DF4651F" w14:textId="77777777" w:rsidR="00AD6BD1" w:rsidRPr="00073F56" w:rsidRDefault="00AD6BD1" w:rsidP="00D55ECF">
            <w:pPr>
              <w:jc w:val="both"/>
            </w:pPr>
            <w:r>
              <w:t>350ml</w:t>
            </w:r>
          </w:p>
        </w:tc>
        <w:tc>
          <w:tcPr>
            <w:tcW w:w="5040" w:type="dxa"/>
            <w:shd w:val="clear" w:color="auto" w:fill="auto"/>
          </w:tcPr>
          <w:p w14:paraId="63D828D5" w14:textId="77777777" w:rsidR="00AD6BD1" w:rsidRPr="00073F56" w:rsidRDefault="00AD6BD1" w:rsidP="00D55ECF">
            <w:pPr>
              <w:jc w:val="both"/>
            </w:pPr>
            <w:r>
              <w:t>10min</w:t>
            </w:r>
          </w:p>
        </w:tc>
      </w:tr>
      <w:tr w:rsidR="00AD6BD1" w:rsidRPr="00073F56" w14:paraId="1C7C6F36" w14:textId="77777777" w:rsidTr="3207F634">
        <w:tc>
          <w:tcPr>
            <w:tcW w:w="2448" w:type="dxa"/>
            <w:shd w:val="clear" w:color="auto" w:fill="auto"/>
          </w:tcPr>
          <w:p w14:paraId="72CD63E4" w14:textId="77777777" w:rsidR="00AD6BD1" w:rsidRPr="00073F56" w:rsidRDefault="00AD6BD1" w:rsidP="00D55ECF">
            <w:pPr>
              <w:jc w:val="both"/>
            </w:pPr>
            <w:r>
              <w:t>250ml</w:t>
            </w:r>
          </w:p>
        </w:tc>
        <w:tc>
          <w:tcPr>
            <w:tcW w:w="5040" w:type="dxa"/>
            <w:shd w:val="clear" w:color="auto" w:fill="auto"/>
          </w:tcPr>
          <w:p w14:paraId="4C7E1870" w14:textId="77777777" w:rsidR="00AD6BD1" w:rsidRPr="00073F56" w:rsidRDefault="00AD6BD1" w:rsidP="00D55ECF">
            <w:pPr>
              <w:jc w:val="both"/>
            </w:pPr>
            <w:r>
              <w:t>Tutkimuspöydällä ennen kuvausta</w:t>
            </w:r>
          </w:p>
        </w:tc>
      </w:tr>
    </w:tbl>
    <w:p w14:paraId="6CC31B05" w14:textId="77777777" w:rsidR="00AD6BD1" w:rsidRPr="00073F56" w:rsidRDefault="00AD6BD1" w:rsidP="00AD6BD1">
      <w:pPr>
        <w:suppressAutoHyphens/>
        <w:jc w:val="both"/>
      </w:pPr>
    </w:p>
    <w:p w14:paraId="13F075B2" w14:textId="77777777" w:rsidR="00AD6BD1" w:rsidRPr="00073F56" w:rsidRDefault="00AD6BD1" w:rsidP="00AD6BD1">
      <w:pPr>
        <w:suppressAutoHyphens/>
        <w:jc w:val="both"/>
        <w:rPr>
          <w:b/>
        </w:rPr>
      </w:pPr>
    </w:p>
    <w:p w14:paraId="0ADFF047" w14:textId="77777777" w:rsidR="00AD6BD1" w:rsidRPr="00073F56" w:rsidRDefault="00AD6BD1" w:rsidP="00AD6BD1">
      <w:pPr>
        <w:spacing w:before="240" w:after="60"/>
        <w:outlineLvl w:val="4"/>
        <w:rPr>
          <w:i/>
          <w:iCs/>
          <w:u w:val="single"/>
        </w:rPr>
      </w:pPr>
      <w:r w:rsidRPr="3207F634">
        <w:rPr>
          <w:i/>
          <w:iCs/>
          <w:u w:val="single"/>
        </w:rPr>
        <w:t>Ei ollenkaan suolen valmistelua</w:t>
      </w:r>
    </w:p>
    <w:p w14:paraId="4C1199A0" w14:textId="77777777" w:rsidR="00AD6BD1" w:rsidRPr="00073F56" w:rsidRDefault="00AD6BD1" w:rsidP="00526F6C">
      <w:pPr>
        <w:numPr>
          <w:ilvl w:val="0"/>
          <w:numId w:val="15"/>
        </w:numPr>
        <w:suppressAutoHyphens/>
        <w:spacing w:after="160" w:line="259" w:lineRule="auto"/>
        <w:jc w:val="both"/>
        <w:rPr>
          <w:rFonts w:eastAsia="Calibri"/>
          <w:lang w:eastAsia="en-US"/>
        </w:rPr>
      </w:pPr>
      <w:proofErr w:type="spellStart"/>
      <w:r w:rsidRPr="00073F56">
        <w:t>Okluusiopotilaat</w:t>
      </w:r>
      <w:proofErr w:type="spellEnd"/>
    </w:p>
    <w:p w14:paraId="5A3F740D" w14:textId="77777777" w:rsidR="00AD6BD1" w:rsidRPr="00073F56" w:rsidRDefault="00AD6BD1" w:rsidP="00AD6BD1">
      <w:pPr>
        <w:suppressAutoHyphens/>
        <w:ind w:left="360"/>
        <w:jc w:val="both"/>
        <w:rPr>
          <w:rFonts w:eastAsia="Calibri"/>
          <w:lang w:eastAsia="en-US"/>
        </w:rPr>
      </w:pPr>
    </w:p>
    <w:p w14:paraId="4F540A43" w14:textId="77777777" w:rsidR="00AD6BD1" w:rsidRDefault="00AD6BD1" w:rsidP="00AD6BD1">
      <w:pPr>
        <w:rPr>
          <w:rFonts w:eastAsiaTheme="minorEastAsia" w:cstheme="minorBidi"/>
          <w:b/>
          <w:bCs/>
          <w:sz w:val="24"/>
          <w:szCs w:val="24"/>
        </w:rPr>
      </w:pPr>
      <w:r>
        <w:rPr>
          <w:rFonts w:eastAsiaTheme="minorEastAsia" w:cstheme="minorBidi"/>
          <w:b/>
          <w:bCs/>
          <w:sz w:val="24"/>
          <w:szCs w:val="24"/>
        </w:rPr>
        <w:br w:type="page"/>
      </w:r>
    </w:p>
    <w:p w14:paraId="661A89A0" w14:textId="77777777" w:rsidR="00AD6BD1" w:rsidRPr="00073F56" w:rsidRDefault="00AD6BD1" w:rsidP="00AD6BD1">
      <w:pPr>
        <w:keepNext/>
        <w:spacing w:before="240" w:after="240" w:line="259" w:lineRule="auto"/>
        <w:outlineLvl w:val="1"/>
        <w:rPr>
          <w:rFonts w:eastAsiaTheme="minorEastAsia" w:cstheme="minorBidi"/>
          <w:b/>
          <w:bCs/>
          <w:sz w:val="24"/>
          <w:szCs w:val="24"/>
        </w:rPr>
      </w:pPr>
      <w:bookmarkStart w:id="18" w:name="_Toc189488118"/>
      <w:r w:rsidRPr="3207F634">
        <w:rPr>
          <w:rFonts w:eastAsiaTheme="minorEastAsia" w:cstheme="minorBidi"/>
          <w:b/>
          <w:bCs/>
          <w:sz w:val="24"/>
          <w:szCs w:val="24"/>
        </w:rPr>
        <w:lastRenderedPageBreak/>
        <w:t>Peräruiskeet</w:t>
      </w:r>
      <w:bookmarkEnd w:id="18"/>
    </w:p>
    <w:p w14:paraId="231E9E70" w14:textId="77777777" w:rsidR="00AD6BD1" w:rsidRPr="00073F56" w:rsidRDefault="00AD6BD1" w:rsidP="00AD6BD1">
      <w:pPr>
        <w:suppressAutoHyphens/>
        <w:jc w:val="both"/>
      </w:pPr>
      <w:r>
        <w:t>Käytetään, kun halutaan tarkastella paksusuolta, joko tuumori- tai tulehdusepäilyssä tai halutaan todeta/poissulkea lekaasi tai fisteli</w:t>
      </w:r>
    </w:p>
    <w:p w14:paraId="68B0E3F6" w14:textId="77777777" w:rsidR="00AD6BD1" w:rsidRPr="00073F56" w:rsidRDefault="00AD6BD1" w:rsidP="00AD6BD1">
      <w:pPr>
        <w:suppressAutoHyphens/>
        <w:spacing w:line="120" w:lineRule="auto"/>
        <w:jc w:val="both"/>
      </w:pPr>
    </w:p>
    <w:p w14:paraId="652633D3" w14:textId="77777777" w:rsidR="00AD6BD1" w:rsidRPr="00073F56" w:rsidRDefault="00AD6BD1" w:rsidP="00AD6BD1">
      <w:pPr>
        <w:spacing w:before="240" w:after="60"/>
        <w:outlineLvl w:val="4"/>
      </w:pPr>
      <w:r w:rsidRPr="3207F634">
        <w:rPr>
          <w:i/>
          <w:iCs/>
          <w:u w:val="single"/>
        </w:rPr>
        <w:t>Varjoainelaimennosperäruiske</w:t>
      </w:r>
      <w:r w:rsidRPr="00073F56">
        <w:t>: 300 ml TAI 1000 ml</w:t>
      </w:r>
    </w:p>
    <w:p w14:paraId="059F0F3B" w14:textId="77777777" w:rsidR="00AD6BD1" w:rsidRPr="00073F56" w:rsidRDefault="00AD6BD1" w:rsidP="00AD6BD1">
      <w:pPr>
        <w:jc w:val="both"/>
      </w:pPr>
    </w:p>
    <w:p w14:paraId="4217FB49" w14:textId="08F35959" w:rsidR="00AD6BD1" w:rsidRPr="00073F56" w:rsidRDefault="00AD6BD1" w:rsidP="00AD6BD1">
      <w:pPr>
        <w:suppressAutoHyphens/>
      </w:pPr>
      <w:r w:rsidRPr="00854099">
        <w:t>300 ml:</w:t>
      </w:r>
      <w:r w:rsidRPr="00854099">
        <w:tab/>
      </w:r>
      <w:proofErr w:type="spellStart"/>
      <w:r w:rsidRPr="00854099">
        <w:t>Omnipaque</w:t>
      </w:r>
      <w:proofErr w:type="spellEnd"/>
      <w:r w:rsidRPr="00854099">
        <w:t xml:space="preserve"> 300 </w:t>
      </w:r>
      <w:proofErr w:type="spellStart"/>
      <w:r w:rsidRPr="00854099">
        <w:t>mgI</w:t>
      </w:r>
      <w:proofErr w:type="spellEnd"/>
      <w:r w:rsidRPr="00854099">
        <w:t xml:space="preserve">/ml  8ml  </w:t>
      </w:r>
      <w:proofErr w:type="spellStart"/>
      <w:r w:rsidRPr="00854099">
        <w:t>ad</w:t>
      </w:r>
      <w:proofErr w:type="spellEnd"/>
      <w:r w:rsidRPr="00854099">
        <w:t xml:space="preserve"> 300 ml vettä, </w:t>
      </w:r>
      <w:r w:rsidRPr="00073F56">
        <w:t xml:space="preserve">laimennos sisältää jodia </w:t>
      </w:r>
      <w:r w:rsidR="0093682E">
        <w:t>8</w:t>
      </w:r>
      <w:r w:rsidRPr="00073F56">
        <w:t xml:space="preserve"> mg/ml.</w:t>
      </w:r>
    </w:p>
    <w:p w14:paraId="2D1009D8" w14:textId="3E261B50" w:rsidR="00AD6BD1" w:rsidRPr="00073F56" w:rsidRDefault="00AD6BD1" w:rsidP="00AD6BD1">
      <w:pPr>
        <w:suppressAutoHyphens/>
      </w:pPr>
      <w:r w:rsidRPr="00854099">
        <w:t>1000 ml:</w:t>
      </w:r>
      <w:r w:rsidRPr="00854099">
        <w:tab/>
      </w:r>
      <w:proofErr w:type="spellStart"/>
      <w:r w:rsidRPr="00854099">
        <w:t>Omnipaque</w:t>
      </w:r>
      <w:proofErr w:type="spellEnd"/>
      <w:r w:rsidRPr="00854099">
        <w:t xml:space="preserve"> 300 </w:t>
      </w:r>
      <w:proofErr w:type="spellStart"/>
      <w:r w:rsidRPr="00854099">
        <w:t>mgJ</w:t>
      </w:r>
      <w:proofErr w:type="spellEnd"/>
      <w:r w:rsidRPr="00854099">
        <w:t xml:space="preserve">/ml  24ml  </w:t>
      </w:r>
      <w:proofErr w:type="spellStart"/>
      <w:r w:rsidRPr="00854099">
        <w:t>ad</w:t>
      </w:r>
      <w:proofErr w:type="spellEnd"/>
      <w:r w:rsidRPr="00854099">
        <w:t xml:space="preserve"> 1000 ml </w:t>
      </w:r>
      <w:proofErr w:type="spellStart"/>
      <w:r w:rsidRPr="00854099">
        <w:t>vettä,</w:t>
      </w:r>
      <w:r w:rsidRPr="00073F56">
        <w:t>laimennos</w:t>
      </w:r>
      <w:proofErr w:type="spellEnd"/>
      <w:r w:rsidRPr="00073F56">
        <w:t xml:space="preserve"> sisältää jodia 7.</w:t>
      </w:r>
      <w:r w:rsidR="0093682E">
        <w:t xml:space="preserve">2 </w:t>
      </w:r>
      <w:r w:rsidRPr="00073F56">
        <w:t xml:space="preserve">mg/ml </w:t>
      </w:r>
    </w:p>
    <w:p w14:paraId="5B5673A4" w14:textId="77777777" w:rsidR="00AD6BD1" w:rsidRPr="00073F56" w:rsidRDefault="00AD6BD1" w:rsidP="00AD6BD1">
      <w:pPr>
        <w:suppressAutoHyphens/>
        <w:spacing w:line="120" w:lineRule="auto"/>
        <w:jc w:val="both"/>
      </w:pPr>
    </w:p>
    <w:p w14:paraId="1E9F420E" w14:textId="77777777" w:rsidR="00AD6BD1" w:rsidRPr="00073F56" w:rsidRDefault="00AD6BD1" w:rsidP="00526F6C">
      <w:pPr>
        <w:numPr>
          <w:ilvl w:val="0"/>
          <w:numId w:val="24"/>
        </w:numPr>
        <w:suppressAutoHyphens/>
        <w:spacing w:after="160" w:line="259" w:lineRule="auto"/>
        <w:contextualSpacing/>
      </w:pPr>
      <w:r>
        <w:t xml:space="preserve">Tarkista 1000ml peräruiskepotilailta, onko tyhjennetty ja jos ei ole, kysy radiologilta, </w:t>
      </w:r>
      <w:r>
        <w:br/>
        <w:t>onko näin suuri varjoainemäärä tarpeen</w:t>
      </w:r>
    </w:p>
    <w:p w14:paraId="5EB5E701" w14:textId="77777777" w:rsidR="00AD6BD1" w:rsidRPr="00073F56" w:rsidRDefault="00AD6BD1" w:rsidP="00AD6BD1">
      <w:pPr>
        <w:suppressAutoHyphens/>
        <w:spacing w:line="120" w:lineRule="auto"/>
      </w:pPr>
    </w:p>
    <w:p w14:paraId="036BFBFE" w14:textId="77777777" w:rsidR="00AD6BD1" w:rsidRPr="00073F56" w:rsidRDefault="00AD6BD1" w:rsidP="00526F6C">
      <w:pPr>
        <w:numPr>
          <w:ilvl w:val="0"/>
          <w:numId w:val="24"/>
        </w:numPr>
        <w:suppressAutoHyphens/>
        <w:spacing w:after="160" w:line="259" w:lineRule="auto"/>
        <w:contextualSpacing/>
      </w:pPr>
      <w:proofErr w:type="spellStart"/>
      <w:r>
        <w:t>Fisteli-ja</w:t>
      </w:r>
      <w:proofErr w:type="spellEnd"/>
      <w:r>
        <w:t xml:space="preserve"> </w:t>
      </w:r>
      <w:proofErr w:type="spellStart"/>
      <w:r>
        <w:t>lekaasiepäilyissa</w:t>
      </w:r>
      <w:proofErr w:type="spellEnd"/>
      <w:r>
        <w:t xml:space="preserve"> annetaan peräruiske, vaikka suolta ei olekaan tyhjennetty!</w:t>
      </w:r>
    </w:p>
    <w:p w14:paraId="60AEDE98" w14:textId="77777777" w:rsidR="00AD6BD1" w:rsidRPr="00073F56" w:rsidRDefault="00AD6BD1" w:rsidP="00AD6BD1">
      <w:pPr>
        <w:suppressAutoHyphens/>
        <w:spacing w:line="120" w:lineRule="auto"/>
        <w:rPr>
          <w:color w:val="FF0000"/>
        </w:rPr>
      </w:pPr>
    </w:p>
    <w:p w14:paraId="2F9E4436" w14:textId="77777777" w:rsidR="00AD6BD1" w:rsidRPr="00073F56" w:rsidRDefault="00AD6BD1" w:rsidP="00526F6C">
      <w:pPr>
        <w:numPr>
          <w:ilvl w:val="0"/>
          <w:numId w:val="24"/>
        </w:numPr>
        <w:suppressAutoHyphens/>
        <w:spacing w:after="160" w:line="259" w:lineRule="auto"/>
        <w:contextualSpacing/>
        <w:rPr>
          <w:b/>
          <w:bCs/>
        </w:rPr>
      </w:pPr>
      <w:r>
        <w:t xml:space="preserve">Lähinnä fistelin tai </w:t>
      </w:r>
      <w:proofErr w:type="spellStart"/>
      <w:r>
        <w:t>lekaasin</w:t>
      </w:r>
      <w:proofErr w:type="spellEnd"/>
      <w:r>
        <w:t xml:space="preserve"> poissulkemisessa tai kookkaan ekspansion toteamiseksi/poissulkemiseksi       </w:t>
      </w:r>
    </w:p>
    <w:p w14:paraId="65ABA109" w14:textId="77777777" w:rsidR="00AD6BD1" w:rsidRPr="00073F56" w:rsidRDefault="00AD6BD1" w:rsidP="00AD6BD1">
      <w:pPr>
        <w:suppressAutoHyphens/>
        <w:spacing w:line="120" w:lineRule="auto"/>
        <w:jc w:val="both"/>
        <w:rPr>
          <w:b/>
        </w:rPr>
      </w:pPr>
    </w:p>
    <w:p w14:paraId="044DB2CF" w14:textId="77777777" w:rsidR="00AD6BD1" w:rsidRPr="00073F56" w:rsidRDefault="00AD6BD1" w:rsidP="00AD6BD1">
      <w:pPr>
        <w:spacing w:before="240" w:after="60"/>
        <w:outlineLvl w:val="4"/>
      </w:pPr>
      <w:r w:rsidRPr="3207F634">
        <w:rPr>
          <w:i/>
          <w:iCs/>
          <w:u w:val="single"/>
        </w:rPr>
        <w:t>Vesiperäruiske</w:t>
      </w:r>
      <w:r w:rsidRPr="5ABD4FCA">
        <w:rPr>
          <w:b/>
          <w:bCs/>
        </w:rPr>
        <w:t xml:space="preserve"> </w:t>
      </w:r>
      <w:r w:rsidRPr="00073F56">
        <w:t>500 ml tai 1000 ml</w:t>
      </w:r>
    </w:p>
    <w:p w14:paraId="33D16F30" w14:textId="77777777" w:rsidR="00AD6BD1" w:rsidRPr="00073F56" w:rsidRDefault="00AD6BD1" w:rsidP="00AD6BD1">
      <w:pPr>
        <w:spacing w:line="120" w:lineRule="auto"/>
        <w:jc w:val="both"/>
      </w:pPr>
    </w:p>
    <w:p w14:paraId="04A362ED" w14:textId="77777777" w:rsidR="00AD6BD1" w:rsidRPr="00073F56" w:rsidRDefault="00AD6BD1" w:rsidP="00526F6C">
      <w:pPr>
        <w:numPr>
          <w:ilvl w:val="0"/>
          <w:numId w:val="16"/>
        </w:numPr>
        <w:suppressAutoHyphens/>
        <w:spacing w:after="160" w:line="259" w:lineRule="auto"/>
      </w:pPr>
      <w:r>
        <w:t>Tuumori/tulehdusprosessin selvittämiseksi, jos halutaan tarkempaa tietoa paksunsuolen seinämästä</w:t>
      </w:r>
    </w:p>
    <w:p w14:paraId="0B16D373" w14:textId="77777777" w:rsidR="00AD6BD1" w:rsidRPr="00D3269B" w:rsidRDefault="00AD6BD1" w:rsidP="00526F6C">
      <w:pPr>
        <w:numPr>
          <w:ilvl w:val="0"/>
          <w:numId w:val="16"/>
        </w:numPr>
        <w:suppressAutoHyphens/>
        <w:spacing w:after="160" w:line="120" w:lineRule="auto"/>
        <w:jc w:val="both"/>
        <w:rPr>
          <w:b/>
        </w:rPr>
      </w:pPr>
      <w:r>
        <w:t>Annetaan vain potilaille, joilla suolisto on tyhjennetty</w:t>
      </w:r>
    </w:p>
    <w:p w14:paraId="05BAA2D8" w14:textId="77777777" w:rsidR="00AD6BD1" w:rsidRPr="00073F56" w:rsidRDefault="00AD6BD1" w:rsidP="00AD6BD1">
      <w:pPr>
        <w:spacing w:before="240" w:after="60"/>
        <w:outlineLvl w:val="4"/>
        <w:rPr>
          <w:b/>
          <w:bCs/>
        </w:rPr>
      </w:pPr>
      <w:r w:rsidRPr="5ABD4FCA">
        <w:rPr>
          <w:b/>
          <w:bCs/>
        </w:rPr>
        <w:t>Ilmapumppaus/hiilidioksidipumppaus</w:t>
      </w:r>
    </w:p>
    <w:p w14:paraId="6405F78E" w14:textId="77777777" w:rsidR="00AD6BD1" w:rsidRPr="00073F56" w:rsidRDefault="00AD6BD1" w:rsidP="00AD6BD1">
      <w:pPr>
        <w:spacing w:line="120" w:lineRule="auto"/>
        <w:jc w:val="both"/>
      </w:pPr>
    </w:p>
    <w:p w14:paraId="53F7008A" w14:textId="77777777" w:rsidR="00AD6BD1" w:rsidRPr="00073F56" w:rsidRDefault="00AD6BD1" w:rsidP="00526F6C">
      <w:pPr>
        <w:numPr>
          <w:ilvl w:val="0"/>
          <w:numId w:val="16"/>
        </w:numPr>
        <w:suppressAutoHyphens/>
        <w:spacing w:after="160" w:line="259" w:lineRule="auto"/>
        <w:jc w:val="both"/>
      </w:pPr>
      <w:r>
        <w:t>CT-</w:t>
      </w:r>
      <w:proofErr w:type="spellStart"/>
      <w:r>
        <w:t>colongrafiatutkimuksessa</w:t>
      </w:r>
      <w:proofErr w:type="spellEnd"/>
      <w:r>
        <w:t xml:space="preserve">, jos halutaan diagnostisoida pieniä seinämämuutoksia, kuten polyyppeja tai pieniä tuumoreita tai kun halutaan korvata </w:t>
      </w:r>
      <w:proofErr w:type="spellStart"/>
      <w:r>
        <w:t>röntgencolografiatutkimus</w:t>
      </w:r>
      <w:proofErr w:type="spellEnd"/>
      <w:r>
        <w:t xml:space="preserve"> esim. </w:t>
      </w:r>
      <w:proofErr w:type="spellStart"/>
      <w:r>
        <w:t>divertikkeleiden</w:t>
      </w:r>
      <w:proofErr w:type="spellEnd"/>
      <w:r>
        <w:t xml:space="preserve"> diagnosoimiseksi</w:t>
      </w:r>
    </w:p>
    <w:p w14:paraId="45DC94EF" w14:textId="77777777" w:rsidR="00AD6BD1" w:rsidRPr="00073F56" w:rsidRDefault="00AD6BD1" w:rsidP="00AD6BD1">
      <w:pPr>
        <w:keepNext/>
        <w:spacing w:before="240" w:after="240" w:line="259" w:lineRule="auto"/>
        <w:outlineLvl w:val="1"/>
        <w:rPr>
          <w:rFonts w:asciiTheme="minorHAnsi" w:eastAsiaTheme="minorEastAsia" w:hAnsiTheme="minorHAnsi" w:cstheme="minorBidi"/>
          <w:b/>
          <w:bCs/>
          <w:i/>
          <w:iCs/>
        </w:rPr>
      </w:pPr>
      <w:bookmarkStart w:id="19" w:name="_Toc189488119"/>
      <w:r w:rsidRPr="3207F634">
        <w:rPr>
          <w:rFonts w:eastAsiaTheme="minorEastAsia" w:cstheme="minorBidi"/>
          <w:b/>
          <w:bCs/>
          <w:sz w:val="24"/>
          <w:szCs w:val="24"/>
        </w:rPr>
        <w:t>Virtsarakko</w:t>
      </w:r>
      <w:bookmarkEnd w:id="19"/>
    </w:p>
    <w:p w14:paraId="3A4A76C2" w14:textId="77777777" w:rsidR="00AD6BD1" w:rsidRPr="00073F56" w:rsidRDefault="00AD6BD1" w:rsidP="00AD6BD1">
      <w:pPr>
        <w:suppressAutoHyphens/>
        <w:jc w:val="both"/>
      </w:pPr>
      <w:r>
        <w:t xml:space="preserve">TT </w:t>
      </w:r>
      <w:proofErr w:type="spellStart"/>
      <w:r>
        <w:t>kystografia</w:t>
      </w:r>
      <w:proofErr w:type="spellEnd"/>
    </w:p>
    <w:p w14:paraId="55BAB376" w14:textId="77777777" w:rsidR="00AD6BD1" w:rsidRPr="00073F56" w:rsidRDefault="00AD6BD1" w:rsidP="00526F6C">
      <w:pPr>
        <w:numPr>
          <w:ilvl w:val="0"/>
          <w:numId w:val="16"/>
        </w:numPr>
        <w:suppressAutoHyphens/>
        <w:spacing w:after="160" w:line="259" w:lineRule="auto"/>
        <w:jc w:val="both"/>
      </w:pPr>
      <w:r>
        <w:t>Rakkorepeämän epäily tai poissulku</w:t>
      </w:r>
    </w:p>
    <w:p w14:paraId="76839E8A" w14:textId="77777777" w:rsidR="00AD6BD1" w:rsidRPr="00D3269B" w:rsidRDefault="00AD6BD1" w:rsidP="00526F6C">
      <w:pPr>
        <w:numPr>
          <w:ilvl w:val="0"/>
          <w:numId w:val="16"/>
        </w:numPr>
        <w:suppressAutoHyphens/>
        <w:spacing w:after="160" w:line="259" w:lineRule="auto"/>
        <w:jc w:val="both"/>
        <w:rPr>
          <w:rFonts w:eastAsiaTheme="minorEastAsia" w:cstheme="minorBidi"/>
          <w:b/>
          <w:bCs/>
          <w:sz w:val="24"/>
          <w:szCs w:val="24"/>
        </w:rPr>
      </w:pPr>
      <w:r>
        <w:t>40ml 300mgI/ml + 500 ml keittosuolaa, tiputetaan rakkoon n. 300 ml</w:t>
      </w:r>
    </w:p>
    <w:p w14:paraId="32660AD2" w14:textId="77777777" w:rsidR="00AD6BD1" w:rsidRPr="00073F56" w:rsidRDefault="00AD6BD1" w:rsidP="00AD6BD1">
      <w:pPr>
        <w:keepNext/>
        <w:spacing w:before="240" w:after="240" w:line="259" w:lineRule="auto"/>
        <w:outlineLvl w:val="1"/>
        <w:rPr>
          <w:rFonts w:asciiTheme="minorHAnsi" w:eastAsiaTheme="minorEastAsia" w:hAnsiTheme="minorHAnsi" w:cstheme="minorBidi"/>
          <w:b/>
          <w:bCs/>
        </w:rPr>
      </w:pPr>
      <w:bookmarkStart w:id="20" w:name="_Toc189488120"/>
      <w:r w:rsidRPr="3207F634">
        <w:rPr>
          <w:rFonts w:eastAsiaTheme="minorEastAsia" w:cstheme="minorBidi"/>
          <w:b/>
          <w:bCs/>
          <w:sz w:val="24"/>
          <w:szCs w:val="24"/>
        </w:rPr>
        <w:t>Fisteli</w:t>
      </w:r>
      <w:bookmarkEnd w:id="20"/>
    </w:p>
    <w:p w14:paraId="0FB9E957" w14:textId="77777777" w:rsidR="00AD6BD1" w:rsidRPr="00073F56" w:rsidRDefault="00AD6BD1" w:rsidP="00AD6BD1">
      <w:pPr>
        <w:suppressAutoHyphens/>
        <w:jc w:val="both"/>
      </w:pPr>
      <w:r>
        <w:t>TT-</w:t>
      </w:r>
      <w:proofErr w:type="spellStart"/>
      <w:r>
        <w:t>fistulografia</w:t>
      </w:r>
      <w:proofErr w:type="spellEnd"/>
    </w:p>
    <w:p w14:paraId="6A397A48" w14:textId="7D36A68A" w:rsidR="00AD6BD1" w:rsidRPr="00073F56" w:rsidRDefault="00AD6BD1" w:rsidP="00526F6C">
      <w:pPr>
        <w:numPr>
          <w:ilvl w:val="0"/>
          <w:numId w:val="25"/>
        </w:numPr>
        <w:suppressAutoHyphens/>
        <w:spacing w:after="160" w:line="259" w:lineRule="auto"/>
        <w:contextualSpacing/>
        <w:jc w:val="both"/>
      </w:pPr>
      <w:proofErr w:type="spellStart"/>
      <w:r>
        <w:t>Omnipaque</w:t>
      </w:r>
      <w:proofErr w:type="spellEnd"/>
      <w:r>
        <w:t xml:space="preserve"> tai </w:t>
      </w:r>
      <w:proofErr w:type="spellStart"/>
      <w:r>
        <w:t>Ultravist</w:t>
      </w:r>
      <w:proofErr w:type="spellEnd"/>
      <w:r>
        <w:t xml:space="preserve"> 300 </w:t>
      </w:r>
      <w:proofErr w:type="spellStart"/>
      <w:r>
        <w:t>mgI</w:t>
      </w:r>
      <w:proofErr w:type="spellEnd"/>
      <w:r>
        <w:t xml:space="preserve">/ml 20 ml </w:t>
      </w:r>
      <w:proofErr w:type="spellStart"/>
      <w:r>
        <w:t>ad</w:t>
      </w:r>
      <w:proofErr w:type="spellEnd"/>
      <w:r>
        <w:t xml:space="preserve"> 200 ml </w:t>
      </w:r>
      <w:proofErr w:type="spellStart"/>
      <w:r>
        <w:t>Natriumklorid</w:t>
      </w:r>
      <w:proofErr w:type="spellEnd"/>
      <w:r>
        <w:t xml:space="preserve"> 9 mg/ml, ruiskutetaan fisteliin</w:t>
      </w:r>
    </w:p>
    <w:p w14:paraId="3A150787" w14:textId="77777777" w:rsidR="00AD6BD1" w:rsidRPr="00073F56" w:rsidRDefault="00AD6BD1" w:rsidP="00AD6BD1">
      <w:pPr>
        <w:rPr>
          <w:rFonts w:eastAsiaTheme="minorHAnsi" w:cstheme="minorBidi"/>
          <w:b/>
          <w:kern w:val="28"/>
          <w:sz w:val="28"/>
        </w:rPr>
      </w:pPr>
      <w:r w:rsidRPr="00073F56">
        <w:rPr>
          <w:rFonts w:eastAsiaTheme="minorHAnsi" w:cstheme="minorBidi"/>
        </w:rPr>
        <w:br w:type="page"/>
      </w:r>
    </w:p>
    <w:p w14:paraId="53CEAB0C" w14:textId="77777777" w:rsidR="00AD6BD1" w:rsidRDefault="00AD6BD1" w:rsidP="00AD6BD1">
      <w:pPr>
        <w:keepNext/>
        <w:spacing w:before="240" w:after="240" w:line="256" w:lineRule="auto"/>
        <w:outlineLvl w:val="0"/>
        <w:rPr>
          <w:rFonts w:eastAsiaTheme="minorEastAsia" w:cstheme="minorBidi"/>
          <w:b/>
          <w:bCs/>
          <w:sz w:val="28"/>
          <w:szCs w:val="28"/>
        </w:rPr>
      </w:pPr>
      <w:bookmarkStart w:id="21" w:name="_Toc189488121"/>
      <w:r w:rsidRPr="3207F634">
        <w:rPr>
          <w:rFonts w:eastAsiaTheme="minorEastAsia" w:cstheme="minorBidi"/>
          <w:b/>
          <w:bCs/>
          <w:kern w:val="28"/>
          <w:sz w:val="28"/>
          <w:szCs w:val="28"/>
        </w:rPr>
        <w:lastRenderedPageBreak/>
        <w:t>7. Pään alueen tutkimukset</w:t>
      </w:r>
      <w:bookmarkEnd w:id="21"/>
    </w:p>
    <w:p w14:paraId="3A84BF81"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22" w:name="_Toc189488122"/>
      <w:r w:rsidRPr="3207F634">
        <w:rPr>
          <w:rFonts w:eastAsiaTheme="minorEastAsia" w:cstheme="minorBidi"/>
          <w:b/>
          <w:bCs/>
          <w:sz w:val="24"/>
          <w:szCs w:val="24"/>
          <w:lang w:eastAsia="en-US"/>
        </w:rPr>
        <w:t>Yleistä pään alueen tutkimuksissa:</w:t>
      </w:r>
      <w:bookmarkEnd w:id="22"/>
    </w:p>
    <w:p w14:paraId="11B39108" w14:textId="77777777" w:rsidR="00AD6BD1" w:rsidRDefault="00AD6BD1" w:rsidP="00AD6BD1">
      <w:pPr>
        <w:jc w:val="both"/>
        <w:rPr>
          <w:sz w:val="24"/>
          <w:szCs w:val="24"/>
        </w:rPr>
      </w:pPr>
    </w:p>
    <w:p w14:paraId="30CF993A" w14:textId="77777777" w:rsidR="00AD6BD1" w:rsidRDefault="00AD6BD1" w:rsidP="00AD6BD1">
      <w:pPr>
        <w:jc w:val="both"/>
      </w:pPr>
      <w:r>
        <w:t>Potilaan valmistaminen tutkimukseen</w:t>
      </w:r>
    </w:p>
    <w:p w14:paraId="27361E30" w14:textId="77777777" w:rsidR="00AD6BD1" w:rsidRDefault="00AD6BD1" w:rsidP="00AD6BD1">
      <w:pPr>
        <w:jc w:val="both"/>
      </w:pPr>
    </w:p>
    <w:p w14:paraId="6230E24A" w14:textId="77777777" w:rsidR="00AD6BD1" w:rsidRDefault="00AD6BD1" w:rsidP="00AD6BD1">
      <w:pPr>
        <w:ind w:firstLine="426"/>
        <w:jc w:val="both"/>
      </w:pPr>
      <w:r>
        <w:t xml:space="preserve">•Poista silmälasit, hiuspihdit, lävistykset kulmista, nenästä ja korvien yläosista </w:t>
      </w:r>
    </w:p>
    <w:p w14:paraId="08661C55" w14:textId="77777777" w:rsidR="00AD6BD1" w:rsidRDefault="00AD6BD1" w:rsidP="00AD6BD1">
      <w:pPr>
        <w:ind w:left="567" w:hanging="141"/>
        <w:jc w:val="both"/>
      </w:pPr>
      <w:r>
        <w:t>•Poista kuvausalueelle tulevat korut, kuten korvakorut, kaulaketjut, tekohampaat ja kuulolaitteet</w:t>
      </w:r>
    </w:p>
    <w:p w14:paraId="5059AE7D" w14:textId="77777777" w:rsidR="00AD6BD1" w:rsidRDefault="00AD6BD1" w:rsidP="00AD6BD1">
      <w:pPr>
        <w:ind w:firstLine="426"/>
        <w:jc w:val="both"/>
      </w:pPr>
      <w:r>
        <w:t>•Varjoainetutkimuksissa kanyyli, koko varjoaineen ruiskutusnopeuden mukaan</w:t>
      </w:r>
    </w:p>
    <w:p w14:paraId="729B3C6D" w14:textId="77777777" w:rsidR="00AD6BD1" w:rsidRDefault="00AD6BD1" w:rsidP="00AD6BD1">
      <w:pPr>
        <w:spacing w:after="160" w:line="256" w:lineRule="auto"/>
        <w:rPr>
          <w:rFonts w:eastAsiaTheme="minorHAnsi" w:cstheme="minorBidi"/>
          <w:lang w:eastAsia="en-US"/>
        </w:rPr>
      </w:pPr>
    </w:p>
    <w:p w14:paraId="486A198F" w14:textId="77777777" w:rsidR="00AD6BD1" w:rsidRDefault="00AD6BD1" w:rsidP="00AD6BD1">
      <w:pPr>
        <w:suppressAutoHyphens/>
        <w:jc w:val="both"/>
        <w:rPr>
          <w:sz w:val="24"/>
          <w:szCs w:val="24"/>
        </w:rPr>
      </w:pPr>
      <w:r>
        <w:rPr>
          <w:sz w:val="24"/>
          <w:szCs w:val="24"/>
        </w:rPr>
        <w:br w:type="page"/>
      </w:r>
    </w:p>
    <w:p w14:paraId="29635572" w14:textId="77777777" w:rsidR="00AD6BD1" w:rsidRDefault="00AD6BD1" w:rsidP="00AD6BD1">
      <w:pPr>
        <w:keepNext/>
        <w:spacing w:before="240" w:after="240" w:line="256" w:lineRule="auto"/>
        <w:outlineLvl w:val="1"/>
        <w:rPr>
          <w:rFonts w:asciiTheme="minorHAnsi" w:eastAsiaTheme="minorEastAsia" w:hAnsiTheme="minorHAnsi" w:cstheme="minorBidi"/>
          <w:b/>
          <w:bCs/>
          <w:lang w:eastAsia="en-US"/>
        </w:rPr>
      </w:pPr>
      <w:bookmarkStart w:id="23" w:name="_Toc189488123"/>
      <w:r w:rsidRPr="3207F634">
        <w:rPr>
          <w:rFonts w:eastAsiaTheme="minorEastAsia" w:cstheme="minorBidi"/>
          <w:b/>
          <w:bCs/>
          <w:sz w:val="24"/>
          <w:szCs w:val="24"/>
          <w:lang w:eastAsia="en-US"/>
        </w:rPr>
        <w:lastRenderedPageBreak/>
        <w:t>Rutiinipää</w:t>
      </w:r>
      <w:bookmarkEnd w:id="23"/>
    </w:p>
    <w:p w14:paraId="62D1CFBA"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AA1AD, Pään tt (natiivi, varjoaineella tai molemmat)</w:t>
      </w:r>
    </w:p>
    <w:p w14:paraId="261B0031"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tbl>
      <w:tblPr>
        <w:tblStyle w:val="TaulukkoRuudukko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D6BD1" w14:paraId="4AA39741" w14:textId="77777777" w:rsidTr="3207F634">
        <w:tc>
          <w:tcPr>
            <w:tcW w:w="4814" w:type="dxa"/>
            <w:hideMark/>
          </w:tcPr>
          <w:p w14:paraId="74E327AC" w14:textId="77777777" w:rsidR="00AD6BD1" w:rsidRDefault="00AD6BD1" w:rsidP="00D55ECF">
            <w:pPr>
              <w:rPr>
                <w:b/>
                <w:bCs/>
              </w:rPr>
            </w:pPr>
            <w:r w:rsidRPr="3207F634">
              <w:t>infarktiepäily</w:t>
            </w:r>
          </w:p>
        </w:tc>
        <w:tc>
          <w:tcPr>
            <w:tcW w:w="4814" w:type="dxa"/>
            <w:hideMark/>
          </w:tcPr>
          <w:p w14:paraId="4975E373" w14:textId="77777777" w:rsidR="00AD6BD1" w:rsidRDefault="00AD6BD1" w:rsidP="00D55ECF">
            <w:pPr>
              <w:rPr>
                <w:b/>
                <w:bCs/>
              </w:rPr>
            </w:pPr>
            <w:r w:rsidRPr="3207F634">
              <w:t>geriatriset potilaiden muistitutkimus</w:t>
            </w:r>
          </w:p>
        </w:tc>
      </w:tr>
      <w:tr w:rsidR="00AD6BD1" w14:paraId="33C8E77B" w14:textId="77777777" w:rsidTr="3207F634">
        <w:tc>
          <w:tcPr>
            <w:tcW w:w="4814" w:type="dxa"/>
            <w:hideMark/>
          </w:tcPr>
          <w:p w14:paraId="00EE88B6" w14:textId="77777777" w:rsidR="00AD6BD1" w:rsidRDefault="00AD6BD1" w:rsidP="00D55ECF">
            <w:pPr>
              <w:rPr>
                <w:b/>
                <w:bCs/>
              </w:rPr>
            </w:pPr>
            <w:r w:rsidRPr="3207F634">
              <w:t>vuotoepäily</w:t>
            </w:r>
          </w:p>
        </w:tc>
        <w:tc>
          <w:tcPr>
            <w:tcW w:w="4814" w:type="dxa"/>
            <w:vMerge w:val="restart"/>
            <w:hideMark/>
          </w:tcPr>
          <w:p w14:paraId="59FF5767" w14:textId="77777777" w:rsidR="00AD6BD1" w:rsidRDefault="00AD6BD1" w:rsidP="00D55ECF">
            <w:pPr>
              <w:rPr>
                <w:b/>
                <w:bCs/>
              </w:rPr>
            </w:pPr>
            <w:proofErr w:type="spellStart"/>
            <w:r w:rsidRPr="3207F634">
              <w:t>shunttikontrolli</w:t>
            </w:r>
            <w:proofErr w:type="spellEnd"/>
            <w:r w:rsidRPr="3207F634">
              <w:t xml:space="preserve"> (tarvittaessa, yleensä riittää </w:t>
            </w:r>
            <w:proofErr w:type="spellStart"/>
            <w:r w:rsidRPr="3207F634">
              <w:t>shunttiprotokolla</w:t>
            </w:r>
            <w:proofErr w:type="spellEnd"/>
            <w:r w:rsidRPr="3207F634">
              <w:t>)</w:t>
            </w:r>
          </w:p>
        </w:tc>
      </w:tr>
      <w:tr w:rsidR="00AD6BD1" w14:paraId="7BBA02E0" w14:textId="77777777" w:rsidTr="3207F634">
        <w:tc>
          <w:tcPr>
            <w:tcW w:w="4814" w:type="dxa"/>
            <w:hideMark/>
          </w:tcPr>
          <w:p w14:paraId="3D652F8D" w14:textId="77777777" w:rsidR="00AD6BD1" w:rsidRDefault="00AD6BD1" w:rsidP="00D55ECF">
            <w:pPr>
              <w:rPr>
                <w:b/>
                <w:bCs/>
              </w:rPr>
            </w:pPr>
            <w:r w:rsidRPr="3207F634">
              <w:t>tuumoriepäily (tarvittaessa varjoaine)</w:t>
            </w:r>
          </w:p>
        </w:tc>
        <w:tc>
          <w:tcPr>
            <w:tcW w:w="0" w:type="auto"/>
            <w:vMerge/>
            <w:vAlign w:val="center"/>
            <w:hideMark/>
          </w:tcPr>
          <w:p w14:paraId="6DDE1434" w14:textId="77777777" w:rsidR="00AD6BD1" w:rsidRDefault="00AD6BD1" w:rsidP="00D55ECF">
            <w:pPr>
              <w:rPr>
                <w:b/>
                <w:bCs/>
              </w:rPr>
            </w:pPr>
          </w:p>
        </w:tc>
      </w:tr>
      <w:tr w:rsidR="00AD6BD1" w14:paraId="13CE15E4" w14:textId="77777777" w:rsidTr="3207F634">
        <w:tc>
          <w:tcPr>
            <w:tcW w:w="4814" w:type="dxa"/>
            <w:hideMark/>
          </w:tcPr>
          <w:p w14:paraId="2A0D5279" w14:textId="77777777" w:rsidR="00AD6BD1" w:rsidRDefault="00AD6BD1" w:rsidP="00D55ECF">
            <w:pPr>
              <w:rPr>
                <w:b/>
                <w:bCs/>
              </w:rPr>
            </w:pPr>
            <w:r w:rsidRPr="3207F634">
              <w:t>määrittelemätön päänsärky</w:t>
            </w:r>
          </w:p>
        </w:tc>
        <w:tc>
          <w:tcPr>
            <w:tcW w:w="4814" w:type="dxa"/>
          </w:tcPr>
          <w:p w14:paraId="5C21B29D" w14:textId="77777777" w:rsidR="00AD6BD1" w:rsidRDefault="00AD6BD1" w:rsidP="00D55ECF">
            <w:pPr>
              <w:rPr>
                <w:b/>
              </w:rPr>
            </w:pPr>
          </w:p>
        </w:tc>
      </w:tr>
    </w:tbl>
    <w:p w14:paraId="642A9209" w14:textId="77777777" w:rsidR="00AD6BD1" w:rsidRDefault="00AD6BD1" w:rsidP="00AD6BD1">
      <w:pPr>
        <w:spacing w:before="240" w:after="160" w:line="256" w:lineRule="auto"/>
        <w:rPr>
          <w:rFonts w:eastAsiaTheme="minorEastAsia" w:cstheme="minorBidi"/>
          <w:b/>
          <w:bCs/>
          <w:lang w:eastAsia="en-US"/>
        </w:rPr>
      </w:pPr>
      <w:r w:rsidRPr="3207F634">
        <w:rPr>
          <w:rFonts w:eastAsiaTheme="minorEastAsia" w:cstheme="minorBidi"/>
          <w:b/>
          <w:bCs/>
          <w:lang w:eastAsia="en-US"/>
        </w:rPr>
        <w:t>Kuvaussarjat:</w:t>
      </w:r>
    </w:p>
    <w:p w14:paraId="503144AD"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Natiivisarja</w:t>
      </w:r>
    </w:p>
    <w:p w14:paraId="0D247FC9" w14:textId="77777777" w:rsidR="00AD6BD1" w:rsidRPr="001E7070"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Koko kallon tulisi näkyä kuvassa, erityisesti traumakuvauksissa. </w:t>
      </w:r>
      <w:r>
        <w:rPr>
          <w:rFonts w:eastAsiaTheme="minorEastAsia" w:cstheme="minorBidi"/>
          <w:lang w:eastAsia="en-US"/>
        </w:rPr>
        <w:t>S</w:t>
      </w:r>
      <w:r w:rsidRPr="3207F634">
        <w:rPr>
          <w:rFonts w:eastAsiaTheme="minorEastAsia" w:cstheme="minorBidi"/>
          <w:lang w:eastAsia="en-US"/>
        </w:rPr>
        <w:t xml:space="preserve">ilmiä voi rajata kuvakentästä kaularangan </w:t>
      </w:r>
      <w:proofErr w:type="spellStart"/>
      <w:r w:rsidRPr="3207F634">
        <w:rPr>
          <w:rFonts w:eastAsiaTheme="minorEastAsia" w:cstheme="minorBidi"/>
          <w:lang w:eastAsia="en-US"/>
        </w:rPr>
        <w:t>flexiolla</w:t>
      </w:r>
      <w:proofErr w:type="spellEnd"/>
      <w:r w:rsidRPr="3207F634">
        <w:rPr>
          <w:rFonts w:eastAsiaTheme="minorEastAsia" w:cstheme="minorBidi"/>
          <w:lang w:eastAsia="en-US"/>
        </w:rPr>
        <w:t xml:space="preserve"> eli la</w:t>
      </w:r>
      <w:r>
        <w:rPr>
          <w:rFonts w:eastAsiaTheme="minorEastAsia" w:cstheme="minorBidi"/>
          <w:lang w:eastAsia="en-US"/>
        </w:rPr>
        <w:t>ittamalla potilaan leukaa enemmän</w:t>
      </w:r>
      <w:r w:rsidRPr="3207F634">
        <w:rPr>
          <w:rFonts w:eastAsiaTheme="minorEastAsia" w:cstheme="minorBidi"/>
          <w:lang w:eastAsia="en-US"/>
        </w:rPr>
        <w:t xml:space="preserve"> rintaan.</w:t>
      </w:r>
    </w:p>
    <w:p w14:paraId="4C46FAD1"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Varjoainesarja tarvittaessa</w:t>
      </w:r>
    </w:p>
    <w:p w14:paraId="5A10F1A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Rajaus kuten natiivisarjassa</w:t>
      </w:r>
    </w:p>
    <w:p w14:paraId="57126ED3" w14:textId="6C6BB5BF"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Koneruiskutus </w:t>
      </w:r>
      <w:r w:rsidR="0040540F">
        <w:rPr>
          <w:rFonts w:eastAsiaTheme="minorEastAsia" w:cstheme="minorBidi"/>
          <w:lang w:eastAsia="en-US"/>
        </w:rPr>
        <w:t>2</w:t>
      </w:r>
      <w:r w:rsidRPr="3207F634">
        <w:rPr>
          <w:rFonts w:eastAsiaTheme="minorEastAsia" w:cstheme="minorBidi"/>
          <w:lang w:eastAsia="en-US"/>
        </w:rPr>
        <w:t xml:space="preserve"> ml/s, </w:t>
      </w:r>
      <w:proofErr w:type="spellStart"/>
      <w:r w:rsidRPr="3207F634">
        <w:rPr>
          <w:rFonts w:eastAsiaTheme="minorEastAsia" w:cstheme="minorBidi"/>
          <w:lang w:eastAsia="en-US"/>
        </w:rPr>
        <w:t>delay</w:t>
      </w:r>
      <w:proofErr w:type="spellEnd"/>
      <w:r w:rsidRPr="3207F634">
        <w:rPr>
          <w:rFonts w:eastAsiaTheme="minorEastAsia" w:cstheme="minorBidi"/>
          <w:lang w:eastAsia="en-US"/>
        </w:rPr>
        <w:t xml:space="preserve"> 240 s</w:t>
      </w:r>
    </w:p>
    <w:p w14:paraId="79327D7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Käsiruiskutus 350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50 ml, </w:t>
      </w:r>
      <w:proofErr w:type="spellStart"/>
      <w:r w:rsidRPr="3207F634">
        <w:rPr>
          <w:rFonts w:eastAsiaTheme="minorEastAsia" w:cstheme="minorBidi"/>
          <w:lang w:eastAsia="en-US"/>
        </w:rPr>
        <w:t>delay</w:t>
      </w:r>
      <w:proofErr w:type="spellEnd"/>
      <w:r w:rsidRPr="3207F634">
        <w:rPr>
          <w:rFonts w:eastAsiaTheme="minorEastAsia" w:cstheme="minorBidi"/>
          <w:lang w:eastAsia="en-US"/>
        </w:rPr>
        <w:t xml:space="preserve"> 240 s</w:t>
      </w:r>
    </w:p>
    <w:p w14:paraId="21048F95" w14:textId="77777777" w:rsidR="00AD6BD1" w:rsidRPr="001E7070"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47050E16"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Kuvanlaatu:</w:t>
      </w:r>
      <w:r>
        <w:rPr>
          <w:rFonts w:eastAsiaTheme="minorEastAsia" w:cstheme="minorBidi"/>
          <w:b/>
          <w:bCs/>
          <w:lang w:eastAsia="en-US"/>
        </w:rPr>
        <w:t xml:space="preserve"> </w:t>
      </w:r>
      <w:r>
        <w:rPr>
          <w:rFonts w:eastAsiaTheme="minorEastAsia" w:cstheme="minorBidi"/>
          <w:lang w:eastAsia="en-US"/>
        </w:rPr>
        <w:t>Normaali</w:t>
      </w:r>
    </w:p>
    <w:p w14:paraId="27FA3C5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45EA4B25"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makaa selällään, pää kuvauskaukalossa tuettuna. Leuka rintaan, jotta saadaan rajattua silmiä pois kuvausalueelta.</w:t>
      </w:r>
    </w:p>
    <w:p w14:paraId="4851AD5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 sekä mahdollinen varjoaineen anto.</w:t>
      </w:r>
    </w:p>
    <w:p w14:paraId="0074002F"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3"/>
        <w:tblW w:w="0" w:type="auto"/>
        <w:tblLook w:val="04A0" w:firstRow="1" w:lastRow="0" w:firstColumn="1" w:lastColumn="0" w:noHBand="0" w:noVBand="1"/>
      </w:tblPr>
      <w:tblGrid>
        <w:gridCol w:w="960"/>
        <w:gridCol w:w="2236"/>
        <w:gridCol w:w="1359"/>
        <w:gridCol w:w="1359"/>
        <w:gridCol w:w="1324"/>
        <w:gridCol w:w="864"/>
      </w:tblGrid>
      <w:tr w:rsidR="00AD6BD1" w:rsidRPr="00B04147" w14:paraId="2855B94F"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7D37BE2C" w14:textId="77777777" w:rsidR="00AD6BD1" w:rsidRPr="00B04147"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0" w:type="auto"/>
            <w:hideMark/>
          </w:tcPr>
          <w:p w14:paraId="5E87998A"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0" w:type="auto"/>
            <w:hideMark/>
          </w:tcPr>
          <w:p w14:paraId="131A3CBF"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0" w:type="auto"/>
            <w:hideMark/>
          </w:tcPr>
          <w:p w14:paraId="7099174B"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0" w:type="auto"/>
            <w:hideMark/>
          </w:tcPr>
          <w:p w14:paraId="3C1F8305"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0" w:type="auto"/>
            <w:hideMark/>
          </w:tcPr>
          <w:p w14:paraId="1FF22A83"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rsidRPr="00B04147" w14:paraId="60513165"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BB2DDBE" w14:textId="77777777" w:rsidR="00AD6BD1" w:rsidRPr="00B04147" w:rsidRDefault="00AD6BD1" w:rsidP="00D55ECF">
            <w:pPr>
              <w:spacing w:after="160" w:line="256" w:lineRule="auto"/>
              <w:rPr>
                <w:rFonts w:eastAsiaTheme="minorEastAsia" w:cstheme="minorBidi"/>
                <w:sz w:val="22"/>
              </w:rPr>
            </w:pPr>
            <w:r w:rsidRPr="3207F634">
              <w:rPr>
                <w:rFonts w:eastAsiaTheme="minorEastAsia" w:cstheme="minorBidi"/>
                <w:sz w:val="22"/>
              </w:rPr>
              <w:t>Pehmyt</w:t>
            </w:r>
          </w:p>
        </w:tc>
        <w:tc>
          <w:tcPr>
            <w:tcW w:w="0" w:type="auto"/>
            <w:hideMark/>
          </w:tcPr>
          <w:p w14:paraId="17F1BE42"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301CA3BF"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tcPr>
          <w:p w14:paraId="55C2B1F3"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hideMark/>
          </w:tcPr>
          <w:p w14:paraId="29318FC5"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6D653FE5"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rsidRPr="00B04147" w14:paraId="6FE65FEB" w14:textId="77777777" w:rsidTr="3207F634">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5E0DD9D" w14:textId="77777777" w:rsidR="00AD6BD1" w:rsidRPr="00B04147" w:rsidRDefault="00AD6BD1" w:rsidP="00D55ECF">
            <w:pPr>
              <w:rPr>
                <w:rFonts w:eastAsiaTheme="minorHAnsi" w:cstheme="minorBidi"/>
                <w:sz w:val="22"/>
              </w:rPr>
            </w:pPr>
          </w:p>
        </w:tc>
        <w:tc>
          <w:tcPr>
            <w:tcW w:w="0" w:type="auto"/>
            <w:hideMark/>
          </w:tcPr>
          <w:p w14:paraId="3EA2956B" w14:textId="77777777" w:rsidR="00AD6BD1" w:rsidRPr="00B0414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sidRPr="3207F634">
              <w:rPr>
                <w:rFonts w:eastAsiaTheme="minorEastAsia" w:cstheme="minorBidi"/>
              </w:rPr>
              <w:t>5mm/5mm</w:t>
            </w:r>
          </w:p>
        </w:tc>
        <w:tc>
          <w:tcPr>
            <w:tcW w:w="0" w:type="auto"/>
            <w:hideMark/>
          </w:tcPr>
          <w:p w14:paraId="7E4B0B59" w14:textId="77777777" w:rsidR="00AD6BD1" w:rsidRPr="00B0414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1FFF619A" w14:textId="77777777" w:rsidR="00AD6BD1" w:rsidRPr="00B0414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2350059F" w14:textId="77777777" w:rsidR="00AD6BD1" w:rsidRPr="00B0414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4FF472D6" w14:textId="77777777" w:rsidR="00AD6BD1" w:rsidRPr="00B0414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r w:rsidR="00AD6BD1" w:rsidRPr="00B04147" w14:paraId="441E8C9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FAB4F3" w14:textId="77777777" w:rsidR="00AD6BD1" w:rsidRPr="00B04147" w:rsidRDefault="00AD6BD1" w:rsidP="00D55ECF">
            <w:pPr>
              <w:spacing w:after="160" w:line="256" w:lineRule="auto"/>
              <w:rPr>
                <w:rFonts w:eastAsiaTheme="minorEastAsia" w:cstheme="minorBidi"/>
                <w:sz w:val="22"/>
              </w:rPr>
            </w:pPr>
            <w:r w:rsidRPr="3207F634">
              <w:rPr>
                <w:rFonts w:eastAsiaTheme="minorEastAsia" w:cstheme="minorBidi"/>
                <w:sz w:val="22"/>
              </w:rPr>
              <w:t>Luu</w:t>
            </w:r>
          </w:p>
        </w:tc>
        <w:tc>
          <w:tcPr>
            <w:tcW w:w="0" w:type="auto"/>
            <w:hideMark/>
          </w:tcPr>
          <w:p w14:paraId="73FCD4C5"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457B8B91"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0" w:type="auto"/>
          </w:tcPr>
          <w:p w14:paraId="2FA61936"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0" w:type="auto"/>
            <w:hideMark/>
          </w:tcPr>
          <w:p w14:paraId="1221F6CD"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 xml:space="preserve">Luu </w:t>
            </w:r>
          </w:p>
        </w:tc>
        <w:tc>
          <w:tcPr>
            <w:tcW w:w="0" w:type="auto"/>
          </w:tcPr>
          <w:p w14:paraId="3C05C335"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r>
    </w:tbl>
    <w:p w14:paraId="63044981" w14:textId="77777777" w:rsidR="00AD6BD1" w:rsidRDefault="00AD6BD1" w:rsidP="00AD6BD1">
      <w:pPr>
        <w:rPr>
          <w:rFonts w:eastAsiaTheme="minorEastAsia" w:cstheme="minorBidi"/>
          <w:b/>
          <w:bCs/>
          <w:sz w:val="24"/>
          <w:szCs w:val="24"/>
          <w:lang w:eastAsia="en-US"/>
        </w:rPr>
      </w:pPr>
      <w:r>
        <w:rPr>
          <w:rFonts w:eastAsiaTheme="minorEastAsia" w:cstheme="minorBidi"/>
          <w:b/>
          <w:bCs/>
          <w:sz w:val="24"/>
          <w:szCs w:val="24"/>
          <w:lang w:eastAsia="en-US"/>
        </w:rPr>
        <w:br w:type="page"/>
      </w:r>
    </w:p>
    <w:p w14:paraId="3684D319" w14:textId="77777777" w:rsidR="00AD6BD1" w:rsidRDefault="00AD6BD1" w:rsidP="00AD6BD1">
      <w:pPr>
        <w:keepNext/>
        <w:spacing w:before="240" w:after="240" w:line="256" w:lineRule="auto"/>
        <w:outlineLvl w:val="1"/>
        <w:rPr>
          <w:rFonts w:asciiTheme="minorHAnsi" w:eastAsiaTheme="minorEastAsia" w:hAnsiTheme="minorHAnsi" w:cstheme="minorBidi"/>
          <w:b/>
          <w:bCs/>
          <w:lang w:eastAsia="en-US"/>
        </w:rPr>
      </w:pPr>
      <w:bookmarkStart w:id="24" w:name="_Toc189488124"/>
      <w:r w:rsidRPr="3207F634">
        <w:rPr>
          <w:rFonts w:eastAsiaTheme="minorEastAsia" w:cstheme="minorBidi"/>
          <w:b/>
          <w:bCs/>
          <w:sz w:val="24"/>
          <w:szCs w:val="24"/>
          <w:lang w:eastAsia="en-US"/>
        </w:rPr>
        <w:lastRenderedPageBreak/>
        <w:t>Pikapää</w:t>
      </w:r>
      <w:bookmarkEnd w:id="24"/>
    </w:p>
    <w:p w14:paraId="20A33BE1"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AA1AD, Pään tt</w:t>
      </w:r>
    </w:p>
    <w:p w14:paraId="313CD964"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066CA314" w14:textId="77777777" w:rsidR="00AD6BD1" w:rsidRDefault="00AD6BD1" w:rsidP="00AD6BD1">
      <w:pPr>
        <w:spacing w:line="256" w:lineRule="auto"/>
        <w:rPr>
          <w:rFonts w:asciiTheme="minorHAnsi" w:eastAsiaTheme="minorHAnsi" w:hAnsiTheme="minorHAnsi" w:cstheme="minorBidi"/>
          <w:lang w:eastAsia="en-US"/>
        </w:rPr>
        <w:sectPr w:rsidR="00AD6BD1" w:rsidSect="00AD6BD1">
          <w:headerReference w:type="default" r:id="rId14"/>
          <w:footerReference w:type="default" r:id="rId15"/>
          <w:pgSz w:w="11906" w:h="16838"/>
          <w:pgMar w:top="1417" w:right="1134" w:bottom="1417" w:left="1134" w:header="708" w:footer="708" w:gutter="0"/>
          <w:cols w:space="708"/>
        </w:sectPr>
      </w:pPr>
    </w:p>
    <w:p w14:paraId="10B8F043" w14:textId="77777777" w:rsidR="00AD6BD1" w:rsidRDefault="00AD6BD1" w:rsidP="00AD6BD1">
      <w:pPr>
        <w:ind w:left="644" w:right="140"/>
        <w:contextualSpacing/>
        <w:rPr>
          <w:rFonts w:eastAsiaTheme="minorEastAsia" w:cstheme="minorBidi"/>
          <w:sz w:val="20"/>
          <w:szCs w:val="20"/>
          <w:lang w:eastAsia="en-US"/>
        </w:rPr>
      </w:pPr>
      <w:r w:rsidRPr="3207F634">
        <w:rPr>
          <w:rFonts w:eastAsiaTheme="minorEastAsia" w:cstheme="minorBidi"/>
          <w:sz w:val="20"/>
          <w:szCs w:val="20"/>
          <w:lang w:eastAsia="en-US"/>
        </w:rPr>
        <w:t>Levoton potilas</w:t>
      </w:r>
    </w:p>
    <w:p w14:paraId="21E60472" w14:textId="77777777" w:rsidR="00AD6BD1" w:rsidRDefault="00AD6BD1" w:rsidP="00AD6BD1">
      <w:pPr>
        <w:rPr>
          <w:rFonts w:eastAsiaTheme="minorHAnsi" w:cstheme="minorBidi"/>
          <w:lang w:eastAsia="en-US"/>
        </w:rPr>
        <w:sectPr w:rsidR="00AD6BD1" w:rsidSect="00AD6BD1">
          <w:type w:val="continuous"/>
          <w:pgSz w:w="11906" w:h="16838"/>
          <w:pgMar w:top="1417" w:right="1134" w:bottom="1417" w:left="1134" w:header="708" w:footer="708" w:gutter="0"/>
          <w:cols w:num="2" w:space="708"/>
        </w:sectPr>
      </w:pPr>
    </w:p>
    <w:p w14:paraId="1045558B" w14:textId="77777777" w:rsidR="00AD6BD1" w:rsidRDefault="00AD6BD1" w:rsidP="00AD6BD1">
      <w:pPr>
        <w:spacing w:after="160" w:line="120" w:lineRule="auto"/>
        <w:rPr>
          <w:rFonts w:eastAsiaTheme="minorHAnsi" w:cstheme="minorBidi"/>
          <w:b/>
          <w:bCs/>
          <w:lang w:eastAsia="en-US"/>
        </w:rPr>
      </w:pPr>
    </w:p>
    <w:p w14:paraId="4EEF7DF3"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54BFC5EB"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Natiivisarja</w:t>
      </w:r>
    </w:p>
    <w:p w14:paraId="5C189EC3"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Kallonpohjasta kallon yläreunaan </w:t>
      </w:r>
    </w:p>
    <w:p w14:paraId="378F893D" w14:textId="77777777" w:rsidR="00AD6BD1" w:rsidRDefault="00AD6BD1" w:rsidP="00AD6BD1">
      <w:pPr>
        <w:keepNext/>
        <w:spacing w:before="240" w:after="240" w:line="257" w:lineRule="auto"/>
        <w:outlineLvl w:val="3"/>
        <w:rPr>
          <w:rFonts w:eastAsiaTheme="minorEastAsia" w:cstheme="minorBidi"/>
          <w:lang w:eastAsia="en-US"/>
        </w:rPr>
      </w:pPr>
      <w:r>
        <w:rPr>
          <w:rFonts w:eastAsiaTheme="minorEastAsia" w:cstheme="minorBidi"/>
          <w:lang w:eastAsia="en-US"/>
        </w:rPr>
        <w:t>S</w:t>
      </w:r>
      <w:r w:rsidRPr="3207F634">
        <w:rPr>
          <w:rFonts w:eastAsiaTheme="minorEastAsia" w:cstheme="minorBidi"/>
          <w:lang w:eastAsia="en-US"/>
        </w:rPr>
        <w:t xml:space="preserve">ilmiä voi rajata kuvakentästä kaularangan </w:t>
      </w:r>
      <w:proofErr w:type="spellStart"/>
      <w:r w:rsidRPr="3207F634">
        <w:rPr>
          <w:rFonts w:eastAsiaTheme="minorEastAsia" w:cstheme="minorBidi"/>
          <w:lang w:eastAsia="en-US"/>
        </w:rPr>
        <w:t>flexiolla</w:t>
      </w:r>
      <w:proofErr w:type="spellEnd"/>
      <w:r w:rsidRPr="3207F634">
        <w:rPr>
          <w:rFonts w:eastAsiaTheme="minorEastAsia" w:cstheme="minorBidi"/>
          <w:lang w:eastAsia="en-US"/>
        </w:rPr>
        <w:t xml:space="preserve"> eli la</w:t>
      </w:r>
      <w:r>
        <w:rPr>
          <w:rFonts w:eastAsiaTheme="minorEastAsia" w:cstheme="minorBidi"/>
          <w:lang w:eastAsia="en-US"/>
        </w:rPr>
        <w:t>ittamalla potilaan leukaa enemmän</w:t>
      </w:r>
      <w:r w:rsidRPr="3207F634">
        <w:rPr>
          <w:rFonts w:eastAsiaTheme="minorEastAsia" w:cstheme="minorBidi"/>
          <w:lang w:eastAsia="en-US"/>
        </w:rPr>
        <w:t xml:space="preserve"> rintaan.</w:t>
      </w:r>
    </w:p>
    <w:p w14:paraId="1890C04E"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042E2D55"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Kuvanlaatu:</w:t>
      </w:r>
      <w:r>
        <w:rPr>
          <w:rFonts w:eastAsiaTheme="minorEastAsia" w:cstheme="minorBidi"/>
          <w:b/>
          <w:bCs/>
          <w:lang w:eastAsia="en-US"/>
        </w:rPr>
        <w:t xml:space="preserve"> </w:t>
      </w:r>
      <w:r>
        <w:rPr>
          <w:rFonts w:eastAsiaTheme="minorEastAsia" w:cstheme="minorBidi"/>
          <w:lang w:eastAsia="en-US"/>
        </w:rPr>
        <w:t>Normaali</w:t>
      </w:r>
    </w:p>
    <w:p w14:paraId="7A8DC3CF"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2B9DC34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makaa selällään, pää kuvauskaukalossa tuettuna. Leuka rintaan, jotta saadaan rajattua silmiä pois kuvausalueelta.</w:t>
      </w:r>
    </w:p>
    <w:p w14:paraId="5E5A386A"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4633135F"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3"/>
        <w:tblW w:w="0" w:type="auto"/>
        <w:tblLook w:val="04A0" w:firstRow="1" w:lastRow="0" w:firstColumn="1" w:lastColumn="0" w:noHBand="0" w:noVBand="1"/>
      </w:tblPr>
      <w:tblGrid>
        <w:gridCol w:w="1096"/>
        <w:gridCol w:w="2236"/>
        <w:gridCol w:w="1359"/>
        <w:gridCol w:w="1359"/>
        <w:gridCol w:w="1324"/>
        <w:gridCol w:w="864"/>
      </w:tblGrid>
      <w:tr w:rsidR="00AD6BD1" w:rsidRPr="00B04147" w14:paraId="0068D7EA"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hideMark/>
          </w:tcPr>
          <w:p w14:paraId="307B0DB0" w14:textId="77777777" w:rsidR="00AD6BD1" w:rsidRPr="00B04147"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0" w:type="auto"/>
            <w:tcBorders>
              <w:top w:val="nil"/>
              <w:left w:val="nil"/>
              <w:right w:val="nil"/>
            </w:tcBorders>
            <w:hideMark/>
          </w:tcPr>
          <w:p w14:paraId="7BC8DB2C"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0" w:type="auto"/>
            <w:tcBorders>
              <w:top w:val="nil"/>
              <w:left w:val="nil"/>
              <w:right w:val="nil"/>
            </w:tcBorders>
            <w:hideMark/>
          </w:tcPr>
          <w:p w14:paraId="638D16B3"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0" w:type="auto"/>
            <w:tcBorders>
              <w:top w:val="nil"/>
              <w:left w:val="nil"/>
              <w:right w:val="nil"/>
            </w:tcBorders>
            <w:hideMark/>
          </w:tcPr>
          <w:p w14:paraId="36ACCAA3"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0" w:type="auto"/>
            <w:tcBorders>
              <w:top w:val="nil"/>
              <w:left w:val="nil"/>
              <w:right w:val="nil"/>
            </w:tcBorders>
            <w:hideMark/>
          </w:tcPr>
          <w:p w14:paraId="1DE6A17D"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0" w:type="auto"/>
            <w:tcBorders>
              <w:top w:val="nil"/>
              <w:left w:val="nil"/>
              <w:right w:val="nil"/>
            </w:tcBorders>
            <w:hideMark/>
          </w:tcPr>
          <w:p w14:paraId="33CDFCD2"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14:paraId="3B25EB3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tcBorders>
            <w:hideMark/>
          </w:tcPr>
          <w:p w14:paraId="512FD465" w14:textId="77777777" w:rsidR="00AD6BD1" w:rsidRDefault="00AD6BD1" w:rsidP="00D55ECF">
            <w:pPr>
              <w:spacing w:after="160" w:line="256" w:lineRule="auto"/>
              <w:rPr>
                <w:rFonts w:eastAsiaTheme="minorEastAsia" w:cstheme="minorBidi"/>
              </w:rPr>
            </w:pPr>
            <w:r w:rsidRPr="3207F634">
              <w:rPr>
                <w:rFonts w:eastAsiaTheme="minorEastAsia" w:cstheme="minorBidi"/>
              </w:rPr>
              <w:t>Pehmyt</w:t>
            </w:r>
          </w:p>
        </w:tc>
        <w:tc>
          <w:tcPr>
            <w:tcW w:w="0" w:type="auto"/>
            <w:hideMark/>
          </w:tcPr>
          <w:p w14:paraId="32F3FCDD"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553867CD"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tcPr>
          <w:p w14:paraId="6FF3022E"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hideMark/>
          </w:tcPr>
          <w:p w14:paraId="58A78F54"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2F3263A8"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14:paraId="11A69FD9"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38BD65E3" w14:textId="77777777" w:rsidR="00AD6BD1" w:rsidRDefault="00AD6BD1" w:rsidP="00D55ECF">
            <w:pPr>
              <w:rPr>
                <w:rFonts w:eastAsiaTheme="minorHAnsi" w:cstheme="minorBidi"/>
                <w:sz w:val="22"/>
              </w:rPr>
            </w:pPr>
          </w:p>
        </w:tc>
        <w:tc>
          <w:tcPr>
            <w:tcW w:w="0" w:type="auto"/>
            <w:hideMark/>
          </w:tcPr>
          <w:p w14:paraId="54FA8530"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sidRPr="3207F634">
              <w:rPr>
                <w:rFonts w:eastAsiaTheme="minorEastAsia" w:cstheme="minorBidi"/>
              </w:rPr>
              <w:t>5mm/5mm</w:t>
            </w:r>
          </w:p>
        </w:tc>
        <w:tc>
          <w:tcPr>
            <w:tcW w:w="0" w:type="auto"/>
            <w:hideMark/>
          </w:tcPr>
          <w:p w14:paraId="29D46678"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546BCFE0"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4712ACC0"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327A1C90"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r w:rsidR="00AD6BD1" w14:paraId="515431C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hideMark/>
          </w:tcPr>
          <w:p w14:paraId="404F1203" w14:textId="77777777" w:rsidR="00AD6BD1" w:rsidRDefault="00AD6BD1" w:rsidP="00D55ECF">
            <w:pPr>
              <w:spacing w:after="160" w:line="256" w:lineRule="auto"/>
              <w:rPr>
                <w:rFonts w:eastAsiaTheme="minorEastAsia" w:cstheme="minorBidi"/>
              </w:rPr>
            </w:pPr>
            <w:r w:rsidRPr="3207F634">
              <w:rPr>
                <w:rFonts w:eastAsiaTheme="minorEastAsia" w:cstheme="minorBidi"/>
              </w:rPr>
              <w:t>Luu</w:t>
            </w:r>
          </w:p>
        </w:tc>
        <w:tc>
          <w:tcPr>
            <w:tcW w:w="0" w:type="auto"/>
            <w:hideMark/>
          </w:tcPr>
          <w:p w14:paraId="3472D030"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33A985C6"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0" w:type="auto"/>
          </w:tcPr>
          <w:p w14:paraId="097DC996"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0" w:type="auto"/>
            <w:hideMark/>
          </w:tcPr>
          <w:p w14:paraId="39AB2C00"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 xml:space="preserve">Luu </w:t>
            </w:r>
          </w:p>
        </w:tc>
        <w:tc>
          <w:tcPr>
            <w:tcW w:w="0" w:type="auto"/>
          </w:tcPr>
          <w:p w14:paraId="76C3D1CA"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r>
    </w:tbl>
    <w:p w14:paraId="2605D797" w14:textId="77777777" w:rsidR="00AD6BD1" w:rsidRDefault="00AD6BD1" w:rsidP="00AD6BD1">
      <w:pPr>
        <w:spacing w:after="160" w:line="256" w:lineRule="auto"/>
        <w:rPr>
          <w:rFonts w:eastAsiaTheme="minorHAnsi" w:cstheme="minorBidi"/>
          <w:lang w:eastAsia="en-US"/>
        </w:rPr>
      </w:pPr>
    </w:p>
    <w:p w14:paraId="492C75DA"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49B1F64D"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25" w:name="_Toc189488125"/>
      <w:r w:rsidRPr="3207F634">
        <w:rPr>
          <w:rFonts w:eastAsiaTheme="minorEastAsia" w:cstheme="minorBidi"/>
          <w:b/>
          <w:bCs/>
          <w:sz w:val="24"/>
          <w:szCs w:val="24"/>
          <w:lang w:eastAsia="en-US"/>
        </w:rPr>
        <w:lastRenderedPageBreak/>
        <w:t>Pää kaularanka trauma</w:t>
      </w:r>
      <w:bookmarkEnd w:id="25"/>
    </w:p>
    <w:p w14:paraId="4B42B419" w14:textId="77777777" w:rsidR="00AD6BD1" w:rsidRDefault="00AD6BD1" w:rsidP="00AD6BD1">
      <w:pPr>
        <w:spacing w:after="160"/>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AA1ED, Pään ja kaulan trauma-tt</w:t>
      </w:r>
    </w:p>
    <w:p w14:paraId="590411E6" w14:textId="77777777" w:rsidR="00AD6BD1" w:rsidRDefault="00AD6BD1" w:rsidP="00AD6BD1">
      <w:pPr>
        <w:spacing w:after="160"/>
        <w:rPr>
          <w:rFonts w:eastAsiaTheme="minorEastAsia" w:cstheme="minorBidi"/>
          <w:b/>
          <w:bCs/>
        </w:rPr>
      </w:pPr>
      <w:r w:rsidRPr="3207F634">
        <w:rPr>
          <w:rFonts w:eastAsiaTheme="minorEastAsia" w:cstheme="minorBidi"/>
          <w:b/>
          <w:bCs/>
        </w:rPr>
        <w:t>Indikaatiot:</w:t>
      </w:r>
    </w:p>
    <w:p w14:paraId="0C2F9733"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18C82F8F" w14:textId="77777777" w:rsidR="00AD6BD1" w:rsidRDefault="00AD6BD1" w:rsidP="00AD6BD1">
      <w:pPr>
        <w:ind w:left="720"/>
        <w:contextualSpacing/>
        <w:rPr>
          <w:rFonts w:eastAsiaTheme="minorEastAsia" w:cstheme="minorBidi"/>
          <w:sz w:val="20"/>
          <w:szCs w:val="20"/>
          <w:lang w:eastAsia="en-US"/>
        </w:rPr>
      </w:pPr>
      <w:r w:rsidRPr="3207F634">
        <w:rPr>
          <w:rFonts w:eastAsiaTheme="minorEastAsia" w:cstheme="minorBidi"/>
          <w:sz w:val="20"/>
          <w:szCs w:val="20"/>
          <w:lang w:eastAsia="en-US"/>
        </w:rPr>
        <w:t>Traumapotilaille, epäiltäessä pään ja kaularangan vammaa</w:t>
      </w:r>
    </w:p>
    <w:p w14:paraId="52D544FC" w14:textId="77777777" w:rsidR="00AD6BD1" w:rsidRDefault="00AD6BD1" w:rsidP="00AD6BD1">
      <w:pPr>
        <w:spacing w:line="256" w:lineRule="auto"/>
        <w:rPr>
          <w:rFonts w:eastAsiaTheme="minorHAnsi" w:cstheme="minorBidi"/>
          <w:lang w:eastAsia="en-US"/>
        </w:rPr>
        <w:sectPr w:rsidR="00AD6BD1" w:rsidSect="00AD6BD1">
          <w:type w:val="continuous"/>
          <w:pgSz w:w="11906" w:h="16838"/>
          <w:pgMar w:top="1417" w:right="1134" w:bottom="1417" w:left="1134" w:header="708" w:footer="708" w:gutter="0"/>
          <w:cols w:num="2" w:space="708"/>
        </w:sectPr>
      </w:pPr>
    </w:p>
    <w:p w14:paraId="5AC44EB0" w14:textId="77777777" w:rsidR="00AD6BD1" w:rsidRDefault="00AD6BD1" w:rsidP="00AD6BD1">
      <w:pPr>
        <w:spacing w:after="160"/>
        <w:rPr>
          <w:rFonts w:eastAsiaTheme="minorHAnsi" w:cstheme="minorBidi"/>
          <w:b/>
          <w:bCs/>
          <w:lang w:eastAsia="en-US"/>
        </w:rPr>
      </w:pPr>
    </w:p>
    <w:p w14:paraId="380B994B" w14:textId="77777777" w:rsidR="00AD6BD1" w:rsidRDefault="00AD6BD1" w:rsidP="00AD6BD1">
      <w:pPr>
        <w:spacing w:after="160"/>
        <w:rPr>
          <w:rFonts w:eastAsiaTheme="minorEastAsia" w:cstheme="minorBidi"/>
          <w:b/>
          <w:bCs/>
          <w:lang w:eastAsia="en-US"/>
        </w:rPr>
      </w:pPr>
      <w:r w:rsidRPr="3207F634">
        <w:rPr>
          <w:rFonts w:eastAsiaTheme="minorEastAsia" w:cstheme="minorBidi"/>
          <w:b/>
          <w:bCs/>
          <w:lang w:eastAsia="en-US"/>
        </w:rPr>
        <w:t>Kuvaussarjat:</w:t>
      </w:r>
    </w:p>
    <w:p w14:paraId="3004A68B" w14:textId="77777777" w:rsidR="00AD6BD1" w:rsidRDefault="00AD6BD1" w:rsidP="00AD6BD1">
      <w:pPr>
        <w:keepNext/>
        <w:spacing w:before="240" w:after="240"/>
        <w:outlineLvl w:val="3"/>
        <w:rPr>
          <w:rFonts w:eastAsiaTheme="minorEastAsia" w:cstheme="minorBidi"/>
          <w:lang w:eastAsia="en-US"/>
        </w:rPr>
      </w:pPr>
      <w:r w:rsidRPr="3207F634">
        <w:rPr>
          <w:rFonts w:eastAsiaTheme="minorEastAsia" w:cstheme="minorBidi"/>
          <w:i/>
          <w:iCs/>
          <w:u w:val="single"/>
          <w:lang w:eastAsia="en-US"/>
        </w:rPr>
        <w:t>Pää natiivi</w:t>
      </w:r>
      <w:r w:rsidRPr="3207F634">
        <w:rPr>
          <w:rFonts w:eastAsiaTheme="minorEastAsia" w:cstheme="minorBidi"/>
          <w:b/>
          <w:bCs/>
          <w:u w:val="single"/>
          <w:lang w:eastAsia="en-US"/>
        </w:rPr>
        <w:t>:</w:t>
      </w:r>
      <w:r w:rsidRPr="3207F634">
        <w:rPr>
          <w:rFonts w:eastAsiaTheme="minorEastAsia" w:cstheme="minorBidi"/>
          <w:lang w:eastAsia="en-US"/>
        </w:rPr>
        <w:t xml:space="preserve"> Koko kallo kuvaan.</w:t>
      </w:r>
      <w:r>
        <w:rPr>
          <w:rFonts w:eastAsiaTheme="minorEastAsia" w:cstheme="minorBidi"/>
          <w:lang w:eastAsia="en-US"/>
        </w:rPr>
        <w:t xml:space="preserve"> Matala pään kallistus</w:t>
      </w:r>
    </w:p>
    <w:p w14:paraId="3D75E33C" w14:textId="77777777" w:rsidR="00AD6BD1" w:rsidRDefault="00AD6BD1" w:rsidP="00AD6BD1">
      <w:pPr>
        <w:spacing w:after="160"/>
        <w:jc w:val="both"/>
        <w:rPr>
          <w:rFonts w:eastAsiaTheme="minorEastAsia" w:cstheme="minorBidi"/>
          <w:sz w:val="24"/>
          <w:szCs w:val="24"/>
          <w:lang w:eastAsia="en-US"/>
        </w:rPr>
      </w:pPr>
      <w:r w:rsidRPr="3207F634">
        <w:rPr>
          <w:rFonts w:eastAsiaTheme="minorEastAsia" w:cstheme="minorBidi"/>
          <w:i/>
          <w:iCs/>
          <w:u w:val="single"/>
          <w:lang w:eastAsia="en-US"/>
        </w:rPr>
        <w:t>Kaularanka:</w:t>
      </w:r>
      <w:r w:rsidRPr="3207F634">
        <w:rPr>
          <w:rFonts w:eastAsiaTheme="minorEastAsia" w:cstheme="minorBidi"/>
          <w:lang w:eastAsia="en-US"/>
        </w:rPr>
        <w:t xml:space="preserve"> Koko kaularangan alue</w:t>
      </w:r>
    </w:p>
    <w:p w14:paraId="6E9B4C3C"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56C89906" w14:textId="77777777" w:rsidR="00AD6BD1" w:rsidRDefault="00AD6BD1" w:rsidP="00AD6BD1">
      <w:pPr>
        <w:spacing w:after="160" w:line="256" w:lineRule="auto"/>
        <w:rPr>
          <w:rFonts w:eastAsiaTheme="minorEastAsia" w:cstheme="minorBidi"/>
          <w:lang w:eastAsia="en-US"/>
        </w:rPr>
      </w:pPr>
      <w:r>
        <w:rPr>
          <w:rFonts w:eastAsiaTheme="minorEastAsia" w:cstheme="minorBidi"/>
          <w:lang w:eastAsia="en-US"/>
        </w:rPr>
        <w:t>P</w:t>
      </w:r>
      <w:r w:rsidRPr="3207F634">
        <w:rPr>
          <w:rFonts w:eastAsiaTheme="minorEastAsia" w:cstheme="minorBidi"/>
          <w:lang w:eastAsia="en-US"/>
        </w:rPr>
        <w:t>ää ja kaularanka kuvattava AINA erikseen omilla ohjelmillaan. Missään nimessä ei saa pää-ohjelmalla kuvata kaularankaan asti, koska tällöin tulee erittäin suuri sädeannos.</w:t>
      </w:r>
    </w:p>
    <w:p w14:paraId="68A36580"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5F79D609"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6014FEBE"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207DB94F"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123ACFF6"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3"/>
        <w:tblW w:w="0" w:type="auto"/>
        <w:tblLook w:val="04A0" w:firstRow="1" w:lastRow="0" w:firstColumn="1" w:lastColumn="0" w:noHBand="0" w:noVBand="1"/>
      </w:tblPr>
      <w:tblGrid>
        <w:gridCol w:w="960"/>
        <w:gridCol w:w="2236"/>
        <w:gridCol w:w="1359"/>
        <w:gridCol w:w="1359"/>
        <w:gridCol w:w="1324"/>
        <w:gridCol w:w="864"/>
      </w:tblGrid>
      <w:tr w:rsidR="00AD6BD1" w:rsidRPr="00F850B7" w14:paraId="7998E53D"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hideMark/>
          </w:tcPr>
          <w:p w14:paraId="7548D60C" w14:textId="77777777" w:rsidR="00AD6BD1" w:rsidRPr="00F850B7"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0" w:type="auto"/>
            <w:tcBorders>
              <w:top w:val="nil"/>
              <w:left w:val="nil"/>
              <w:right w:val="nil"/>
            </w:tcBorders>
            <w:hideMark/>
          </w:tcPr>
          <w:p w14:paraId="064887B8"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0" w:type="auto"/>
            <w:tcBorders>
              <w:top w:val="nil"/>
              <w:left w:val="nil"/>
              <w:right w:val="nil"/>
            </w:tcBorders>
            <w:hideMark/>
          </w:tcPr>
          <w:p w14:paraId="278B4CFA"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0" w:type="auto"/>
            <w:tcBorders>
              <w:top w:val="nil"/>
              <w:left w:val="nil"/>
              <w:right w:val="nil"/>
            </w:tcBorders>
            <w:hideMark/>
          </w:tcPr>
          <w:p w14:paraId="2614CFF7"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0" w:type="auto"/>
            <w:tcBorders>
              <w:top w:val="nil"/>
              <w:left w:val="nil"/>
              <w:right w:val="nil"/>
            </w:tcBorders>
            <w:hideMark/>
          </w:tcPr>
          <w:p w14:paraId="077AF29A"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0" w:type="auto"/>
            <w:tcBorders>
              <w:top w:val="nil"/>
              <w:left w:val="nil"/>
              <w:right w:val="nil"/>
            </w:tcBorders>
            <w:hideMark/>
          </w:tcPr>
          <w:p w14:paraId="12B9B672"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rsidRPr="00F850B7" w14:paraId="0F4FC56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tcBorders>
            <w:hideMark/>
          </w:tcPr>
          <w:p w14:paraId="799F4D58"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Pehmyt</w:t>
            </w:r>
          </w:p>
        </w:tc>
        <w:tc>
          <w:tcPr>
            <w:tcW w:w="0" w:type="auto"/>
            <w:hideMark/>
          </w:tcPr>
          <w:p w14:paraId="6F67104B"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5FE8F9AA"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tcPr>
          <w:p w14:paraId="07BEE8AB"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hideMark/>
          </w:tcPr>
          <w:p w14:paraId="41F0AFE7"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49990B35"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rsidRPr="00F850B7" w14:paraId="1A81C979"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0253B48B" w14:textId="77777777" w:rsidR="00AD6BD1" w:rsidRPr="00F850B7" w:rsidRDefault="00AD6BD1" w:rsidP="00D55ECF">
            <w:pPr>
              <w:rPr>
                <w:rFonts w:eastAsiaTheme="minorHAnsi" w:cstheme="minorBidi"/>
                <w:sz w:val="22"/>
              </w:rPr>
            </w:pPr>
          </w:p>
        </w:tc>
        <w:tc>
          <w:tcPr>
            <w:tcW w:w="0" w:type="auto"/>
            <w:hideMark/>
          </w:tcPr>
          <w:p w14:paraId="6041E29B"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sidRPr="3207F634">
              <w:rPr>
                <w:rFonts w:eastAsiaTheme="minorEastAsia" w:cstheme="minorBidi"/>
              </w:rPr>
              <w:t>5mm/5mm</w:t>
            </w:r>
          </w:p>
        </w:tc>
        <w:tc>
          <w:tcPr>
            <w:tcW w:w="0" w:type="auto"/>
            <w:hideMark/>
          </w:tcPr>
          <w:p w14:paraId="5A9F314C"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28330B0D"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493BAE6A"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119EF74C"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r w:rsidR="00AD6BD1" w:rsidRPr="00F850B7" w14:paraId="689CABF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hideMark/>
          </w:tcPr>
          <w:p w14:paraId="001AD68A"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Luu</w:t>
            </w:r>
          </w:p>
        </w:tc>
        <w:tc>
          <w:tcPr>
            <w:tcW w:w="0" w:type="auto"/>
            <w:hideMark/>
          </w:tcPr>
          <w:p w14:paraId="20A52CB9"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7BB17EB6"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0" w:type="auto"/>
          </w:tcPr>
          <w:p w14:paraId="6356FB9C"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0" w:type="auto"/>
            <w:hideMark/>
          </w:tcPr>
          <w:p w14:paraId="1AFF744E"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 xml:space="preserve">Luu </w:t>
            </w:r>
          </w:p>
        </w:tc>
        <w:tc>
          <w:tcPr>
            <w:tcW w:w="0" w:type="auto"/>
          </w:tcPr>
          <w:p w14:paraId="551D85A3"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r>
    </w:tbl>
    <w:p w14:paraId="5D7EC05B" w14:textId="77777777" w:rsidR="00AD6BD1" w:rsidRDefault="00AD6BD1" w:rsidP="00AD6BD1">
      <w:pPr>
        <w:spacing w:after="160" w:line="256" w:lineRule="auto"/>
        <w:rPr>
          <w:rFonts w:eastAsiaTheme="minorHAnsi" w:cstheme="minorBidi"/>
        </w:rPr>
      </w:pPr>
    </w:p>
    <w:p w14:paraId="62A64CC8" w14:textId="77777777" w:rsidR="00AD6BD1" w:rsidRDefault="00AD6BD1" w:rsidP="00AD6BD1">
      <w:pPr>
        <w:spacing w:after="160" w:line="256" w:lineRule="auto"/>
        <w:rPr>
          <w:rFonts w:eastAsiaTheme="minorHAnsi" w:cstheme="minorBidi"/>
          <w:lang w:eastAsia="en-US"/>
        </w:rPr>
      </w:pPr>
    </w:p>
    <w:p w14:paraId="20DC79D0"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4539DC48" w14:textId="77777777" w:rsidR="00AD6BD1" w:rsidRDefault="00AD6BD1" w:rsidP="00AD6BD1">
      <w:pPr>
        <w:keepNext/>
        <w:spacing w:before="240" w:after="240" w:line="256" w:lineRule="auto"/>
        <w:outlineLvl w:val="1"/>
        <w:rPr>
          <w:rFonts w:asciiTheme="minorHAnsi" w:eastAsiaTheme="minorEastAsia" w:hAnsiTheme="minorHAnsi" w:cstheme="minorBidi"/>
          <w:b/>
          <w:bCs/>
          <w:lang w:eastAsia="en-US"/>
        </w:rPr>
      </w:pPr>
      <w:bookmarkStart w:id="26" w:name="_Toc189488126"/>
      <w:proofErr w:type="spellStart"/>
      <w:r w:rsidRPr="3207F634">
        <w:rPr>
          <w:rFonts w:eastAsiaTheme="minorEastAsia" w:cstheme="minorBidi"/>
          <w:b/>
          <w:bCs/>
          <w:sz w:val="24"/>
          <w:szCs w:val="24"/>
          <w:lang w:eastAsia="en-US"/>
        </w:rPr>
        <w:lastRenderedPageBreak/>
        <w:t>Shunttikontrolli</w:t>
      </w:r>
      <w:bookmarkEnd w:id="26"/>
      <w:proofErr w:type="spellEnd"/>
    </w:p>
    <w:p w14:paraId="57C48714"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AA1AD, Pään tt</w:t>
      </w:r>
    </w:p>
    <w:p w14:paraId="297EEAB3"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04FEA61B"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3836FB74" w14:textId="77777777" w:rsidR="00AD6BD1" w:rsidRDefault="00AD6BD1" w:rsidP="00AD6BD1">
      <w:pPr>
        <w:ind w:left="644" w:right="140"/>
        <w:contextualSpacing/>
        <w:jc w:val="both"/>
        <w:rPr>
          <w:rFonts w:eastAsiaTheme="minorEastAsia" w:cstheme="minorBidi"/>
          <w:lang w:eastAsia="en-US"/>
        </w:rPr>
      </w:pPr>
      <w:proofErr w:type="spellStart"/>
      <w:r w:rsidRPr="3207F634">
        <w:rPr>
          <w:rFonts w:eastAsiaTheme="minorEastAsia" w:cstheme="minorBidi"/>
          <w:sz w:val="20"/>
          <w:szCs w:val="20"/>
          <w:lang w:eastAsia="en-US"/>
        </w:rPr>
        <w:t>Shunttikontrolli</w:t>
      </w:r>
      <w:proofErr w:type="spellEnd"/>
    </w:p>
    <w:p w14:paraId="305959F9" w14:textId="77777777" w:rsidR="00AD6BD1" w:rsidRDefault="00AD6BD1" w:rsidP="00AD6BD1">
      <w:pPr>
        <w:rPr>
          <w:rFonts w:eastAsiaTheme="minorHAnsi" w:cstheme="minorBidi"/>
          <w:lang w:eastAsia="en-US"/>
        </w:rPr>
        <w:sectPr w:rsidR="00AD6BD1" w:rsidSect="00AD6BD1">
          <w:type w:val="continuous"/>
          <w:pgSz w:w="11906" w:h="16838"/>
          <w:pgMar w:top="1417" w:right="1134" w:bottom="1417" w:left="1134" w:header="708" w:footer="708" w:gutter="0"/>
          <w:cols w:num="2" w:space="708"/>
        </w:sectPr>
      </w:pPr>
    </w:p>
    <w:p w14:paraId="6EDD6E36" w14:textId="77777777" w:rsidR="00AD6BD1" w:rsidRDefault="00AD6BD1" w:rsidP="00AD6BD1">
      <w:pPr>
        <w:spacing w:after="160" w:line="256" w:lineRule="auto"/>
        <w:rPr>
          <w:rFonts w:eastAsiaTheme="minorHAnsi" w:cstheme="minorBidi"/>
          <w:b/>
          <w:bCs/>
          <w:lang w:eastAsia="en-US"/>
        </w:rPr>
      </w:pPr>
    </w:p>
    <w:p w14:paraId="3FD9F5C5"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27B64CA0" w14:textId="77777777" w:rsidR="00AD6BD1" w:rsidRDefault="00AD6BD1" w:rsidP="00AD6BD1">
      <w:pPr>
        <w:keepNext/>
        <w:spacing w:before="240" w:after="240" w:line="257" w:lineRule="auto"/>
        <w:outlineLvl w:val="3"/>
        <w:rPr>
          <w:rFonts w:eastAsiaTheme="minorEastAsia" w:cstheme="minorBidi"/>
          <w:lang w:eastAsia="en-US"/>
        </w:rPr>
      </w:pPr>
      <w:r w:rsidRPr="3207F634">
        <w:rPr>
          <w:rFonts w:eastAsiaTheme="minorEastAsia" w:cstheme="minorBidi"/>
          <w:i/>
          <w:iCs/>
          <w:u w:val="single"/>
          <w:lang w:eastAsia="en-US"/>
        </w:rPr>
        <w:t>Natiivisarja</w:t>
      </w:r>
      <w:r w:rsidRPr="0093498E">
        <w:rPr>
          <w:rFonts w:eastAsiaTheme="minorEastAsia" w:cstheme="minorBidi"/>
          <w:lang w:eastAsia="en-US"/>
        </w:rPr>
        <w:t xml:space="preserve"> </w:t>
      </w:r>
      <w:r>
        <w:rPr>
          <w:rFonts w:eastAsiaTheme="minorEastAsia" w:cstheme="minorBidi"/>
          <w:lang w:eastAsia="en-US"/>
        </w:rPr>
        <w:t>S</w:t>
      </w:r>
      <w:r w:rsidRPr="3207F634">
        <w:rPr>
          <w:rFonts w:eastAsiaTheme="minorEastAsia" w:cstheme="minorBidi"/>
          <w:lang w:eastAsia="en-US"/>
        </w:rPr>
        <w:t xml:space="preserve">ilmiä voi rajata kuvakentästä kaularangan </w:t>
      </w:r>
      <w:proofErr w:type="spellStart"/>
      <w:r w:rsidRPr="3207F634">
        <w:rPr>
          <w:rFonts w:eastAsiaTheme="minorEastAsia" w:cstheme="minorBidi"/>
          <w:lang w:eastAsia="en-US"/>
        </w:rPr>
        <w:t>flexiolla</w:t>
      </w:r>
      <w:proofErr w:type="spellEnd"/>
      <w:r w:rsidRPr="3207F634">
        <w:rPr>
          <w:rFonts w:eastAsiaTheme="minorEastAsia" w:cstheme="minorBidi"/>
          <w:lang w:eastAsia="en-US"/>
        </w:rPr>
        <w:t xml:space="preserve"> eli la</w:t>
      </w:r>
      <w:r>
        <w:rPr>
          <w:rFonts w:eastAsiaTheme="minorEastAsia" w:cstheme="minorBidi"/>
          <w:lang w:eastAsia="en-US"/>
        </w:rPr>
        <w:t>ittamalla potilaan leukaa enemmän</w:t>
      </w:r>
      <w:r w:rsidRPr="3207F634">
        <w:rPr>
          <w:rFonts w:eastAsiaTheme="minorEastAsia" w:cstheme="minorBidi"/>
          <w:lang w:eastAsia="en-US"/>
        </w:rPr>
        <w:t xml:space="preserve"> rintaan.</w:t>
      </w:r>
    </w:p>
    <w:p w14:paraId="17A6699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Alueen rajaus kallonpohja -aivokammioiden alue. </w:t>
      </w:r>
    </w:p>
    <w:p w14:paraId="662DD365"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0713A81B"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Kuvanlaatu:</w:t>
      </w:r>
      <w:r>
        <w:rPr>
          <w:rFonts w:eastAsiaTheme="minorEastAsia" w:cstheme="minorBidi"/>
          <w:b/>
          <w:bCs/>
          <w:lang w:eastAsia="en-US"/>
        </w:rPr>
        <w:t xml:space="preserve"> </w:t>
      </w:r>
      <w:r w:rsidRPr="3207F634">
        <w:rPr>
          <w:rFonts w:eastAsiaTheme="minorEastAsia" w:cstheme="minorBidi"/>
          <w:lang w:eastAsia="en-US"/>
        </w:rPr>
        <w:t>Välttävä (50 % rutiinipään TT-tutkimuksesta)</w:t>
      </w:r>
    </w:p>
    <w:p w14:paraId="1824C231"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553A95FC"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4398C9A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577BDA3D"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3"/>
        <w:tblW w:w="0" w:type="auto"/>
        <w:tblLayout w:type="fixed"/>
        <w:tblLook w:val="04A0" w:firstRow="1" w:lastRow="0" w:firstColumn="1" w:lastColumn="0" w:noHBand="0" w:noVBand="1"/>
      </w:tblPr>
      <w:tblGrid>
        <w:gridCol w:w="960"/>
        <w:gridCol w:w="2236"/>
        <w:gridCol w:w="1359"/>
        <w:gridCol w:w="1359"/>
        <w:gridCol w:w="1457"/>
        <w:gridCol w:w="993"/>
      </w:tblGrid>
      <w:tr w:rsidR="00AD6BD1" w:rsidRPr="00F850B7" w14:paraId="372A6874"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0" w:type="dxa"/>
            <w:tcBorders>
              <w:top w:val="nil"/>
              <w:left w:val="nil"/>
            </w:tcBorders>
            <w:hideMark/>
          </w:tcPr>
          <w:p w14:paraId="45702B34" w14:textId="77777777" w:rsidR="00AD6BD1" w:rsidRPr="00F850B7"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2236" w:type="dxa"/>
            <w:tcBorders>
              <w:top w:val="nil"/>
              <w:left w:val="nil"/>
              <w:right w:val="nil"/>
            </w:tcBorders>
            <w:hideMark/>
          </w:tcPr>
          <w:p w14:paraId="7B3649F2"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1359" w:type="dxa"/>
            <w:tcBorders>
              <w:top w:val="nil"/>
              <w:left w:val="nil"/>
              <w:right w:val="nil"/>
            </w:tcBorders>
            <w:hideMark/>
          </w:tcPr>
          <w:p w14:paraId="6CBFC3DE"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1359" w:type="dxa"/>
            <w:tcBorders>
              <w:top w:val="nil"/>
              <w:left w:val="nil"/>
              <w:right w:val="nil"/>
            </w:tcBorders>
            <w:hideMark/>
          </w:tcPr>
          <w:p w14:paraId="13CA1EB3"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1457" w:type="dxa"/>
            <w:tcBorders>
              <w:top w:val="nil"/>
              <w:left w:val="nil"/>
              <w:right w:val="nil"/>
            </w:tcBorders>
            <w:hideMark/>
          </w:tcPr>
          <w:p w14:paraId="4C088707"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993" w:type="dxa"/>
            <w:tcBorders>
              <w:top w:val="nil"/>
              <w:left w:val="nil"/>
              <w:right w:val="nil"/>
            </w:tcBorders>
            <w:hideMark/>
          </w:tcPr>
          <w:p w14:paraId="7E30F4C0"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14:paraId="0CC6EAA3" w14:textId="77777777" w:rsidTr="003F0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vMerge w:val="restart"/>
            <w:tcBorders>
              <w:top w:val="nil"/>
              <w:left w:val="nil"/>
              <w:bottom w:val="nil"/>
            </w:tcBorders>
            <w:hideMark/>
          </w:tcPr>
          <w:p w14:paraId="70F609F9"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Pehmyt</w:t>
            </w:r>
          </w:p>
        </w:tc>
        <w:tc>
          <w:tcPr>
            <w:tcW w:w="2236" w:type="dxa"/>
            <w:hideMark/>
          </w:tcPr>
          <w:p w14:paraId="29E97B83"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1359" w:type="dxa"/>
          </w:tcPr>
          <w:p w14:paraId="7D341359"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1359" w:type="dxa"/>
          </w:tcPr>
          <w:p w14:paraId="51D73777"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1457" w:type="dxa"/>
            <w:hideMark/>
          </w:tcPr>
          <w:p w14:paraId="4877AD11"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992" w:type="dxa"/>
          </w:tcPr>
          <w:p w14:paraId="3237410A"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14:paraId="1CBDA2E4" w14:textId="77777777" w:rsidTr="003F0E6D">
        <w:tc>
          <w:tcPr>
            <w:cnfStyle w:val="001000000000" w:firstRow="0" w:lastRow="0" w:firstColumn="1" w:lastColumn="0" w:oddVBand="0" w:evenVBand="0" w:oddHBand="0" w:evenHBand="0" w:firstRowFirstColumn="0" w:firstRowLastColumn="0" w:lastRowFirstColumn="0" w:lastRowLastColumn="0"/>
            <w:tcW w:w="960" w:type="dxa"/>
            <w:vMerge/>
            <w:tcBorders>
              <w:top w:val="nil"/>
              <w:left w:val="nil"/>
              <w:bottom w:val="nil"/>
            </w:tcBorders>
            <w:vAlign w:val="center"/>
            <w:hideMark/>
          </w:tcPr>
          <w:p w14:paraId="46242610" w14:textId="77777777" w:rsidR="00AD6BD1" w:rsidRPr="00F850B7" w:rsidRDefault="00AD6BD1" w:rsidP="00D55ECF">
            <w:pPr>
              <w:rPr>
                <w:rFonts w:eastAsiaTheme="minorHAnsi" w:cstheme="minorBidi"/>
                <w:sz w:val="22"/>
              </w:rPr>
            </w:pPr>
          </w:p>
        </w:tc>
        <w:tc>
          <w:tcPr>
            <w:tcW w:w="2236" w:type="dxa"/>
            <w:hideMark/>
          </w:tcPr>
          <w:p w14:paraId="73D50C26"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sidRPr="3207F634">
              <w:rPr>
                <w:rFonts w:eastAsiaTheme="minorEastAsia" w:cstheme="minorBidi"/>
              </w:rPr>
              <w:t>5mm/5mm</w:t>
            </w:r>
          </w:p>
        </w:tc>
        <w:tc>
          <w:tcPr>
            <w:tcW w:w="1359" w:type="dxa"/>
            <w:hideMark/>
          </w:tcPr>
          <w:p w14:paraId="4F4013ED"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1359" w:type="dxa"/>
            <w:hideMark/>
          </w:tcPr>
          <w:p w14:paraId="68494A54"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1457" w:type="dxa"/>
            <w:hideMark/>
          </w:tcPr>
          <w:p w14:paraId="5EB5738C"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992" w:type="dxa"/>
          </w:tcPr>
          <w:p w14:paraId="721EA570"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r w:rsidR="00AD6BD1" w14:paraId="341169B8" w14:textId="77777777" w:rsidTr="003F0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tcBorders>
            <w:hideMark/>
          </w:tcPr>
          <w:p w14:paraId="321EB934"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Luu</w:t>
            </w:r>
          </w:p>
        </w:tc>
        <w:tc>
          <w:tcPr>
            <w:tcW w:w="2236" w:type="dxa"/>
            <w:hideMark/>
          </w:tcPr>
          <w:p w14:paraId="5FB3D874"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1359" w:type="dxa"/>
          </w:tcPr>
          <w:p w14:paraId="1183CECF"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1359" w:type="dxa"/>
          </w:tcPr>
          <w:p w14:paraId="08A1878F"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1457" w:type="dxa"/>
            <w:hideMark/>
          </w:tcPr>
          <w:p w14:paraId="37DA40CE"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 xml:space="preserve">Luu </w:t>
            </w:r>
          </w:p>
        </w:tc>
        <w:tc>
          <w:tcPr>
            <w:tcW w:w="992" w:type="dxa"/>
          </w:tcPr>
          <w:p w14:paraId="4AF50018"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r>
    </w:tbl>
    <w:p w14:paraId="1B1178E2" w14:textId="77777777" w:rsidR="00AD6BD1" w:rsidRDefault="00AD6BD1" w:rsidP="00AD6BD1">
      <w:pPr>
        <w:spacing w:after="160" w:line="256" w:lineRule="auto"/>
        <w:rPr>
          <w:rFonts w:eastAsiaTheme="minorHAnsi" w:cstheme="minorBidi"/>
        </w:rPr>
      </w:pPr>
    </w:p>
    <w:p w14:paraId="0857430F"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07B44720" w14:textId="77777777" w:rsidR="005C1453" w:rsidRPr="005C1453" w:rsidRDefault="005C1453" w:rsidP="005C1453">
      <w:pPr>
        <w:keepNext/>
        <w:spacing w:before="240" w:after="240"/>
        <w:outlineLvl w:val="1"/>
        <w:rPr>
          <w:rFonts w:asciiTheme="minorHAnsi" w:eastAsiaTheme="minorEastAsia" w:hAnsiTheme="minorHAnsi" w:cstheme="minorBidi"/>
          <w:b/>
          <w:bCs/>
          <w:sz w:val="24"/>
          <w:szCs w:val="24"/>
          <w:lang w:eastAsia="en-US"/>
        </w:rPr>
      </w:pPr>
      <w:bookmarkStart w:id="27" w:name="_Toc189488127"/>
      <w:r w:rsidRPr="005C1453">
        <w:rPr>
          <w:rFonts w:eastAsiaTheme="minorEastAsia" w:cstheme="minorBidi"/>
          <w:b/>
          <w:bCs/>
          <w:sz w:val="24"/>
          <w:szCs w:val="24"/>
          <w:lang w:eastAsia="en-US"/>
        </w:rPr>
        <w:lastRenderedPageBreak/>
        <w:t>Aivoiskemia</w:t>
      </w:r>
      <w:bookmarkEnd w:id="27"/>
    </w:p>
    <w:p w14:paraId="1AE718E8" w14:textId="77777777" w:rsidR="00AD6BD1" w:rsidRDefault="00AD6BD1" w:rsidP="00AD6BD1">
      <w:pPr>
        <w:spacing w:after="160" w:line="256" w:lineRule="auto"/>
        <w:ind w:left="2610" w:hanging="2610"/>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 xml:space="preserve">AA5BD, Aivoiskemian tt (sisältää natiivi pään, </w:t>
      </w:r>
      <w:proofErr w:type="spellStart"/>
      <w:r w:rsidRPr="3207F634">
        <w:rPr>
          <w:rFonts w:eastAsiaTheme="minorEastAsia" w:cstheme="minorBidi"/>
        </w:rPr>
        <w:t>perfuusion</w:t>
      </w:r>
      <w:proofErr w:type="spellEnd"/>
      <w:r w:rsidRPr="3207F634">
        <w:rPr>
          <w:rFonts w:eastAsiaTheme="minorEastAsia" w:cstheme="minorBidi"/>
        </w:rPr>
        <w:t xml:space="preserve"> sekä aivo- ja </w:t>
      </w:r>
      <w:r>
        <w:rPr>
          <w:rFonts w:eastAsiaTheme="minorHAnsi" w:cstheme="minorBidi"/>
        </w:rPr>
        <w:br/>
      </w:r>
      <w:r w:rsidRPr="3207F634">
        <w:rPr>
          <w:rFonts w:eastAsiaTheme="minorEastAsia" w:cstheme="minorBidi"/>
        </w:rPr>
        <w:t>kaulavaltimot)</w:t>
      </w:r>
    </w:p>
    <w:p w14:paraId="2EB3306F"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2B55D5FC"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16FEFF37" w14:textId="77777777" w:rsidR="00AD6BD1" w:rsidRDefault="00AD6BD1" w:rsidP="00AD6BD1">
      <w:pPr>
        <w:ind w:left="644" w:right="140"/>
        <w:contextualSpacing/>
        <w:jc w:val="both"/>
        <w:rPr>
          <w:rFonts w:eastAsiaTheme="minorEastAsia" w:cstheme="minorBidi"/>
          <w:sz w:val="20"/>
          <w:szCs w:val="20"/>
          <w:lang w:eastAsia="en-US"/>
        </w:rPr>
      </w:pPr>
      <w:r w:rsidRPr="3207F634">
        <w:rPr>
          <w:rFonts w:eastAsiaTheme="minorEastAsia" w:cstheme="minorBidi"/>
          <w:sz w:val="20"/>
          <w:szCs w:val="20"/>
          <w:lang w:eastAsia="en-US"/>
        </w:rPr>
        <w:t>Aivoinfarktit</w:t>
      </w:r>
    </w:p>
    <w:p w14:paraId="4F918C37" w14:textId="77777777" w:rsidR="00AD6BD1" w:rsidRDefault="00AD6BD1" w:rsidP="00AD6BD1">
      <w:pPr>
        <w:ind w:left="644" w:right="140"/>
        <w:contextualSpacing/>
        <w:rPr>
          <w:rFonts w:eastAsiaTheme="minorEastAsia" w:cstheme="minorBidi"/>
          <w:sz w:val="20"/>
          <w:szCs w:val="20"/>
          <w:lang w:eastAsia="en-US"/>
        </w:rPr>
      </w:pPr>
      <w:r w:rsidRPr="3207F634">
        <w:rPr>
          <w:rFonts w:eastAsiaTheme="minorEastAsia" w:cstheme="minorBidi"/>
          <w:sz w:val="20"/>
          <w:szCs w:val="20"/>
          <w:lang w:eastAsia="en-US"/>
        </w:rPr>
        <w:t>Pelastettavissa olevan kudoksen (</w:t>
      </w:r>
      <w:proofErr w:type="spellStart"/>
      <w:r w:rsidRPr="3207F634">
        <w:rPr>
          <w:rFonts w:eastAsiaTheme="minorEastAsia" w:cstheme="minorBidi"/>
          <w:sz w:val="20"/>
          <w:szCs w:val="20"/>
          <w:lang w:eastAsia="en-US"/>
        </w:rPr>
        <w:t>penumbra</w:t>
      </w:r>
      <w:proofErr w:type="spellEnd"/>
      <w:r w:rsidRPr="3207F634">
        <w:rPr>
          <w:rFonts w:eastAsiaTheme="minorEastAsia" w:cstheme="minorBidi"/>
          <w:sz w:val="20"/>
          <w:szCs w:val="20"/>
          <w:lang w:eastAsia="en-US"/>
        </w:rPr>
        <w:t xml:space="preserve">, </w:t>
      </w:r>
      <w:proofErr w:type="spellStart"/>
      <w:r w:rsidRPr="3207F634">
        <w:rPr>
          <w:rFonts w:eastAsiaTheme="minorEastAsia" w:cstheme="minorBidi"/>
          <w:sz w:val="20"/>
          <w:szCs w:val="20"/>
          <w:lang w:eastAsia="en-US"/>
        </w:rPr>
        <w:t>tissue</w:t>
      </w:r>
      <w:proofErr w:type="spellEnd"/>
      <w:r w:rsidRPr="3207F634">
        <w:rPr>
          <w:rFonts w:eastAsiaTheme="minorEastAsia" w:cstheme="minorBidi"/>
          <w:sz w:val="20"/>
          <w:szCs w:val="20"/>
          <w:lang w:eastAsia="en-US"/>
        </w:rPr>
        <w:t xml:space="preserve"> at </w:t>
      </w:r>
      <w:proofErr w:type="spellStart"/>
      <w:r w:rsidRPr="3207F634">
        <w:rPr>
          <w:rFonts w:eastAsiaTheme="minorEastAsia" w:cstheme="minorBidi"/>
          <w:sz w:val="20"/>
          <w:szCs w:val="20"/>
          <w:lang w:eastAsia="en-US"/>
        </w:rPr>
        <w:t>risk</w:t>
      </w:r>
      <w:proofErr w:type="spellEnd"/>
      <w:r w:rsidRPr="3207F634">
        <w:rPr>
          <w:rFonts w:eastAsiaTheme="minorEastAsia" w:cstheme="minorBidi"/>
          <w:sz w:val="20"/>
          <w:szCs w:val="20"/>
          <w:lang w:eastAsia="en-US"/>
        </w:rPr>
        <w:t>) määrittäminen</w:t>
      </w:r>
    </w:p>
    <w:p w14:paraId="1DBCEC67" w14:textId="77777777" w:rsidR="00AD6BD1" w:rsidRDefault="00AD6BD1" w:rsidP="00AD6BD1">
      <w:pPr>
        <w:ind w:left="644" w:right="140"/>
        <w:contextualSpacing/>
        <w:rPr>
          <w:rFonts w:eastAsiaTheme="minorEastAsia" w:cstheme="minorBidi"/>
          <w:sz w:val="20"/>
          <w:szCs w:val="20"/>
          <w:lang w:eastAsia="en-US"/>
        </w:rPr>
      </w:pPr>
      <w:proofErr w:type="spellStart"/>
      <w:r w:rsidRPr="3207F634">
        <w:rPr>
          <w:rFonts w:eastAsiaTheme="minorEastAsia" w:cstheme="minorBidi"/>
          <w:sz w:val="20"/>
          <w:szCs w:val="20"/>
          <w:lang w:eastAsia="en-US"/>
        </w:rPr>
        <w:t>Endovaskulaarisen</w:t>
      </w:r>
      <w:proofErr w:type="spellEnd"/>
      <w:r w:rsidRPr="3207F634">
        <w:rPr>
          <w:rFonts w:eastAsiaTheme="minorEastAsia" w:cstheme="minorBidi"/>
          <w:sz w:val="20"/>
          <w:szCs w:val="20"/>
          <w:lang w:eastAsia="en-US"/>
        </w:rPr>
        <w:t xml:space="preserve"> hoidon harkinta</w:t>
      </w:r>
    </w:p>
    <w:p w14:paraId="73C5FDC3"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num="2" w:space="282"/>
        </w:sectPr>
      </w:pPr>
    </w:p>
    <w:p w14:paraId="0DA51396" w14:textId="77777777" w:rsidR="00AD6BD1" w:rsidRDefault="00AD6BD1" w:rsidP="00AD6BD1">
      <w:pPr>
        <w:spacing w:before="240" w:after="160" w:line="256" w:lineRule="auto"/>
        <w:rPr>
          <w:rFonts w:eastAsiaTheme="minorEastAsia" w:cstheme="minorBidi"/>
          <w:b/>
          <w:bCs/>
          <w:lang w:eastAsia="en-US"/>
        </w:rPr>
      </w:pPr>
      <w:r w:rsidRPr="3207F634">
        <w:rPr>
          <w:rFonts w:eastAsiaTheme="minorEastAsia" w:cstheme="minorBidi"/>
          <w:b/>
          <w:bCs/>
          <w:lang w:eastAsia="en-US"/>
        </w:rPr>
        <w:t>Esivalmistelu:</w:t>
      </w:r>
    </w:p>
    <w:p w14:paraId="10ED0AC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Vähintään vihreä kanyyli kyynärtaipeen laskimoon.</w:t>
      </w:r>
    </w:p>
    <w:p w14:paraId="70C3515A"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1014DA77"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Natiivisarja:</w:t>
      </w:r>
      <w:r w:rsidRPr="3207F634">
        <w:rPr>
          <w:rFonts w:eastAsiaTheme="minorEastAsia" w:cstheme="minorBidi"/>
          <w:b/>
          <w:bCs/>
          <w:u w:val="single"/>
          <w:lang w:eastAsia="en-US"/>
        </w:rPr>
        <w:t xml:space="preserve"> </w:t>
      </w:r>
      <w:r w:rsidRPr="3207F634">
        <w:rPr>
          <w:rFonts w:eastAsiaTheme="minorEastAsia" w:cstheme="minorBidi"/>
          <w:lang w:eastAsia="en-US"/>
        </w:rPr>
        <w:t>Rutiini pää</w:t>
      </w:r>
    </w:p>
    <w:p w14:paraId="0B0DC8F2"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i/>
          <w:iCs/>
          <w:u w:val="single"/>
          <w:lang w:eastAsia="en-US"/>
        </w:rPr>
        <w:t>Perfuusiosarja</w:t>
      </w:r>
      <w:proofErr w:type="spellEnd"/>
      <w:r w:rsidRPr="3207F634">
        <w:rPr>
          <w:rFonts w:eastAsiaTheme="minorEastAsia" w:cstheme="minorBidi"/>
          <w:i/>
          <w:iCs/>
          <w:u w:val="single"/>
          <w:lang w:eastAsia="en-US"/>
        </w:rPr>
        <w:t>:</w:t>
      </w:r>
      <w:r w:rsidRPr="3207F634">
        <w:rPr>
          <w:rFonts w:eastAsiaTheme="minorEastAsia" w:cstheme="minorBidi"/>
          <w:b/>
          <w:bCs/>
          <w:u w:val="single"/>
          <w:lang w:eastAsia="en-US"/>
        </w:rPr>
        <w:t xml:space="preserve"> </w:t>
      </w:r>
      <w:r w:rsidRPr="3207F634">
        <w:rPr>
          <w:rFonts w:eastAsiaTheme="minorEastAsia" w:cstheme="minorBidi"/>
          <w:lang w:eastAsia="en-US"/>
        </w:rPr>
        <w:t>Aivojen alue</w:t>
      </w:r>
    </w:p>
    <w:p w14:paraId="2AE2AADB"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Varjoaineruiskutus 6ml/s 50ml</w:t>
      </w:r>
    </w:p>
    <w:p w14:paraId="54C15D3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Aivo-kaulasuonet:</w:t>
      </w:r>
      <w:r w:rsidRPr="3207F634">
        <w:rPr>
          <w:rFonts w:eastAsiaTheme="minorEastAsia" w:cstheme="minorBidi"/>
          <w:b/>
          <w:bCs/>
          <w:u w:val="single"/>
          <w:lang w:eastAsia="en-US"/>
        </w:rPr>
        <w:t xml:space="preserve"> </w:t>
      </w:r>
      <w:proofErr w:type="spellStart"/>
      <w:r w:rsidRPr="3207F634">
        <w:rPr>
          <w:rFonts w:eastAsiaTheme="minorEastAsia" w:cstheme="minorBidi"/>
          <w:lang w:eastAsia="en-US"/>
        </w:rPr>
        <w:t>Tracheabifurkaatiosta</w:t>
      </w:r>
      <w:proofErr w:type="spellEnd"/>
      <w:r w:rsidRPr="3207F634">
        <w:rPr>
          <w:rFonts w:eastAsiaTheme="minorEastAsia" w:cstheme="minorBidi"/>
          <w:lang w:eastAsia="en-US"/>
        </w:rPr>
        <w:t xml:space="preserve"> kallon yläreunaan</w:t>
      </w:r>
    </w:p>
    <w:p w14:paraId="1921CFAA"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Varjoaineruiskutus 5ml/s 70ml</w:t>
      </w:r>
    </w:p>
    <w:p w14:paraId="41286794"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Pyritään tekemään potilaalle ensin natiivipää, sitten </w:t>
      </w:r>
      <w:proofErr w:type="spellStart"/>
      <w:r w:rsidRPr="3207F634">
        <w:rPr>
          <w:rFonts w:eastAsiaTheme="minorEastAsia" w:cstheme="minorBidi"/>
          <w:lang w:eastAsia="en-US"/>
        </w:rPr>
        <w:t>perfuusiotutkimus</w:t>
      </w:r>
      <w:proofErr w:type="spellEnd"/>
      <w:r w:rsidRPr="3207F634">
        <w:rPr>
          <w:rFonts w:eastAsiaTheme="minorEastAsia" w:cstheme="minorBidi"/>
          <w:lang w:eastAsia="en-US"/>
        </w:rPr>
        <w:t xml:space="preserve"> ja sen jälkeen aivokaula-angio -TT. Mikäli potilaalle on ehditty jo tehdä aivokaula-</w:t>
      </w:r>
      <w:proofErr w:type="spellStart"/>
      <w:r w:rsidRPr="3207F634">
        <w:rPr>
          <w:rFonts w:eastAsiaTheme="minorEastAsia" w:cstheme="minorBidi"/>
          <w:lang w:eastAsia="en-US"/>
        </w:rPr>
        <w:t>angio</w:t>
      </w:r>
      <w:proofErr w:type="spellEnd"/>
      <w:r w:rsidRPr="3207F634">
        <w:rPr>
          <w:rFonts w:eastAsiaTheme="minorEastAsia" w:cstheme="minorBidi"/>
          <w:lang w:eastAsia="en-US"/>
        </w:rPr>
        <w:t xml:space="preserve">- TT, aivojen </w:t>
      </w:r>
      <w:proofErr w:type="spellStart"/>
      <w:r w:rsidRPr="3207F634">
        <w:rPr>
          <w:rFonts w:eastAsiaTheme="minorEastAsia" w:cstheme="minorBidi"/>
          <w:lang w:eastAsia="en-US"/>
        </w:rPr>
        <w:t>perfuusio</w:t>
      </w:r>
      <w:proofErr w:type="spellEnd"/>
      <w:r w:rsidRPr="3207F634">
        <w:rPr>
          <w:rFonts w:eastAsiaTheme="minorEastAsia" w:cstheme="minorBidi"/>
          <w:lang w:eastAsia="en-US"/>
        </w:rPr>
        <w:t xml:space="preserve"> voidaan tarvittaessa tehdä jälkeenpäinkin. </w:t>
      </w:r>
    </w:p>
    <w:p w14:paraId="461A62CB" w14:textId="77777777" w:rsidR="00AD6BD1" w:rsidRPr="003F0E6D" w:rsidRDefault="00AD6BD1" w:rsidP="00AD6BD1">
      <w:pPr>
        <w:spacing w:after="160" w:line="256" w:lineRule="auto"/>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7D4CF144"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sidRPr="00062EDE">
        <w:rPr>
          <w:rFonts w:eastAsiaTheme="minorEastAsia" w:cstheme="minorBidi"/>
          <w:lang w:eastAsia="en-US"/>
        </w:rPr>
        <w:t>Kuvauslaite- ja ohjelmistokohtainen</w:t>
      </w:r>
    </w:p>
    <w:p w14:paraId="0BD0B0A6"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601575FE"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325C792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209F9106"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3"/>
        <w:tblW w:w="0" w:type="auto"/>
        <w:tblLook w:val="04A0" w:firstRow="1" w:lastRow="0" w:firstColumn="1" w:lastColumn="0" w:noHBand="0" w:noVBand="1"/>
      </w:tblPr>
      <w:tblGrid>
        <w:gridCol w:w="960"/>
        <w:gridCol w:w="2236"/>
        <w:gridCol w:w="1359"/>
        <w:gridCol w:w="1359"/>
        <w:gridCol w:w="1324"/>
        <w:gridCol w:w="864"/>
      </w:tblGrid>
      <w:tr w:rsidR="00AD6BD1" w:rsidRPr="00F850B7" w14:paraId="0EC1DFC0"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hideMark/>
          </w:tcPr>
          <w:p w14:paraId="248B6933" w14:textId="77777777" w:rsidR="00AD6BD1" w:rsidRPr="00F850B7"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0" w:type="auto"/>
            <w:tcBorders>
              <w:top w:val="nil"/>
              <w:left w:val="nil"/>
              <w:right w:val="nil"/>
            </w:tcBorders>
            <w:hideMark/>
          </w:tcPr>
          <w:p w14:paraId="134F9116"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0" w:type="auto"/>
            <w:tcBorders>
              <w:top w:val="nil"/>
              <w:left w:val="nil"/>
              <w:right w:val="nil"/>
            </w:tcBorders>
            <w:hideMark/>
          </w:tcPr>
          <w:p w14:paraId="6E7DBE60"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0" w:type="auto"/>
            <w:tcBorders>
              <w:top w:val="nil"/>
              <w:left w:val="nil"/>
              <w:right w:val="nil"/>
            </w:tcBorders>
            <w:hideMark/>
          </w:tcPr>
          <w:p w14:paraId="68FD4A5B"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0" w:type="auto"/>
            <w:tcBorders>
              <w:top w:val="nil"/>
              <w:left w:val="nil"/>
              <w:right w:val="nil"/>
            </w:tcBorders>
            <w:hideMark/>
          </w:tcPr>
          <w:p w14:paraId="581A6B09"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0" w:type="auto"/>
            <w:tcBorders>
              <w:top w:val="nil"/>
              <w:left w:val="nil"/>
              <w:right w:val="nil"/>
            </w:tcBorders>
            <w:hideMark/>
          </w:tcPr>
          <w:p w14:paraId="08891A48"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rsidRPr="00F850B7" w14:paraId="0643184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tcBorders>
            <w:hideMark/>
          </w:tcPr>
          <w:p w14:paraId="3EB186F1"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Pehmyt</w:t>
            </w:r>
          </w:p>
        </w:tc>
        <w:tc>
          <w:tcPr>
            <w:tcW w:w="0" w:type="auto"/>
            <w:hideMark/>
          </w:tcPr>
          <w:p w14:paraId="3B929C40"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02810EC8"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tcPr>
          <w:p w14:paraId="2C20C5BB"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hideMark/>
          </w:tcPr>
          <w:p w14:paraId="004E5DD3"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59720553"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rsidRPr="00F850B7" w14:paraId="01275269"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5707E6FC" w14:textId="77777777" w:rsidR="00AD6BD1" w:rsidRPr="00F850B7" w:rsidRDefault="00AD6BD1" w:rsidP="00D55ECF">
            <w:pPr>
              <w:rPr>
                <w:rFonts w:eastAsiaTheme="minorHAnsi" w:cstheme="minorBidi"/>
                <w:sz w:val="22"/>
              </w:rPr>
            </w:pPr>
          </w:p>
        </w:tc>
        <w:tc>
          <w:tcPr>
            <w:tcW w:w="0" w:type="auto"/>
            <w:hideMark/>
          </w:tcPr>
          <w:p w14:paraId="65354768"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sidRPr="3207F634">
              <w:rPr>
                <w:rFonts w:eastAsiaTheme="minorEastAsia" w:cstheme="minorBidi"/>
              </w:rPr>
              <w:t>5mm/5mm</w:t>
            </w:r>
          </w:p>
        </w:tc>
        <w:tc>
          <w:tcPr>
            <w:tcW w:w="0" w:type="auto"/>
            <w:hideMark/>
          </w:tcPr>
          <w:p w14:paraId="48015645"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765767B6"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1232985F"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3A0C33AD"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r w:rsidR="00AD6BD1" w:rsidRPr="00F850B7" w14:paraId="0A1F227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hideMark/>
          </w:tcPr>
          <w:p w14:paraId="5C914276"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Luu</w:t>
            </w:r>
          </w:p>
        </w:tc>
        <w:tc>
          <w:tcPr>
            <w:tcW w:w="0" w:type="auto"/>
            <w:hideMark/>
          </w:tcPr>
          <w:p w14:paraId="4BAF8B2D"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287B0847"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0" w:type="auto"/>
          </w:tcPr>
          <w:p w14:paraId="12F957D9"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0" w:type="auto"/>
            <w:hideMark/>
          </w:tcPr>
          <w:p w14:paraId="02ABE153"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 xml:space="preserve">Luu </w:t>
            </w:r>
          </w:p>
        </w:tc>
        <w:tc>
          <w:tcPr>
            <w:tcW w:w="0" w:type="auto"/>
          </w:tcPr>
          <w:p w14:paraId="16EFD731"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r>
    </w:tbl>
    <w:p w14:paraId="3320B658" w14:textId="77777777" w:rsidR="00DF4B78" w:rsidRDefault="00DF4B78" w:rsidP="00AD6BD1">
      <w:pPr>
        <w:spacing w:after="160" w:line="256" w:lineRule="auto"/>
        <w:rPr>
          <w:rFonts w:eastAsiaTheme="minorHAnsi" w:cstheme="minorBidi"/>
        </w:rPr>
        <w:sectPr w:rsidR="00DF4B78" w:rsidSect="00AD6BD1">
          <w:type w:val="continuous"/>
          <w:pgSz w:w="11906" w:h="16838"/>
          <w:pgMar w:top="1417" w:right="1134" w:bottom="1417" w:left="1134" w:header="708" w:footer="708" w:gutter="0"/>
          <w:cols w:space="708"/>
        </w:sectPr>
      </w:pPr>
    </w:p>
    <w:p w14:paraId="6779C110" w14:textId="77777777" w:rsidR="00AD6BD1" w:rsidRDefault="00AD6BD1" w:rsidP="00AD6BD1">
      <w:pPr>
        <w:spacing w:after="160" w:line="256" w:lineRule="auto"/>
        <w:rPr>
          <w:rFonts w:eastAsiaTheme="minorHAnsi" w:cstheme="minorBidi"/>
        </w:rPr>
      </w:pPr>
    </w:p>
    <w:p w14:paraId="0C8A187C" w14:textId="72491C2E" w:rsidR="00DF4B78" w:rsidRPr="0093611F" w:rsidRDefault="005F0C32" w:rsidP="00AD6BD1">
      <w:pPr>
        <w:spacing w:after="160" w:line="256" w:lineRule="auto"/>
        <w:rPr>
          <w:rFonts w:eastAsiaTheme="minorHAnsi" w:cstheme="minorBidi"/>
          <w:sz w:val="24"/>
          <w:szCs w:val="24"/>
        </w:rPr>
      </w:pPr>
      <w:proofErr w:type="spellStart"/>
      <w:r>
        <w:rPr>
          <w:rFonts w:eastAsiaTheme="minorEastAsia" w:cstheme="minorBidi"/>
          <w:sz w:val="24"/>
          <w:szCs w:val="24"/>
          <w:lang w:eastAsia="en-US"/>
        </w:rPr>
        <w:t>P</w:t>
      </w:r>
      <w:r w:rsidRPr="0093611F">
        <w:rPr>
          <w:rFonts w:eastAsiaTheme="minorEastAsia" w:cstheme="minorBidi"/>
          <w:sz w:val="24"/>
          <w:szCs w:val="24"/>
          <w:lang w:eastAsia="en-US"/>
        </w:rPr>
        <w:t>erfuusiokarttaomgelmi</w:t>
      </w:r>
      <w:r>
        <w:rPr>
          <w:rFonts w:eastAsiaTheme="minorEastAsia" w:cstheme="minorBidi"/>
          <w:sz w:val="24"/>
          <w:szCs w:val="24"/>
          <w:lang w:eastAsia="en-US"/>
        </w:rPr>
        <w:t>en</w:t>
      </w:r>
      <w:proofErr w:type="spellEnd"/>
      <w:r w:rsidRPr="0093611F">
        <w:rPr>
          <w:rFonts w:eastAsiaTheme="minorEastAsia" w:cstheme="minorBidi"/>
          <w:sz w:val="24"/>
          <w:szCs w:val="24"/>
          <w:lang w:eastAsia="en-US"/>
        </w:rPr>
        <w:t xml:space="preserve"> </w:t>
      </w:r>
      <w:r>
        <w:rPr>
          <w:rFonts w:eastAsiaTheme="minorEastAsia" w:cstheme="minorBidi"/>
          <w:sz w:val="24"/>
          <w:szCs w:val="24"/>
          <w:lang w:eastAsia="en-US"/>
        </w:rPr>
        <w:t>t</w:t>
      </w:r>
      <w:r w:rsidR="0093611F" w:rsidRPr="0093611F">
        <w:rPr>
          <w:rFonts w:eastAsiaTheme="minorEastAsia" w:cstheme="minorBidi"/>
          <w:sz w:val="24"/>
          <w:szCs w:val="24"/>
          <w:lang w:eastAsia="en-US"/>
        </w:rPr>
        <w:t xml:space="preserve">oimintamalli </w:t>
      </w:r>
    </w:p>
    <w:p w14:paraId="4DE5AB44" w14:textId="0F4E51DB" w:rsidR="00DF4B78" w:rsidRDefault="00DF4B78" w:rsidP="00AD6BD1">
      <w:pPr>
        <w:spacing w:after="160" w:line="256" w:lineRule="auto"/>
        <w:rPr>
          <w:rFonts w:eastAsiaTheme="minorHAnsi" w:cstheme="minorBidi"/>
        </w:rPr>
      </w:pPr>
      <w:r>
        <w:rPr>
          <w:noProof/>
        </w:rPr>
        <w:drawing>
          <wp:inline distT="0" distB="0" distL="0" distR="0" wp14:anchorId="4AA6FDDF" wp14:editId="4E909EEE">
            <wp:extent cx="9030313" cy="2545690"/>
            <wp:effectExtent l="0" t="0" r="0" b="7620"/>
            <wp:docPr id="78877395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73954" name=""/>
                    <pic:cNvPicPr/>
                  </pic:nvPicPr>
                  <pic:blipFill>
                    <a:blip r:embed="rId16"/>
                    <a:stretch>
                      <a:fillRect/>
                    </a:stretch>
                  </pic:blipFill>
                  <pic:spPr>
                    <a:xfrm>
                      <a:off x="0" y="0"/>
                      <a:ext cx="9063690" cy="2555099"/>
                    </a:xfrm>
                    <a:prstGeom prst="rect">
                      <a:avLst/>
                    </a:prstGeom>
                  </pic:spPr>
                </pic:pic>
              </a:graphicData>
            </a:graphic>
          </wp:inline>
        </w:drawing>
      </w:r>
    </w:p>
    <w:p w14:paraId="2E2FA482" w14:textId="77777777" w:rsidR="00DF4B78" w:rsidRDefault="00DF4B78">
      <w:pPr>
        <w:spacing w:after="160" w:line="259" w:lineRule="auto"/>
        <w:rPr>
          <w:rFonts w:eastAsiaTheme="minorEastAsia" w:cstheme="minorBidi"/>
          <w:b/>
          <w:bCs/>
          <w:sz w:val="24"/>
          <w:szCs w:val="24"/>
          <w:lang w:eastAsia="en-US"/>
        </w:rPr>
      </w:pPr>
    </w:p>
    <w:p w14:paraId="0CABD114" w14:textId="77777777" w:rsidR="00DF4B78" w:rsidRDefault="00DF4B78">
      <w:pPr>
        <w:spacing w:after="160" w:line="259" w:lineRule="auto"/>
        <w:rPr>
          <w:rFonts w:eastAsiaTheme="minorEastAsia" w:cstheme="minorBidi"/>
          <w:b/>
          <w:bCs/>
          <w:sz w:val="24"/>
          <w:szCs w:val="24"/>
          <w:lang w:eastAsia="en-US"/>
        </w:rPr>
      </w:pPr>
    </w:p>
    <w:p w14:paraId="7E5D9AA0" w14:textId="77777777" w:rsidR="00DF4B78" w:rsidRDefault="00DF4B78">
      <w:pPr>
        <w:spacing w:after="160" w:line="259" w:lineRule="auto"/>
        <w:rPr>
          <w:rFonts w:eastAsiaTheme="minorEastAsia" w:cstheme="minorBidi"/>
          <w:b/>
          <w:bCs/>
          <w:sz w:val="24"/>
          <w:szCs w:val="24"/>
          <w:lang w:eastAsia="en-US"/>
        </w:rPr>
      </w:pPr>
    </w:p>
    <w:p w14:paraId="2B47761C" w14:textId="77777777" w:rsidR="00DF4B78" w:rsidRDefault="00DF4B78">
      <w:pPr>
        <w:spacing w:after="160" w:line="259" w:lineRule="auto"/>
        <w:rPr>
          <w:rFonts w:eastAsiaTheme="minorEastAsia" w:cstheme="minorBidi"/>
          <w:b/>
          <w:bCs/>
          <w:sz w:val="24"/>
          <w:szCs w:val="24"/>
          <w:lang w:eastAsia="en-US"/>
        </w:rPr>
      </w:pPr>
    </w:p>
    <w:p w14:paraId="63D65AF5" w14:textId="77777777" w:rsidR="00DF4B78" w:rsidRDefault="00DF4B78">
      <w:pPr>
        <w:spacing w:after="160" w:line="259" w:lineRule="auto"/>
        <w:rPr>
          <w:rFonts w:eastAsiaTheme="minorEastAsia" w:cstheme="minorBidi"/>
          <w:b/>
          <w:bCs/>
          <w:sz w:val="24"/>
          <w:szCs w:val="24"/>
          <w:lang w:eastAsia="en-US"/>
        </w:rPr>
        <w:sectPr w:rsidR="00DF4B78" w:rsidSect="00DF4B78">
          <w:headerReference w:type="default" r:id="rId17"/>
          <w:pgSz w:w="16838" w:h="11906" w:orient="landscape"/>
          <w:pgMar w:top="1134" w:right="1417" w:bottom="1134" w:left="1417" w:header="708" w:footer="708" w:gutter="0"/>
          <w:cols w:space="708"/>
          <w:docGrid w:linePitch="299"/>
        </w:sectPr>
      </w:pPr>
    </w:p>
    <w:p w14:paraId="59081D19" w14:textId="09001946" w:rsidR="005C1453" w:rsidRDefault="005C1453">
      <w:pPr>
        <w:spacing w:after="160" w:line="259" w:lineRule="auto"/>
        <w:rPr>
          <w:rFonts w:eastAsiaTheme="minorEastAsia" w:cstheme="minorBidi"/>
          <w:b/>
          <w:bCs/>
          <w:sz w:val="24"/>
          <w:szCs w:val="24"/>
          <w:lang w:eastAsia="en-US"/>
        </w:rPr>
      </w:pPr>
    </w:p>
    <w:p w14:paraId="6566758B" w14:textId="77777777" w:rsidR="005C1453" w:rsidRPr="005C1453" w:rsidRDefault="005C1453" w:rsidP="005C1453">
      <w:pPr>
        <w:keepNext/>
        <w:spacing w:before="240" w:after="240"/>
        <w:outlineLvl w:val="1"/>
        <w:rPr>
          <w:rFonts w:asciiTheme="minorHAnsi" w:eastAsiaTheme="minorEastAsia" w:hAnsiTheme="minorHAnsi" w:cstheme="minorBidi"/>
          <w:b/>
          <w:bCs/>
          <w:sz w:val="24"/>
          <w:szCs w:val="24"/>
          <w:lang w:eastAsia="en-US"/>
        </w:rPr>
      </w:pPr>
      <w:bookmarkStart w:id="28" w:name="_Toc189488128"/>
      <w:proofErr w:type="spellStart"/>
      <w:r w:rsidRPr="005C1453">
        <w:rPr>
          <w:rFonts w:eastAsiaTheme="minorEastAsia" w:cstheme="minorBidi"/>
          <w:b/>
          <w:bCs/>
          <w:sz w:val="24"/>
          <w:szCs w:val="24"/>
          <w:lang w:eastAsia="en-US"/>
        </w:rPr>
        <w:t>Vasospasmi</w:t>
      </w:r>
      <w:proofErr w:type="spellEnd"/>
      <w:r w:rsidRPr="005C1453">
        <w:rPr>
          <w:rFonts w:eastAsiaTheme="minorEastAsia" w:cstheme="minorBidi"/>
          <w:b/>
          <w:bCs/>
          <w:sz w:val="24"/>
          <w:szCs w:val="24"/>
          <w:lang w:eastAsia="en-US"/>
        </w:rPr>
        <w:t>-TT</w:t>
      </w:r>
      <w:bookmarkEnd w:id="28"/>
    </w:p>
    <w:p w14:paraId="26B8461D" w14:textId="77777777" w:rsidR="005C1453" w:rsidRPr="00243AE9" w:rsidRDefault="005C1453" w:rsidP="005C1453">
      <w:pPr>
        <w:spacing w:after="160"/>
        <w:ind w:left="2610" w:hanging="2610"/>
        <w:rPr>
          <w:rFonts w:eastAsiaTheme="minorEastAsia" w:cstheme="minorBidi"/>
          <w:sz w:val="20"/>
          <w:szCs w:val="20"/>
        </w:rPr>
      </w:pPr>
      <w:r w:rsidRPr="00243AE9">
        <w:rPr>
          <w:rFonts w:eastAsiaTheme="minorEastAsia" w:cstheme="minorBidi"/>
          <w:b/>
          <w:bCs/>
          <w:sz w:val="20"/>
          <w:szCs w:val="20"/>
        </w:rPr>
        <w:t>Kuntaliittokoodi:</w:t>
      </w:r>
      <w:r w:rsidRPr="00243AE9">
        <w:rPr>
          <w:rFonts w:eastAsiaTheme="minorHAnsi" w:cstheme="minorBidi"/>
          <w:sz w:val="20"/>
          <w:szCs w:val="20"/>
        </w:rPr>
        <w:tab/>
      </w:r>
      <w:r w:rsidRPr="00243AE9">
        <w:rPr>
          <w:rFonts w:eastAsiaTheme="minorEastAsia" w:cstheme="minorBidi"/>
          <w:sz w:val="20"/>
          <w:szCs w:val="20"/>
        </w:rPr>
        <w:t>AA5</w:t>
      </w:r>
      <w:r>
        <w:rPr>
          <w:rFonts w:eastAsiaTheme="minorEastAsia" w:cstheme="minorBidi"/>
          <w:sz w:val="20"/>
          <w:szCs w:val="20"/>
        </w:rPr>
        <w:t>P</w:t>
      </w:r>
      <w:r w:rsidRPr="00243AE9">
        <w:rPr>
          <w:rFonts w:eastAsiaTheme="minorEastAsia" w:cstheme="minorBidi"/>
          <w:sz w:val="20"/>
          <w:szCs w:val="20"/>
        </w:rPr>
        <w:t xml:space="preserve">D, </w:t>
      </w:r>
      <w:proofErr w:type="spellStart"/>
      <w:r w:rsidRPr="00243AE9">
        <w:rPr>
          <w:rFonts w:eastAsiaTheme="minorEastAsia" w:cstheme="minorBidi"/>
          <w:sz w:val="20"/>
          <w:szCs w:val="20"/>
        </w:rPr>
        <w:t>Aivo</w:t>
      </w:r>
      <w:r>
        <w:rPr>
          <w:rFonts w:eastAsiaTheme="minorEastAsia" w:cstheme="minorBidi"/>
          <w:sz w:val="20"/>
          <w:szCs w:val="20"/>
        </w:rPr>
        <w:t>perfuusion</w:t>
      </w:r>
      <w:proofErr w:type="spellEnd"/>
      <w:r>
        <w:rPr>
          <w:rFonts w:eastAsiaTheme="minorEastAsia" w:cstheme="minorBidi"/>
          <w:sz w:val="20"/>
          <w:szCs w:val="20"/>
        </w:rPr>
        <w:t xml:space="preserve"> TT</w:t>
      </w:r>
      <w:r w:rsidRPr="00243AE9">
        <w:rPr>
          <w:rFonts w:eastAsiaTheme="minorEastAsia" w:cstheme="minorBidi"/>
          <w:sz w:val="20"/>
          <w:szCs w:val="20"/>
        </w:rPr>
        <w:t xml:space="preserve"> (sisältää natiivi pään</w:t>
      </w:r>
      <w:r>
        <w:rPr>
          <w:rFonts w:eastAsiaTheme="minorEastAsia" w:cstheme="minorBidi"/>
          <w:sz w:val="20"/>
          <w:szCs w:val="20"/>
        </w:rPr>
        <w:t xml:space="preserve"> sekä</w:t>
      </w:r>
      <w:r w:rsidRPr="00243AE9">
        <w:rPr>
          <w:rFonts w:eastAsiaTheme="minorEastAsia" w:cstheme="minorBidi"/>
          <w:sz w:val="20"/>
          <w:szCs w:val="20"/>
        </w:rPr>
        <w:t xml:space="preserve"> </w:t>
      </w:r>
      <w:proofErr w:type="spellStart"/>
      <w:r w:rsidRPr="00243AE9">
        <w:rPr>
          <w:rFonts w:eastAsiaTheme="minorEastAsia" w:cstheme="minorBidi"/>
          <w:sz w:val="20"/>
          <w:szCs w:val="20"/>
        </w:rPr>
        <w:t>perfuusion</w:t>
      </w:r>
      <w:proofErr w:type="spellEnd"/>
      <w:r w:rsidRPr="00243AE9">
        <w:rPr>
          <w:rFonts w:eastAsiaTheme="minorEastAsia" w:cstheme="minorBidi"/>
          <w:sz w:val="20"/>
          <w:szCs w:val="20"/>
        </w:rPr>
        <w:t>)</w:t>
      </w:r>
    </w:p>
    <w:p w14:paraId="0666A09A" w14:textId="77777777" w:rsidR="005C1453" w:rsidRPr="00243AE9" w:rsidRDefault="005C1453" w:rsidP="005C1453">
      <w:pPr>
        <w:spacing w:after="160"/>
        <w:rPr>
          <w:rFonts w:eastAsiaTheme="minorEastAsia" w:cstheme="minorBidi"/>
          <w:b/>
          <w:bCs/>
          <w:sz w:val="20"/>
          <w:szCs w:val="20"/>
        </w:rPr>
      </w:pPr>
      <w:r w:rsidRPr="00243AE9">
        <w:rPr>
          <w:rFonts w:eastAsiaTheme="minorEastAsia" w:cstheme="minorBidi"/>
          <w:b/>
          <w:bCs/>
          <w:sz w:val="20"/>
          <w:szCs w:val="20"/>
        </w:rPr>
        <w:t>Indikaatiot:</w:t>
      </w:r>
    </w:p>
    <w:p w14:paraId="2A2BF429" w14:textId="77777777" w:rsidR="005C1453" w:rsidRDefault="005C1453" w:rsidP="005C1453">
      <w:pPr>
        <w:ind w:left="644" w:right="140"/>
        <w:contextualSpacing/>
        <w:rPr>
          <w:rFonts w:eastAsiaTheme="minorEastAsia" w:cstheme="minorBidi"/>
          <w:sz w:val="20"/>
          <w:szCs w:val="20"/>
          <w:lang w:eastAsia="en-US"/>
        </w:rPr>
      </w:pPr>
      <w:r w:rsidRPr="00243AE9">
        <w:rPr>
          <w:rFonts w:eastAsiaTheme="minorEastAsia" w:cstheme="minorBidi"/>
          <w:sz w:val="20"/>
          <w:szCs w:val="20"/>
          <w:lang w:eastAsia="en-US"/>
        </w:rPr>
        <w:t>Pelastettavissa olevan kudoksen (</w:t>
      </w:r>
      <w:proofErr w:type="spellStart"/>
      <w:r w:rsidRPr="00243AE9">
        <w:rPr>
          <w:rFonts w:eastAsiaTheme="minorEastAsia" w:cstheme="minorBidi"/>
          <w:sz w:val="20"/>
          <w:szCs w:val="20"/>
          <w:lang w:eastAsia="en-US"/>
        </w:rPr>
        <w:t>penumbra</w:t>
      </w:r>
      <w:proofErr w:type="spellEnd"/>
      <w:r w:rsidRPr="00243AE9">
        <w:rPr>
          <w:rFonts w:eastAsiaTheme="minorEastAsia" w:cstheme="minorBidi"/>
          <w:sz w:val="20"/>
          <w:szCs w:val="20"/>
          <w:lang w:eastAsia="en-US"/>
        </w:rPr>
        <w:t xml:space="preserve">, </w:t>
      </w:r>
      <w:proofErr w:type="spellStart"/>
      <w:r w:rsidRPr="00243AE9">
        <w:rPr>
          <w:rFonts w:eastAsiaTheme="minorEastAsia" w:cstheme="minorBidi"/>
          <w:sz w:val="20"/>
          <w:szCs w:val="20"/>
          <w:lang w:eastAsia="en-US"/>
        </w:rPr>
        <w:t>tissue</w:t>
      </w:r>
      <w:proofErr w:type="spellEnd"/>
      <w:r w:rsidRPr="00243AE9">
        <w:rPr>
          <w:rFonts w:eastAsiaTheme="minorEastAsia" w:cstheme="minorBidi"/>
          <w:sz w:val="20"/>
          <w:szCs w:val="20"/>
          <w:lang w:eastAsia="en-US"/>
        </w:rPr>
        <w:t xml:space="preserve"> at </w:t>
      </w:r>
      <w:proofErr w:type="spellStart"/>
      <w:r w:rsidRPr="00243AE9">
        <w:rPr>
          <w:rFonts w:eastAsiaTheme="minorEastAsia" w:cstheme="minorBidi"/>
          <w:sz w:val="20"/>
          <w:szCs w:val="20"/>
          <w:lang w:eastAsia="en-US"/>
        </w:rPr>
        <w:t>risk</w:t>
      </w:r>
      <w:proofErr w:type="spellEnd"/>
      <w:r w:rsidRPr="00243AE9">
        <w:rPr>
          <w:rFonts w:eastAsiaTheme="minorEastAsia" w:cstheme="minorBidi"/>
          <w:sz w:val="20"/>
          <w:szCs w:val="20"/>
          <w:lang w:eastAsia="en-US"/>
        </w:rPr>
        <w:t>) määrittäminen</w:t>
      </w:r>
    </w:p>
    <w:p w14:paraId="734295EB" w14:textId="77777777" w:rsidR="005C1453" w:rsidRPr="00243AE9" w:rsidRDefault="005C1453" w:rsidP="005C1453">
      <w:pPr>
        <w:ind w:left="644" w:right="140"/>
        <w:contextualSpacing/>
        <w:rPr>
          <w:rFonts w:eastAsiaTheme="minorEastAsia" w:cstheme="minorBidi"/>
          <w:sz w:val="20"/>
          <w:szCs w:val="20"/>
          <w:lang w:eastAsia="en-US"/>
        </w:rPr>
      </w:pPr>
      <w:proofErr w:type="spellStart"/>
      <w:r w:rsidRPr="00243AE9">
        <w:rPr>
          <w:rFonts w:eastAsiaTheme="minorEastAsia" w:cstheme="minorBidi"/>
          <w:sz w:val="20"/>
          <w:szCs w:val="20"/>
          <w:lang w:eastAsia="en-US"/>
        </w:rPr>
        <w:t>Endovaskulaarisen</w:t>
      </w:r>
      <w:proofErr w:type="spellEnd"/>
      <w:r w:rsidRPr="00243AE9">
        <w:rPr>
          <w:rFonts w:eastAsiaTheme="minorEastAsia" w:cstheme="minorBidi"/>
          <w:sz w:val="20"/>
          <w:szCs w:val="20"/>
          <w:lang w:eastAsia="en-US"/>
        </w:rPr>
        <w:t xml:space="preserve"> hoidon harkinta</w:t>
      </w:r>
    </w:p>
    <w:p w14:paraId="5C7E4E15" w14:textId="77777777" w:rsidR="005C1453" w:rsidRPr="00243AE9" w:rsidRDefault="005C1453" w:rsidP="005C1453">
      <w:pPr>
        <w:ind w:left="644" w:right="140"/>
        <w:contextualSpacing/>
        <w:rPr>
          <w:rFonts w:eastAsiaTheme="minorEastAsia" w:cstheme="minorBidi"/>
          <w:sz w:val="20"/>
          <w:szCs w:val="20"/>
          <w:lang w:eastAsia="en-US"/>
        </w:rPr>
      </w:pPr>
    </w:p>
    <w:p w14:paraId="74866340" w14:textId="77777777" w:rsidR="005C1453" w:rsidRDefault="005C1453" w:rsidP="005C1453">
      <w:pPr>
        <w:rPr>
          <w:rFonts w:eastAsiaTheme="minorHAnsi" w:cstheme="minorBidi"/>
          <w:sz w:val="20"/>
          <w:szCs w:val="20"/>
          <w:lang w:eastAsia="en-US"/>
        </w:rPr>
      </w:pPr>
    </w:p>
    <w:p w14:paraId="629A9678" w14:textId="77777777" w:rsidR="005C1453" w:rsidRDefault="005C1453" w:rsidP="005C1453">
      <w:pPr>
        <w:rPr>
          <w:rFonts w:eastAsiaTheme="minorHAnsi" w:cstheme="minorBidi"/>
          <w:sz w:val="20"/>
          <w:szCs w:val="20"/>
          <w:lang w:eastAsia="en-US"/>
        </w:rPr>
      </w:pPr>
      <w:r>
        <w:rPr>
          <w:rFonts w:eastAsiaTheme="minorHAnsi" w:cstheme="minorBidi"/>
          <w:sz w:val="20"/>
          <w:szCs w:val="20"/>
          <w:lang w:eastAsia="en-US"/>
        </w:rPr>
        <w:t>HUOM! Tässä ohjelmassa EI KUVATA AIVO- ja KAULASUONTEN TT-</w:t>
      </w:r>
      <w:proofErr w:type="spellStart"/>
      <w:r>
        <w:rPr>
          <w:rFonts w:eastAsiaTheme="minorHAnsi" w:cstheme="minorBidi"/>
          <w:sz w:val="20"/>
          <w:szCs w:val="20"/>
          <w:lang w:eastAsia="en-US"/>
        </w:rPr>
        <w:t>angiota</w:t>
      </w:r>
      <w:proofErr w:type="spellEnd"/>
      <w:r>
        <w:rPr>
          <w:rFonts w:eastAsiaTheme="minorHAnsi" w:cstheme="minorBidi"/>
          <w:sz w:val="20"/>
          <w:szCs w:val="20"/>
          <w:lang w:eastAsia="en-US"/>
        </w:rPr>
        <w:t xml:space="preserve"> !!!</w:t>
      </w:r>
    </w:p>
    <w:p w14:paraId="5F8B5C1F" w14:textId="77777777" w:rsidR="005C1453" w:rsidRPr="00243AE9" w:rsidRDefault="005C1453" w:rsidP="005C1453">
      <w:pPr>
        <w:spacing w:before="240" w:after="160"/>
        <w:rPr>
          <w:rFonts w:eastAsiaTheme="minorEastAsia" w:cstheme="minorBidi"/>
          <w:b/>
          <w:bCs/>
          <w:sz w:val="20"/>
          <w:szCs w:val="20"/>
          <w:lang w:eastAsia="en-US"/>
        </w:rPr>
      </w:pPr>
      <w:r w:rsidRPr="00243AE9">
        <w:rPr>
          <w:rFonts w:eastAsiaTheme="minorEastAsia" w:cstheme="minorBidi"/>
          <w:b/>
          <w:bCs/>
          <w:sz w:val="20"/>
          <w:szCs w:val="20"/>
          <w:lang w:eastAsia="en-US"/>
        </w:rPr>
        <w:t>Esivalmistelu:</w:t>
      </w:r>
    </w:p>
    <w:p w14:paraId="005A0C00" w14:textId="77777777" w:rsidR="005C1453" w:rsidRPr="00243AE9" w:rsidRDefault="005C1453" w:rsidP="005C1453">
      <w:pPr>
        <w:spacing w:after="160"/>
        <w:rPr>
          <w:rFonts w:eastAsiaTheme="minorEastAsia" w:cstheme="minorBidi"/>
          <w:sz w:val="20"/>
          <w:szCs w:val="20"/>
          <w:lang w:eastAsia="en-US"/>
        </w:rPr>
      </w:pPr>
      <w:r w:rsidRPr="00243AE9">
        <w:rPr>
          <w:rFonts w:eastAsiaTheme="minorEastAsia" w:cstheme="minorBidi"/>
          <w:sz w:val="20"/>
          <w:szCs w:val="20"/>
          <w:lang w:eastAsia="en-US"/>
        </w:rPr>
        <w:t>Vähintään vihreä kanyyli kyynärtaipeen laskimoon.</w:t>
      </w:r>
    </w:p>
    <w:p w14:paraId="198AFD59" w14:textId="77777777" w:rsidR="005C1453" w:rsidRPr="00243AE9" w:rsidRDefault="005C1453" w:rsidP="005C1453">
      <w:pPr>
        <w:spacing w:after="160"/>
        <w:rPr>
          <w:rFonts w:eastAsiaTheme="minorEastAsia" w:cstheme="minorBidi"/>
          <w:b/>
          <w:bCs/>
          <w:sz w:val="20"/>
          <w:szCs w:val="20"/>
          <w:lang w:eastAsia="en-US"/>
        </w:rPr>
      </w:pPr>
      <w:r w:rsidRPr="00243AE9">
        <w:rPr>
          <w:rFonts w:eastAsiaTheme="minorEastAsia" w:cstheme="minorBidi"/>
          <w:b/>
          <w:bCs/>
          <w:sz w:val="20"/>
          <w:szCs w:val="20"/>
          <w:lang w:eastAsia="en-US"/>
        </w:rPr>
        <w:t>Kuvaussarjat:</w:t>
      </w:r>
    </w:p>
    <w:p w14:paraId="0425EC4B" w14:textId="77777777" w:rsidR="005C1453" w:rsidRPr="00243AE9" w:rsidRDefault="005C1453" w:rsidP="005C1453">
      <w:pPr>
        <w:spacing w:after="160"/>
        <w:rPr>
          <w:rFonts w:eastAsiaTheme="minorEastAsia" w:cstheme="minorBidi"/>
          <w:sz w:val="20"/>
          <w:szCs w:val="20"/>
          <w:lang w:eastAsia="en-US"/>
        </w:rPr>
      </w:pPr>
      <w:r w:rsidRPr="00243AE9">
        <w:rPr>
          <w:rFonts w:eastAsiaTheme="minorEastAsia" w:cstheme="minorBidi"/>
          <w:i/>
          <w:iCs/>
          <w:sz w:val="20"/>
          <w:szCs w:val="20"/>
          <w:u w:val="single"/>
          <w:lang w:eastAsia="en-US"/>
        </w:rPr>
        <w:t>Natiivisarja:</w:t>
      </w:r>
      <w:r w:rsidRPr="00243AE9">
        <w:rPr>
          <w:rFonts w:eastAsiaTheme="minorEastAsia" w:cstheme="minorBidi"/>
          <w:b/>
          <w:bCs/>
          <w:sz w:val="20"/>
          <w:szCs w:val="20"/>
          <w:u w:val="single"/>
          <w:lang w:eastAsia="en-US"/>
        </w:rPr>
        <w:t xml:space="preserve"> </w:t>
      </w:r>
      <w:r w:rsidRPr="00243AE9">
        <w:rPr>
          <w:rFonts w:eastAsiaTheme="minorEastAsia" w:cstheme="minorBidi"/>
          <w:sz w:val="20"/>
          <w:szCs w:val="20"/>
          <w:lang w:eastAsia="en-US"/>
        </w:rPr>
        <w:t>Rutiini pää</w:t>
      </w:r>
    </w:p>
    <w:p w14:paraId="3DE6BA7E" w14:textId="77777777" w:rsidR="005C1453" w:rsidRPr="00243AE9" w:rsidRDefault="005C1453" w:rsidP="005C1453">
      <w:pPr>
        <w:spacing w:after="160"/>
        <w:rPr>
          <w:rFonts w:eastAsiaTheme="minorEastAsia" w:cstheme="minorBidi"/>
          <w:sz w:val="20"/>
          <w:szCs w:val="20"/>
          <w:lang w:eastAsia="en-US"/>
        </w:rPr>
      </w:pPr>
      <w:proofErr w:type="spellStart"/>
      <w:r w:rsidRPr="00243AE9">
        <w:rPr>
          <w:rFonts w:eastAsiaTheme="minorEastAsia" w:cstheme="minorBidi"/>
          <w:i/>
          <w:iCs/>
          <w:sz w:val="20"/>
          <w:szCs w:val="20"/>
          <w:u w:val="single"/>
          <w:lang w:eastAsia="en-US"/>
        </w:rPr>
        <w:t>Perfuusiosarja</w:t>
      </w:r>
      <w:proofErr w:type="spellEnd"/>
      <w:r w:rsidRPr="00243AE9">
        <w:rPr>
          <w:rFonts w:eastAsiaTheme="minorEastAsia" w:cstheme="minorBidi"/>
          <w:i/>
          <w:iCs/>
          <w:sz w:val="20"/>
          <w:szCs w:val="20"/>
          <w:u w:val="single"/>
          <w:lang w:eastAsia="en-US"/>
        </w:rPr>
        <w:t>:</w:t>
      </w:r>
      <w:r w:rsidRPr="00243AE9">
        <w:rPr>
          <w:rFonts w:eastAsiaTheme="minorEastAsia" w:cstheme="minorBidi"/>
          <w:b/>
          <w:bCs/>
          <w:sz w:val="20"/>
          <w:szCs w:val="20"/>
          <w:u w:val="single"/>
          <w:lang w:eastAsia="en-US"/>
        </w:rPr>
        <w:t xml:space="preserve"> </w:t>
      </w:r>
      <w:r w:rsidRPr="00243AE9">
        <w:rPr>
          <w:rFonts w:eastAsiaTheme="minorEastAsia" w:cstheme="minorBidi"/>
          <w:sz w:val="20"/>
          <w:szCs w:val="20"/>
          <w:lang w:eastAsia="en-US"/>
        </w:rPr>
        <w:t>Aivojen alue</w:t>
      </w:r>
    </w:p>
    <w:p w14:paraId="578D371D" w14:textId="77777777" w:rsidR="005C1453" w:rsidRPr="00243AE9" w:rsidRDefault="005C1453" w:rsidP="005C1453">
      <w:pPr>
        <w:spacing w:after="160"/>
        <w:rPr>
          <w:rFonts w:eastAsiaTheme="minorEastAsia" w:cstheme="minorBidi"/>
          <w:sz w:val="20"/>
          <w:szCs w:val="20"/>
          <w:lang w:eastAsia="en-US"/>
        </w:rPr>
      </w:pPr>
      <w:r w:rsidRPr="00243AE9">
        <w:rPr>
          <w:rFonts w:eastAsiaTheme="minorEastAsia" w:cstheme="minorBidi"/>
          <w:sz w:val="20"/>
          <w:szCs w:val="20"/>
          <w:lang w:eastAsia="en-US"/>
        </w:rPr>
        <w:t>Varjoaineruiskutus 6ml/s 50ml</w:t>
      </w:r>
    </w:p>
    <w:p w14:paraId="5F88408E" w14:textId="77777777" w:rsidR="005C1453" w:rsidRPr="00243AE9" w:rsidRDefault="005C1453" w:rsidP="005C1453">
      <w:pPr>
        <w:spacing w:after="160"/>
        <w:rPr>
          <w:rFonts w:eastAsiaTheme="minorEastAsia" w:cstheme="minorBidi"/>
          <w:sz w:val="20"/>
          <w:szCs w:val="20"/>
          <w:lang w:eastAsia="en-US"/>
        </w:rPr>
      </w:pPr>
      <w:r w:rsidRPr="00243AE9">
        <w:rPr>
          <w:rFonts w:eastAsiaTheme="minorEastAsia" w:cstheme="minorBidi"/>
          <w:sz w:val="20"/>
          <w:szCs w:val="20"/>
          <w:lang w:eastAsia="en-US"/>
        </w:rPr>
        <w:t>Pyritään tekemään potilaalle ensin natiivipää</w:t>
      </w:r>
      <w:r>
        <w:rPr>
          <w:rFonts w:eastAsiaTheme="minorEastAsia" w:cstheme="minorBidi"/>
          <w:sz w:val="20"/>
          <w:szCs w:val="20"/>
          <w:lang w:eastAsia="en-US"/>
        </w:rPr>
        <w:t xml:space="preserve"> ja</w:t>
      </w:r>
      <w:r w:rsidRPr="00243AE9">
        <w:rPr>
          <w:rFonts w:eastAsiaTheme="minorEastAsia" w:cstheme="minorBidi"/>
          <w:sz w:val="20"/>
          <w:szCs w:val="20"/>
          <w:lang w:eastAsia="en-US"/>
        </w:rPr>
        <w:t xml:space="preserve"> sitten </w:t>
      </w:r>
      <w:proofErr w:type="spellStart"/>
      <w:r w:rsidRPr="00243AE9">
        <w:rPr>
          <w:rFonts w:eastAsiaTheme="minorEastAsia" w:cstheme="minorBidi"/>
          <w:sz w:val="20"/>
          <w:szCs w:val="20"/>
          <w:lang w:eastAsia="en-US"/>
        </w:rPr>
        <w:t>perfuusiotutkimus</w:t>
      </w:r>
      <w:proofErr w:type="spellEnd"/>
      <w:r>
        <w:rPr>
          <w:rFonts w:eastAsiaTheme="minorEastAsia" w:cstheme="minorBidi"/>
          <w:sz w:val="20"/>
          <w:szCs w:val="20"/>
          <w:lang w:eastAsia="en-US"/>
        </w:rPr>
        <w:t>.</w:t>
      </w:r>
      <w:r w:rsidRPr="00243AE9">
        <w:rPr>
          <w:rFonts w:eastAsiaTheme="minorEastAsia" w:cstheme="minorBidi"/>
          <w:sz w:val="20"/>
          <w:szCs w:val="20"/>
          <w:lang w:eastAsia="en-US"/>
        </w:rPr>
        <w:t xml:space="preserve"> </w:t>
      </w:r>
    </w:p>
    <w:p w14:paraId="09216C71" w14:textId="77777777" w:rsidR="005C1453" w:rsidRPr="00243AE9" w:rsidRDefault="005C1453" w:rsidP="005C1453">
      <w:pPr>
        <w:spacing w:after="160"/>
        <w:rPr>
          <w:rFonts w:asciiTheme="minorHAnsi" w:eastAsiaTheme="minorEastAsia" w:hAnsiTheme="minorHAnsi" w:cstheme="minorBidi"/>
          <w:i/>
          <w:iCs/>
          <w:sz w:val="20"/>
          <w:szCs w:val="20"/>
          <w:lang w:eastAsia="en-US"/>
        </w:rPr>
      </w:pPr>
      <w:r w:rsidRPr="00243AE9">
        <w:rPr>
          <w:rFonts w:asciiTheme="minorHAnsi" w:eastAsiaTheme="minorEastAsia" w:hAnsiTheme="minorHAnsi" w:cstheme="minorBidi"/>
          <w:i/>
          <w:iCs/>
          <w:sz w:val="20"/>
          <w:szCs w:val="20"/>
          <w:lang w:eastAsia="en-US"/>
        </w:rPr>
        <w:t>Lisäinfo</w:t>
      </w:r>
    </w:p>
    <w:p w14:paraId="6249F142" w14:textId="77777777" w:rsidR="005C1453" w:rsidRPr="00243AE9" w:rsidRDefault="005C1453" w:rsidP="005C1453">
      <w:pPr>
        <w:spacing w:after="160"/>
        <w:rPr>
          <w:rFonts w:eastAsiaTheme="minorEastAsia" w:cstheme="minorBidi"/>
          <w:b/>
          <w:bCs/>
          <w:sz w:val="20"/>
          <w:szCs w:val="20"/>
          <w:lang w:eastAsia="en-US"/>
        </w:rPr>
      </w:pPr>
      <w:r w:rsidRPr="00243AE9">
        <w:rPr>
          <w:rFonts w:eastAsiaTheme="minorEastAsia" w:cstheme="minorBidi"/>
          <w:b/>
          <w:bCs/>
          <w:sz w:val="20"/>
          <w:szCs w:val="20"/>
          <w:lang w:eastAsia="en-US"/>
        </w:rPr>
        <w:t xml:space="preserve">Kuvanlaatu: </w:t>
      </w:r>
      <w:r w:rsidRPr="00243AE9">
        <w:rPr>
          <w:rFonts w:eastAsiaTheme="minorEastAsia" w:cstheme="minorBidi"/>
          <w:sz w:val="20"/>
          <w:szCs w:val="20"/>
          <w:lang w:eastAsia="en-US"/>
        </w:rPr>
        <w:t>Kuvauslaite- ja ohjelmistokohtainen</w:t>
      </w:r>
    </w:p>
    <w:p w14:paraId="49B95262" w14:textId="77777777" w:rsidR="005C1453" w:rsidRPr="00243AE9" w:rsidRDefault="005C1453" w:rsidP="005C1453">
      <w:pPr>
        <w:spacing w:after="160"/>
        <w:rPr>
          <w:rFonts w:eastAsiaTheme="minorEastAsia" w:cstheme="minorBidi"/>
          <w:b/>
          <w:bCs/>
          <w:sz w:val="20"/>
          <w:szCs w:val="20"/>
          <w:lang w:eastAsia="en-US"/>
        </w:rPr>
      </w:pPr>
      <w:r w:rsidRPr="00243AE9">
        <w:rPr>
          <w:rFonts w:eastAsiaTheme="minorEastAsia" w:cstheme="minorBidi"/>
          <w:b/>
          <w:bCs/>
          <w:sz w:val="20"/>
          <w:szCs w:val="20"/>
          <w:lang w:eastAsia="en-US"/>
        </w:rPr>
        <w:t>Potilaan asetteluohjeita:</w:t>
      </w:r>
    </w:p>
    <w:p w14:paraId="659A5889" w14:textId="77777777" w:rsidR="005C1453" w:rsidRPr="00243AE9" w:rsidRDefault="005C1453" w:rsidP="005C1453">
      <w:pPr>
        <w:spacing w:after="160"/>
        <w:rPr>
          <w:rFonts w:eastAsiaTheme="minorEastAsia" w:cstheme="minorBidi"/>
          <w:sz w:val="20"/>
          <w:szCs w:val="20"/>
          <w:lang w:eastAsia="en-US"/>
        </w:rPr>
      </w:pPr>
      <w:r w:rsidRPr="00243AE9">
        <w:rPr>
          <w:rFonts w:eastAsiaTheme="minorEastAsia" w:cstheme="minorBidi"/>
          <w:sz w:val="20"/>
          <w:szCs w:val="20"/>
          <w:lang w:eastAsia="en-US"/>
        </w:rPr>
        <w:t xml:space="preserve">Potilas makaa selällään, pää kuvauskaukalossa tuettuna. </w:t>
      </w:r>
    </w:p>
    <w:p w14:paraId="6D435EED" w14:textId="77777777" w:rsidR="005C1453" w:rsidRPr="00243AE9" w:rsidRDefault="005C1453" w:rsidP="005C1453">
      <w:pPr>
        <w:spacing w:after="160"/>
        <w:rPr>
          <w:rFonts w:eastAsiaTheme="minorEastAsia" w:cstheme="minorBidi"/>
          <w:sz w:val="20"/>
          <w:szCs w:val="20"/>
          <w:lang w:eastAsia="en-US"/>
        </w:rPr>
      </w:pPr>
      <w:r w:rsidRPr="00243AE9">
        <w:rPr>
          <w:rFonts w:eastAsiaTheme="minorEastAsia" w:cstheme="minorBidi"/>
          <w:sz w:val="20"/>
          <w:szCs w:val="20"/>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4C9D9E29" w14:textId="77777777" w:rsidR="005C1453" w:rsidRPr="00243AE9" w:rsidRDefault="005C1453" w:rsidP="005C1453">
      <w:pPr>
        <w:spacing w:after="160"/>
        <w:rPr>
          <w:rFonts w:eastAsiaTheme="minorEastAsia" w:cstheme="minorBidi"/>
          <w:b/>
          <w:bCs/>
          <w:sz w:val="20"/>
          <w:szCs w:val="20"/>
          <w:lang w:eastAsia="en-US"/>
        </w:rPr>
      </w:pPr>
      <w:proofErr w:type="spellStart"/>
      <w:r w:rsidRPr="00243AE9">
        <w:rPr>
          <w:rFonts w:eastAsiaTheme="minorEastAsia" w:cstheme="minorBidi"/>
          <w:b/>
          <w:bCs/>
          <w:sz w:val="20"/>
          <w:szCs w:val="20"/>
          <w:lang w:eastAsia="en-US"/>
        </w:rPr>
        <w:t>Reconit</w:t>
      </w:r>
      <w:proofErr w:type="spellEnd"/>
      <w:r w:rsidRPr="00243AE9">
        <w:rPr>
          <w:rFonts w:eastAsiaTheme="minorEastAsia" w:cstheme="minorBidi"/>
          <w:b/>
          <w:bCs/>
          <w:sz w:val="20"/>
          <w:szCs w:val="20"/>
          <w:lang w:eastAsia="en-US"/>
        </w:rPr>
        <w:t>:</w:t>
      </w:r>
    </w:p>
    <w:tbl>
      <w:tblPr>
        <w:tblStyle w:val="Yksinkertainentaulukko513"/>
        <w:tblW w:w="0" w:type="auto"/>
        <w:tblLook w:val="04A0" w:firstRow="1" w:lastRow="0" w:firstColumn="1" w:lastColumn="0" w:noHBand="0" w:noVBand="1"/>
      </w:tblPr>
      <w:tblGrid>
        <w:gridCol w:w="893"/>
        <w:gridCol w:w="2052"/>
        <w:gridCol w:w="1255"/>
        <w:gridCol w:w="1255"/>
        <w:gridCol w:w="1223"/>
        <w:gridCol w:w="805"/>
      </w:tblGrid>
      <w:tr w:rsidR="005C1453" w:rsidRPr="00243AE9" w14:paraId="41163B56" w14:textId="77777777" w:rsidTr="00751A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hideMark/>
          </w:tcPr>
          <w:p w14:paraId="55C972AB" w14:textId="77777777" w:rsidR="005C1453" w:rsidRPr="00243AE9" w:rsidRDefault="005C1453" w:rsidP="00751A41">
            <w:pPr>
              <w:spacing w:after="160"/>
              <w:jc w:val="left"/>
              <w:rPr>
                <w:rFonts w:eastAsiaTheme="minorEastAsia" w:cstheme="minorBidi"/>
                <w:sz w:val="20"/>
                <w:szCs w:val="20"/>
              </w:rPr>
            </w:pPr>
            <w:proofErr w:type="spellStart"/>
            <w:r w:rsidRPr="00243AE9">
              <w:rPr>
                <w:rFonts w:eastAsiaTheme="minorEastAsia" w:cstheme="minorBidi"/>
                <w:sz w:val="20"/>
                <w:szCs w:val="20"/>
              </w:rPr>
              <w:t>Kernel</w:t>
            </w:r>
            <w:proofErr w:type="spellEnd"/>
          </w:p>
        </w:tc>
        <w:tc>
          <w:tcPr>
            <w:tcW w:w="0" w:type="auto"/>
            <w:tcBorders>
              <w:top w:val="nil"/>
              <w:left w:val="nil"/>
              <w:right w:val="nil"/>
            </w:tcBorders>
            <w:hideMark/>
          </w:tcPr>
          <w:p w14:paraId="2C40F9EA" w14:textId="77777777" w:rsidR="005C1453" w:rsidRPr="00243AE9" w:rsidRDefault="005C1453" w:rsidP="00751A41">
            <w:pPr>
              <w:spacing w:after="160"/>
              <w:cnfStyle w:val="100000000000" w:firstRow="1" w:lastRow="0" w:firstColumn="0" w:lastColumn="0" w:oddVBand="0" w:evenVBand="0" w:oddHBand="0" w:evenHBand="0" w:firstRowFirstColumn="0" w:firstRowLastColumn="0" w:lastRowFirstColumn="0" w:lastRowLastColumn="0"/>
              <w:rPr>
                <w:rFonts w:eastAsiaTheme="minorEastAsia" w:cstheme="minorBidi"/>
                <w:sz w:val="20"/>
                <w:szCs w:val="20"/>
              </w:rPr>
            </w:pPr>
            <w:proofErr w:type="spellStart"/>
            <w:r w:rsidRPr="00243AE9">
              <w:rPr>
                <w:rFonts w:eastAsiaTheme="minorEastAsia" w:cstheme="minorBidi"/>
                <w:sz w:val="20"/>
                <w:szCs w:val="20"/>
              </w:rPr>
              <w:t>Axial</w:t>
            </w:r>
            <w:proofErr w:type="spellEnd"/>
          </w:p>
        </w:tc>
        <w:tc>
          <w:tcPr>
            <w:tcW w:w="0" w:type="auto"/>
            <w:tcBorders>
              <w:top w:val="nil"/>
              <w:left w:val="nil"/>
              <w:right w:val="nil"/>
            </w:tcBorders>
            <w:hideMark/>
          </w:tcPr>
          <w:p w14:paraId="53C06025" w14:textId="77777777" w:rsidR="005C1453" w:rsidRPr="00243AE9" w:rsidRDefault="005C1453" w:rsidP="00751A41">
            <w:pPr>
              <w:spacing w:after="160"/>
              <w:cnfStyle w:val="100000000000" w:firstRow="1" w:lastRow="0" w:firstColumn="0" w:lastColumn="0" w:oddVBand="0" w:evenVBand="0" w:oddHBand="0" w:evenHBand="0" w:firstRowFirstColumn="0" w:firstRowLastColumn="0" w:lastRowFirstColumn="0" w:lastRowLastColumn="0"/>
              <w:rPr>
                <w:rFonts w:eastAsiaTheme="minorEastAsia" w:cstheme="minorBidi"/>
                <w:sz w:val="20"/>
                <w:szCs w:val="20"/>
              </w:rPr>
            </w:pPr>
            <w:proofErr w:type="spellStart"/>
            <w:r w:rsidRPr="00243AE9">
              <w:rPr>
                <w:rFonts w:eastAsiaTheme="minorEastAsia" w:cstheme="minorBidi"/>
                <w:sz w:val="20"/>
                <w:szCs w:val="20"/>
              </w:rPr>
              <w:t>Cor</w:t>
            </w:r>
            <w:proofErr w:type="spellEnd"/>
          </w:p>
        </w:tc>
        <w:tc>
          <w:tcPr>
            <w:tcW w:w="0" w:type="auto"/>
            <w:tcBorders>
              <w:top w:val="nil"/>
              <w:left w:val="nil"/>
              <w:right w:val="nil"/>
            </w:tcBorders>
            <w:hideMark/>
          </w:tcPr>
          <w:p w14:paraId="163558FD" w14:textId="77777777" w:rsidR="005C1453" w:rsidRPr="00243AE9" w:rsidRDefault="005C1453" w:rsidP="00751A41">
            <w:pPr>
              <w:spacing w:after="160"/>
              <w:cnfStyle w:val="100000000000" w:firstRow="1" w:lastRow="0" w:firstColumn="0" w:lastColumn="0" w:oddVBand="0" w:evenVBand="0" w:oddHBand="0" w:evenHBand="0" w:firstRowFirstColumn="0" w:firstRowLastColumn="0" w:lastRowFirstColumn="0" w:lastRowLastColumn="0"/>
              <w:rPr>
                <w:rFonts w:eastAsiaTheme="minorEastAsia" w:cstheme="minorBidi"/>
                <w:sz w:val="20"/>
                <w:szCs w:val="20"/>
              </w:rPr>
            </w:pPr>
            <w:proofErr w:type="spellStart"/>
            <w:r w:rsidRPr="00243AE9">
              <w:rPr>
                <w:rFonts w:eastAsiaTheme="minorEastAsia" w:cstheme="minorBidi"/>
                <w:sz w:val="20"/>
                <w:szCs w:val="20"/>
              </w:rPr>
              <w:t>Sag</w:t>
            </w:r>
            <w:proofErr w:type="spellEnd"/>
          </w:p>
        </w:tc>
        <w:tc>
          <w:tcPr>
            <w:tcW w:w="0" w:type="auto"/>
            <w:tcBorders>
              <w:top w:val="nil"/>
              <w:left w:val="nil"/>
              <w:right w:val="nil"/>
            </w:tcBorders>
            <w:hideMark/>
          </w:tcPr>
          <w:p w14:paraId="17A3AAD1" w14:textId="77777777" w:rsidR="005C1453" w:rsidRPr="00243AE9" w:rsidRDefault="005C1453" w:rsidP="00751A41">
            <w:pPr>
              <w:spacing w:after="160"/>
              <w:cnfStyle w:val="100000000000" w:firstRow="1" w:lastRow="0" w:firstColumn="0" w:lastColumn="0" w:oddVBand="0" w:evenVBand="0" w:oddHBand="0" w:evenHBand="0" w:firstRowFirstColumn="0" w:firstRowLastColumn="0" w:lastRowFirstColumn="0" w:lastRowLastColumn="0"/>
              <w:rPr>
                <w:rFonts w:eastAsiaTheme="minorEastAsia" w:cstheme="minorBidi"/>
                <w:sz w:val="20"/>
                <w:szCs w:val="20"/>
              </w:rPr>
            </w:pPr>
            <w:proofErr w:type="spellStart"/>
            <w:r w:rsidRPr="00243AE9">
              <w:rPr>
                <w:rFonts w:eastAsiaTheme="minorEastAsia" w:cstheme="minorBidi"/>
                <w:sz w:val="20"/>
                <w:szCs w:val="20"/>
              </w:rPr>
              <w:t>Windowing</w:t>
            </w:r>
            <w:proofErr w:type="spellEnd"/>
          </w:p>
        </w:tc>
        <w:tc>
          <w:tcPr>
            <w:tcW w:w="0" w:type="auto"/>
            <w:tcBorders>
              <w:top w:val="nil"/>
              <w:left w:val="nil"/>
              <w:right w:val="nil"/>
            </w:tcBorders>
            <w:hideMark/>
          </w:tcPr>
          <w:p w14:paraId="7CDCE3A5" w14:textId="77777777" w:rsidR="005C1453" w:rsidRPr="00243AE9" w:rsidRDefault="005C1453" w:rsidP="00751A41">
            <w:pPr>
              <w:spacing w:after="160"/>
              <w:cnfStyle w:val="100000000000" w:firstRow="1" w:lastRow="0" w:firstColumn="0" w:lastColumn="0" w:oddVBand="0" w:evenVBand="0" w:oddHBand="0" w:evenHBand="0" w:firstRowFirstColumn="0" w:firstRowLastColumn="0" w:lastRowFirstColumn="0" w:lastRowLastColumn="0"/>
              <w:rPr>
                <w:rFonts w:eastAsiaTheme="minorEastAsia" w:cstheme="minorBidi"/>
                <w:sz w:val="20"/>
                <w:szCs w:val="20"/>
              </w:rPr>
            </w:pPr>
            <w:r w:rsidRPr="00243AE9">
              <w:rPr>
                <w:rFonts w:eastAsiaTheme="minorEastAsia" w:cstheme="minorBidi"/>
                <w:sz w:val="20"/>
                <w:szCs w:val="20"/>
              </w:rPr>
              <w:t>Huom.</w:t>
            </w:r>
          </w:p>
        </w:tc>
      </w:tr>
      <w:tr w:rsidR="005C1453" w:rsidRPr="00243AE9" w14:paraId="64D53E23" w14:textId="77777777" w:rsidTr="00751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tcBorders>
            <w:hideMark/>
          </w:tcPr>
          <w:p w14:paraId="0CEF189A" w14:textId="77777777" w:rsidR="005C1453" w:rsidRPr="00243AE9" w:rsidRDefault="005C1453" w:rsidP="00751A41">
            <w:pPr>
              <w:spacing w:after="160"/>
              <w:jc w:val="left"/>
              <w:rPr>
                <w:rFonts w:eastAsiaTheme="minorEastAsia" w:cstheme="minorBidi"/>
                <w:sz w:val="20"/>
                <w:szCs w:val="20"/>
              </w:rPr>
            </w:pPr>
            <w:r w:rsidRPr="00243AE9">
              <w:rPr>
                <w:rFonts w:eastAsiaTheme="minorEastAsia" w:cstheme="minorBidi"/>
                <w:sz w:val="20"/>
                <w:szCs w:val="20"/>
              </w:rPr>
              <w:t>Pehmyt</w:t>
            </w:r>
          </w:p>
        </w:tc>
        <w:tc>
          <w:tcPr>
            <w:tcW w:w="0" w:type="auto"/>
            <w:hideMark/>
          </w:tcPr>
          <w:p w14:paraId="4B8F94ED"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EastAsia" w:cstheme="minorBidi"/>
                <w:sz w:val="20"/>
                <w:szCs w:val="20"/>
              </w:rPr>
            </w:pPr>
            <w:r w:rsidRPr="00243AE9">
              <w:rPr>
                <w:rFonts w:eastAsiaTheme="minorEastAsia" w:cstheme="minorBidi"/>
                <w:sz w:val="20"/>
                <w:szCs w:val="20"/>
              </w:rPr>
              <w:t>Ohutleike tasavälein</w:t>
            </w:r>
          </w:p>
        </w:tc>
        <w:tc>
          <w:tcPr>
            <w:tcW w:w="0" w:type="auto"/>
          </w:tcPr>
          <w:p w14:paraId="5E511ECA"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rPr>
            </w:pPr>
          </w:p>
        </w:tc>
        <w:tc>
          <w:tcPr>
            <w:tcW w:w="0" w:type="auto"/>
          </w:tcPr>
          <w:p w14:paraId="69170B4A"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rPr>
            </w:pPr>
          </w:p>
        </w:tc>
        <w:tc>
          <w:tcPr>
            <w:tcW w:w="0" w:type="auto"/>
            <w:hideMark/>
          </w:tcPr>
          <w:p w14:paraId="341902E8"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EastAsia" w:cstheme="minorBidi"/>
                <w:sz w:val="20"/>
                <w:szCs w:val="20"/>
                <w:lang w:val="en-US"/>
              </w:rPr>
            </w:pPr>
            <w:r w:rsidRPr="00243AE9">
              <w:rPr>
                <w:rFonts w:eastAsiaTheme="minorEastAsia" w:cstheme="minorBidi"/>
                <w:sz w:val="20"/>
                <w:szCs w:val="20"/>
                <w:lang w:val="en-US"/>
              </w:rPr>
              <w:t xml:space="preserve">Base </w:t>
            </w:r>
            <w:proofErr w:type="spellStart"/>
            <w:r w:rsidRPr="00243AE9">
              <w:rPr>
                <w:rFonts w:eastAsiaTheme="minorEastAsia" w:cstheme="minorBidi"/>
                <w:sz w:val="20"/>
                <w:szCs w:val="20"/>
                <w:lang w:val="en-US"/>
              </w:rPr>
              <w:t>orbita</w:t>
            </w:r>
            <w:proofErr w:type="spellEnd"/>
            <w:r w:rsidRPr="00243AE9">
              <w:rPr>
                <w:rFonts w:eastAsiaTheme="minorEastAsia" w:cstheme="minorBidi"/>
                <w:sz w:val="20"/>
                <w:szCs w:val="20"/>
                <w:lang w:val="en-US"/>
              </w:rPr>
              <w:t xml:space="preserve"> </w:t>
            </w:r>
          </w:p>
        </w:tc>
        <w:tc>
          <w:tcPr>
            <w:tcW w:w="0" w:type="auto"/>
          </w:tcPr>
          <w:p w14:paraId="3E913CC6"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rPr>
            </w:pPr>
          </w:p>
        </w:tc>
      </w:tr>
      <w:tr w:rsidR="005C1453" w:rsidRPr="00243AE9" w14:paraId="17B9541F" w14:textId="77777777" w:rsidTr="00751A41">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63BDA61F" w14:textId="77777777" w:rsidR="005C1453" w:rsidRPr="00243AE9" w:rsidRDefault="005C1453" w:rsidP="00751A41">
            <w:pPr>
              <w:jc w:val="left"/>
              <w:rPr>
                <w:rFonts w:eastAsiaTheme="minorHAnsi" w:cstheme="minorBidi"/>
                <w:sz w:val="20"/>
                <w:szCs w:val="20"/>
              </w:rPr>
            </w:pPr>
          </w:p>
        </w:tc>
        <w:tc>
          <w:tcPr>
            <w:tcW w:w="0" w:type="auto"/>
            <w:hideMark/>
          </w:tcPr>
          <w:p w14:paraId="7D9AD231" w14:textId="77777777" w:rsidR="005C1453" w:rsidRPr="00243AE9" w:rsidRDefault="005C1453" w:rsidP="00751A41">
            <w:pPr>
              <w:spacing w:after="160"/>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rPr>
            </w:pPr>
            <w:r w:rsidRPr="00243AE9">
              <w:rPr>
                <w:rFonts w:eastAsiaTheme="minorEastAsia" w:cstheme="minorBidi"/>
                <w:sz w:val="20"/>
                <w:szCs w:val="20"/>
              </w:rPr>
              <w:t>5mm/5mm</w:t>
            </w:r>
          </w:p>
        </w:tc>
        <w:tc>
          <w:tcPr>
            <w:tcW w:w="0" w:type="auto"/>
            <w:hideMark/>
          </w:tcPr>
          <w:p w14:paraId="377EA753" w14:textId="77777777" w:rsidR="005C1453" w:rsidRPr="00243AE9" w:rsidRDefault="005C1453" w:rsidP="00751A41">
            <w:pPr>
              <w:spacing w:after="160"/>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rPr>
            </w:pPr>
            <w:r w:rsidRPr="00243AE9">
              <w:rPr>
                <w:rFonts w:eastAsiaTheme="minorEastAsia" w:cstheme="minorBidi"/>
                <w:sz w:val="20"/>
                <w:szCs w:val="20"/>
                <w:lang w:val="en-US"/>
              </w:rPr>
              <w:t>3mm /3mm</w:t>
            </w:r>
          </w:p>
        </w:tc>
        <w:tc>
          <w:tcPr>
            <w:tcW w:w="0" w:type="auto"/>
            <w:hideMark/>
          </w:tcPr>
          <w:p w14:paraId="10E5E902" w14:textId="77777777" w:rsidR="005C1453" w:rsidRPr="00243AE9" w:rsidRDefault="005C1453" w:rsidP="00751A41">
            <w:pPr>
              <w:spacing w:after="160"/>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rPr>
            </w:pPr>
            <w:r w:rsidRPr="00243AE9">
              <w:rPr>
                <w:rFonts w:eastAsiaTheme="minorEastAsia" w:cstheme="minorBidi"/>
                <w:sz w:val="20"/>
                <w:szCs w:val="20"/>
                <w:lang w:val="en-US"/>
              </w:rPr>
              <w:t>3mm /3mm</w:t>
            </w:r>
          </w:p>
        </w:tc>
        <w:tc>
          <w:tcPr>
            <w:tcW w:w="0" w:type="auto"/>
            <w:hideMark/>
          </w:tcPr>
          <w:p w14:paraId="5F289AA3" w14:textId="77777777" w:rsidR="005C1453" w:rsidRPr="00243AE9" w:rsidRDefault="005C1453" w:rsidP="00751A41">
            <w:pPr>
              <w:spacing w:after="160"/>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rPr>
            </w:pPr>
            <w:r w:rsidRPr="00243AE9">
              <w:rPr>
                <w:rFonts w:eastAsiaTheme="minorEastAsia" w:cstheme="minorBidi"/>
                <w:sz w:val="20"/>
                <w:szCs w:val="20"/>
                <w:lang w:val="en-US"/>
              </w:rPr>
              <w:t xml:space="preserve">Base </w:t>
            </w:r>
            <w:proofErr w:type="spellStart"/>
            <w:r w:rsidRPr="00243AE9">
              <w:rPr>
                <w:rFonts w:eastAsiaTheme="minorEastAsia" w:cstheme="minorBidi"/>
                <w:sz w:val="20"/>
                <w:szCs w:val="20"/>
                <w:lang w:val="en-US"/>
              </w:rPr>
              <w:t>orbita</w:t>
            </w:r>
            <w:proofErr w:type="spellEnd"/>
            <w:r w:rsidRPr="00243AE9">
              <w:rPr>
                <w:rFonts w:eastAsiaTheme="minorEastAsia" w:cstheme="minorBidi"/>
                <w:sz w:val="20"/>
                <w:szCs w:val="20"/>
                <w:lang w:val="en-US"/>
              </w:rPr>
              <w:t xml:space="preserve"> </w:t>
            </w:r>
          </w:p>
        </w:tc>
        <w:tc>
          <w:tcPr>
            <w:tcW w:w="0" w:type="auto"/>
          </w:tcPr>
          <w:p w14:paraId="33C13FCC" w14:textId="77777777" w:rsidR="005C1453" w:rsidRPr="00243AE9" w:rsidRDefault="005C1453" w:rsidP="00751A41">
            <w:pPr>
              <w:spacing w:after="160"/>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rPr>
            </w:pPr>
          </w:p>
        </w:tc>
      </w:tr>
      <w:tr w:rsidR="005C1453" w:rsidRPr="00243AE9" w14:paraId="1B3D1FE8" w14:textId="77777777" w:rsidTr="00751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hideMark/>
          </w:tcPr>
          <w:p w14:paraId="3BDCE907" w14:textId="77777777" w:rsidR="005C1453" w:rsidRPr="00243AE9" w:rsidRDefault="005C1453" w:rsidP="00751A41">
            <w:pPr>
              <w:spacing w:after="160"/>
              <w:jc w:val="left"/>
              <w:rPr>
                <w:rFonts w:eastAsiaTheme="minorEastAsia" w:cstheme="minorBidi"/>
                <w:sz w:val="20"/>
                <w:szCs w:val="20"/>
              </w:rPr>
            </w:pPr>
            <w:r w:rsidRPr="00243AE9">
              <w:rPr>
                <w:rFonts w:eastAsiaTheme="minorEastAsia" w:cstheme="minorBidi"/>
                <w:sz w:val="20"/>
                <w:szCs w:val="20"/>
              </w:rPr>
              <w:t>Luu</w:t>
            </w:r>
          </w:p>
        </w:tc>
        <w:tc>
          <w:tcPr>
            <w:tcW w:w="0" w:type="auto"/>
            <w:hideMark/>
          </w:tcPr>
          <w:p w14:paraId="24E47B20"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EastAsia" w:cstheme="minorBidi"/>
                <w:sz w:val="20"/>
                <w:szCs w:val="20"/>
              </w:rPr>
            </w:pPr>
            <w:r w:rsidRPr="00243AE9">
              <w:rPr>
                <w:rFonts w:eastAsiaTheme="minorEastAsia" w:cstheme="minorBidi"/>
                <w:sz w:val="20"/>
                <w:szCs w:val="20"/>
              </w:rPr>
              <w:t>Ohutleike tasavälein</w:t>
            </w:r>
          </w:p>
        </w:tc>
        <w:tc>
          <w:tcPr>
            <w:tcW w:w="0" w:type="auto"/>
          </w:tcPr>
          <w:p w14:paraId="6C543C56"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rPr>
            </w:pPr>
          </w:p>
        </w:tc>
        <w:tc>
          <w:tcPr>
            <w:tcW w:w="0" w:type="auto"/>
          </w:tcPr>
          <w:p w14:paraId="769B948B"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rPr>
            </w:pPr>
          </w:p>
        </w:tc>
        <w:tc>
          <w:tcPr>
            <w:tcW w:w="0" w:type="auto"/>
            <w:hideMark/>
          </w:tcPr>
          <w:p w14:paraId="499E8883"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EastAsia" w:cstheme="minorBidi"/>
                <w:sz w:val="20"/>
                <w:szCs w:val="20"/>
              </w:rPr>
            </w:pPr>
            <w:r w:rsidRPr="00243AE9">
              <w:rPr>
                <w:rFonts w:eastAsiaTheme="minorEastAsia" w:cstheme="minorBidi"/>
                <w:sz w:val="20"/>
                <w:szCs w:val="20"/>
              </w:rPr>
              <w:t xml:space="preserve">Luu </w:t>
            </w:r>
          </w:p>
        </w:tc>
        <w:tc>
          <w:tcPr>
            <w:tcW w:w="0" w:type="auto"/>
          </w:tcPr>
          <w:p w14:paraId="61E7F8B5"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rPr>
            </w:pPr>
          </w:p>
        </w:tc>
      </w:tr>
    </w:tbl>
    <w:p w14:paraId="12FDCD31" w14:textId="77777777" w:rsidR="005C1453" w:rsidRPr="00243AE9" w:rsidRDefault="005C1453" w:rsidP="005C1453">
      <w:pPr>
        <w:rPr>
          <w:sz w:val="20"/>
          <w:szCs w:val="20"/>
        </w:rPr>
      </w:pPr>
    </w:p>
    <w:p w14:paraId="730A18CD" w14:textId="77777777" w:rsidR="005C1453" w:rsidRDefault="005C1453">
      <w:pPr>
        <w:spacing w:after="160" w:line="259" w:lineRule="auto"/>
        <w:rPr>
          <w:rFonts w:eastAsiaTheme="minorEastAsia" w:cstheme="minorBidi"/>
          <w:b/>
          <w:bCs/>
          <w:sz w:val="24"/>
          <w:szCs w:val="24"/>
          <w:lang w:eastAsia="en-US"/>
        </w:rPr>
      </w:pPr>
      <w:r>
        <w:rPr>
          <w:rFonts w:eastAsiaTheme="minorEastAsia" w:cstheme="minorBidi"/>
          <w:b/>
          <w:bCs/>
          <w:sz w:val="24"/>
          <w:szCs w:val="24"/>
          <w:lang w:eastAsia="en-US"/>
        </w:rPr>
        <w:br w:type="page"/>
      </w:r>
    </w:p>
    <w:p w14:paraId="44F0657E" w14:textId="27513FD2" w:rsidR="00AD6BD1" w:rsidRDefault="00AD6BD1" w:rsidP="00AD6BD1">
      <w:pPr>
        <w:keepNext/>
        <w:spacing w:before="240" w:after="240" w:line="256" w:lineRule="auto"/>
        <w:outlineLvl w:val="1"/>
        <w:rPr>
          <w:rFonts w:asciiTheme="minorHAnsi" w:eastAsiaTheme="minorEastAsia" w:hAnsiTheme="minorHAnsi" w:cstheme="minorBidi"/>
          <w:b/>
          <w:bCs/>
          <w:lang w:eastAsia="en-US"/>
        </w:rPr>
      </w:pPr>
      <w:bookmarkStart w:id="29" w:name="_Toc189488129"/>
      <w:proofErr w:type="spellStart"/>
      <w:r w:rsidRPr="3207F634">
        <w:rPr>
          <w:rFonts w:eastAsiaTheme="minorEastAsia" w:cstheme="minorBidi"/>
          <w:b/>
          <w:bCs/>
          <w:sz w:val="24"/>
          <w:szCs w:val="24"/>
          <w:lang w:eastAsia="en-US"/>
        </w:rPr>
        <w:lastRenderedPageBreak/>
        <w:t>Aivoangio</w:t>
      </w:r>
      <w:bookmarkEnd w:id="29"/>
      <w:proofErr w:type="spellEnd"/>
    </w:p>
    <w:p w14:paraId="55727514"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Pr>
          <w:rFonts w:eastAsiaTheme="minorEastAsia" w:cstheme="minorBidi"/>
        </w:rPr>
        <w:t>PA2AD, Aivovaltimoiden</w:t>
      </w:r>
      <w:r w:rsidRPr="3207F634">
        <w:rPr>
          <w:rFonts w:eastAsiaTheme="minorEastAsia" w:cstheme="minorBidi"/>
        </w:rPr>
        <w:t xml:space="preserve"> tt-angiografia</w:t>
      </w:r>
    </w:p>
    <w:p w14:paraId="23026618"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2E137ACA" w14:textId="77777777" w:rsidR="00AD6BD1" w:rsidRDefault="00AD6BD1" w:rsidP="00AD6BD1">
      <w:pPr>
        <w:spacing w:line="256" w:lineRule="auto"/>
        <w:rPr>
          <w:rFonts w:asciiTheme="minorHAnsi" w:eastAsiaTheme="minorHAnsi" w:hAnsiTheme="minorHAnsi" w:cstheme="minorBidi"/>
          <w:lang w:eastAsia="en-US"/>
        </w:rPr>
        <w:sectPr w:rsidR="00AD6BD1" w:rsidSect="00DF4B78">
          <w:pgSz w:w="11906" w:h="16838"/>
          <w:pgMar w:top="1417" w:right="1134" w:bottom="1417" w:left="1134" w:header="708" w:footer="708" w:gutter="0"/>
          <w:cols w:space="708"/>
        </w:sectPr>
      </w:pPr>
    </w:p>
    <w:p w14:paraId="3C5A6994" w14:textId="77777777" w:rsidR="00AD6BD1" w:rsidRDefault="00AD6BD1" w:rsidP="00AD6BD1">
      <w:pPr>
        <w:ind w:left="644"/>
        <w:contextualSpacing/>
        <w:jc w:val="both"/>
        <w:rPr>
          <w:rFonts w:eastAsiaTheme="minorEastAsia" w:cstheme="minorBidi"/>
          <w:sz w:val="20"/>
          <w:szCs w:val="20"/>
          <w:lang w:eastAsia="en-US"/>
        </w:rPr>
      </w:pPr>
      <w:proofErr w:type="spellStart"/>
      <w:r w:rsidRPr="3207F634">
        <w:rPr>
          <w:rFonts w:eastAsiaTheme="minorEastAsia" w:cstheme="minorBidi"/>
          <w:sz w:val="20"/>
          <w:szCs w:val="20"/>
          <w:lang w:eastAsia="en-US"/>
        </w:rPr>
        <w:t>Suonitukosepäly</w:t>
      </w:r>
      <w:proofErr w:type="spellEnd"/>
    </w:p>
    <w:p w14:paraId="73913691" w14:textId="77777777" w:rsidR="00AD6BD1" w:rsidRDefault="00AD6BD1" w:rsidP="00AD6BD1">
      <w:pPr>
        <w:ind w:left="644"/>
        <w:contextualSpacing/>
        <w:jc w:val="both"/>
        <w:rPr>
          <w:rFonts w:eastAsiaTheme="minorEastAsia" w:cstheme="minorBidi"/>
          <w:sz w:val="20"/>
          <w:szCs w:val="20"/>
          <w:lang w:eastAsia="en-US"/>
        </w:rPr>
      </w:pPr>
      <w:r w:rsidRPr="3207F634">
        <w:rPr>
          <w:rFonts w:eastAsiaTheme="minorEastAsia" w:cstheme="minorBidi"/>
          <w:sz w:val="20"/>
          <w:szCs w:val="20"/>
          <w:lang w:eastAsia="en-US"/>
        </w:rPr>
        <w:t>Ahtaumaepäily</w:t>
      </w:r>
    </w:p>
    <w:p w14:paraId="24E756C8" w14:textId="77777777" w:rsidR="00AD6BD1" w:rsidRDefault="00AD6BD1" w:rsidP="00AD6BD1">
      <w:pPr>
        <w:ind w:left="644"/>
        <w:contextualSpacing/>
        <w:jc w:val="both"/>
        <w:rPr>
          <w:rFonts w:eastAsiaTheme="minorEastAsia" w:cstheme="minorBidi"/>
          <w:sz w:val="20"/>
          <w:szCs w:val="20"/>
          <w:lang w:eastAsia="en-US"/>
        </w:rPr>
      </w:pPr>
      <w:r w:rsidRPr="3207F634">
        <w:rPr>
          <w:rFonts w:eastAsiaTheme="minorEastAsia" w:cstheme="minorBidi"/>
          <w:sz w:val="20"/>
          <w:szCs w:val="20"/>
          <w:lang w:eastAsia="en-US"/>
        </w:rPr>
        <w:t>Aneurysmaepäily</w:t>
      </w:r>
    </w:p>
    <w:p w14:paraId="59F9051B" w14:textId="77777777" w:rsidR="00AD6BD1" w:rsidRDefault="00AD6BD1" w:rsidP="00AD6BD1">
      <w:pPr>
        <w:ind w:left="644"/>
        <w:contextualSpacing/>
        <w:jc w:val="both"/>
        <w:rPr>
          <w:rFonts w:eastAsiaTheme="minorEastAsia" w:cstheme="minorBidi"/>
          <w:sz w:val="20"/>
          <w:szCs w:val="20"/>
          <w:lang w:eastAsia="en-US"/>
        </w:rPr>
      </w:pPr>
      <w:proofErr w:type="spellStart"/>
      <w:r w:rsidRPr="3207F634">
        <w:rPr>
          <w:rFonts w:eastAsiaTheme="minorEastAsia" w:cstheme="minorBidi"/>
          <w:sz w:val="20"/>
          <w:szCs w:val="20"/>
          <w:lang w:eastAsia="en-US"/>
        </w:rPr>
        <w:t>Dissekaatioiden</w:t>
      </w:r>
      <w:proofErr w:type="spellEnd"/>
      <w:r w:rsidRPr="3207F634">
        <w:rPr>
          <w:rFonts w:eastAsiaTheme="minorEastAsia" w:cstheme="minorBidi"/>
          <w:sz w:val="20"/>
          <w:szCs w:val="20"/>
          <w:lang w:eastAsia="en-US"/>
        </w:rPr>
        <w:t xml:space="preserve"> selvittely</w:t>
      </w:r>
    </w:p>
    <w:p w14:paraId="4145BD77"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 xml:space="preserve">Potilaille joilla todetaan tuore SAV virka-aikana, tehdään </w:t>
      </w:r>
      <w:proofErr w:type="spellStart"/>
      <w:r w:rsidRPr="3207F634">
        <w:rPr>
          <w:rFonts w:eastAsiaTheme="minorEastAsia" w:cstheme="minorBidi"/>
          <w:sz w:val="20"/>
          <w:szCs w:val="20"/>
          <w:lang w:eastAsia="en-US"/>
        </w:rPr>
        <w:t>aivoangio</w:t>
      </w:r>
      <w:proofErr w:type="spellEnd"/>
      <w:r w:rsidRPr="3207F634">
        <w:rPr>
          <w:rFonts w:eastAsiaTheme="minorEastAsia" w:cstheme="minorBidi"/>
          <w:sz w:val="20"/>
          <w:szCs w:val="20"/>
          <w:lang w:eastAsia="en-US"/>
        </w:rPr>
        <w:t xml:space="preserve"> heti natiivitutkimuksen jälkeen</w:t>
      </w:r>
    </w:p>
    <w:p w14:paraId="2B826436" w14:textId="77777777" w:rsidR="00AD6BD1" w:rsidRDefault="00AD6BD1" w:rsidP="00AD6BD1">
      <w:pPr>
        <w:spacing w:line="256" w:lineRule="auto"/>
        <w:rPr>
          <w:rFonts w:eastAsiaTheme="minorHAnsi" w:cstheme="minorBidi"/>
          <w:lang w:eastAsia="en-US"/>
        </w:rPr>
        <w:sectPr w:rsidR="00AD6BD1" w:rsidSect="00AD6BD1">
          <w:type w:val="continuous"/>
          <w:pgSz w:w="11906" w:h="16838"/>
          <w:pgMar w:top="1417" w:right="1134" w:bottom="1417" w:left="1134" w:header="708" w:footer="708" w:gutter="0"/>
          <w:cols w:num="2" w:space="708"/>
        </w:sectPr>
      </w:pPr>
    </w:p>
    <w:p w14:paraId="444B2743" w14:textId="77777777" w:rsidR="00AD6BD1" w:rsidRDefault="00AD6BD1" w:rsidP="00AD6BD1">
      <w:pPr>
        <w:spacing w:before="240" w:after="160" w:line="120" w:lineRule="auto"/>
        <w:rPr>
          <w:rFonts w:eastAsiaTheme="minorHAnsi" w:cstheme="minorBidi"/>
          <w:b/>
          <w:bCs/>
          <w:lang w:eastAsia="en-US"/>
        </w:rPr>
      </w:pPr>
    </w:p>
    <w:p w14:paraId="122DFF4C" w14:textId="77777777" w:rsidR="00AD6BD1" w:rsidRDefault="00AD6BD1" w:rsidP="00AD6BD1">
      <w:pPr>
        <w:spacing w:before="240" w:after="160" w:line="256" w:lineRule="auto"/>
        <w:rPr>
          <w:rFonts w:eastAsiaTheme="minorEastAsia" w:cstheme="minorBidi"/>
          <w:b/>
          <w:bCs/>
          <w:lang w:eastAsia="en-US"/>
        </w:rPr>
      </w:pPr>
      <w:r w:rsidRPr="3207F634">
        <w:rPr>
          <w:rFonts w:eastAsiaTheme="minorEastAsia" w:cstheme="minorBidi"/>
          <w:b/>
          <w:bCs/>
          <w:lang w:eastAsia="en-US"/>
        </w:rPr>
        <w:t>Kuvaussarjat:</w:t>
      </w:r>
    </w:p>
    <w:p w14:paraId="09A7C4CE"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Varjoainesarja</w:t>
      </w:r>
    </w:p>
    <w:p w14:paraId="0435BD2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ROI </w:t>
      </w:r>
      <w:proofErr w:type="spellStart"/>
      <w:r w:rsidRPr="3207F634">
        <w:rPr>
          <w:rFonts w:eastAsiaTheme="minorEastAsia" w:cstheme="minorBidi"/>
          <w:lang w:eastAsia="en-US"/>
        </w:rPr>
        <w:t>Trachea</w:t>
      </w:r>
      <w:proofErr w:type="spellEnd"/>
      <w:r w:rsidRPr="3207F634">
        <w:rPr>
          <w:rFonts w:eastAsiaTheme="minorEastAsia" w:cstheme="minorBidi"/>
          <w:lang w:eastAsia="en-US"/>
        </w:rPr>
        <w:t>-bifurkaatioon  nousevaan aorttaan</w:t>
      </w:r>
    </w:p>
    <w:p w14:paraId="1CA70C84" w14:textId="77777777" w:rsidR="00AD6BD1" w:rsidRDefault="00AD6BD1" w:rsidP="00AD6BD1">
      <w:pPr>
        <w:spacing w:after="160" w:line="256" w:lineRule="auto"/>
        <w:rPr>
          <w:rFonts w:eastAsiaTheme="minorEastAsia" w:cstheme="minorBidi"/>
          <w:lang w:eastAsia="en-US"/>
        </w:rPr>
      </w:pPr>
      <w:r>
        <w:rPr>
          <w:rFonts w:eastAsiaTheme="minorEastAsia" w:cstheme="minorBidi"/>
          <w:lang w:eastAsia="en-US"/>
        </w:rPr>
        <w:t>C</w:t>
      </w:r>
      <w:r w:rsidRPr="3207F634">
        <w:rPr>
          <w:rFonts w:eastAsiaTheme="minorEastAsia" w:cstheme="minorBidi"/>
          <w:lang w:eastAsia="en-US"/>
        </w:rPr>
        <w:t xml:space="preserve">1 nikaman tasosta kallon yläreunaan </w:t>
      </w:r>
    </w:p>
    <w:p w14:paraId="4F97DB0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Varjoaineruiskutus 4-5 ml/s, n. (40)-70 ml (laitteesta riippuen), </w:t>
      </w:r>
      <w:proofErr w:type="spellStart"/>
      <w:r w:rsidRPr="3207F634">
        <w:rPr>
          <w:rFonts w:eastAsiaTheme="minorEastAsia" w:cstheme="minorBidi"/>
          <w:lang w:eastAsia="en-US"/>
        </w:rPr>
        <w:t>delay</w:t>
      </w:r>
      <w:proofErr w:type="spellEnd"/>
      <w:r w:rsidRPr="3207F634">
        <w:rPr>
          <w:rFonts w:eastAsiaTheme="minorEastAsia" w:cstheme="minorBidi"/>
          <w:lang w:eastAsia="en-US"/>
        </w:rPr>
        <w:t xml:space="preserve"> 5 s</w:t>
      </w:r>
    </w:p>
    <w:p w14:paraId="0FBA626E"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7C5EC2FD" w14:textId="77777777" w:rsidR="00AD6BD1" w:rsidRPr="000B349E"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Kuvanlaatu:</w:t>
      </w:r>
      <w:r>
        <w:rPr>
          <w:rFonts w:eastAsiaTheme="minorEastAsia" w:cstheme="minorBidi"/>
          <w:b/>
          <w:bCs/>
          <w:lang w:eastAsia="en-US"/>
        </w:rPr>
        <w:t xml:space="preserve"> </w:t>
      </w:r>
      <w:r>
        <w:rPr>
          <w:rFonts w:eastAsiaTheme="minorEastAsia" w:cstheme="minorBidi"/>
          <w:lang w:eastAsia="en-US"/>
        </w:rPr>
        <w:t>Normaali</w:t>
      </w:r>
    </w:p>
    <w:p w14:paraId="5A6B6A7B"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65E0D33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7D13B95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78BA7966"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3"/>
        <w:tblW w:w="5000" w:type="pct"/>
        <w:tblLook w:val="04A0" w:firstRow="1" w:lastRow="0" w:firstColumn="1" w:lastColumn="0" w:noHBand="0" w:noVBand="1"/>
      </w:tblPr>
      <w:tblGrid>
        <w:gridCol w:w="1195"/>
        <w:gridCol w:w="3869"/>
        <w:gridCol w:w="775"/>
        <w:gridCol w:w="761"/>
        <w:gridCol w:w="1839"/>
        <w:gridCol w:w="1199"/>
      </w:tblGrid>
      <w:tr w:rsidR="00AD6BD1" w14:paraId="567C320E" w14:textId="77777777" w:rsidTr="3207F634">
        <w:trPr>
          <w:cnfStyle w:val="100000000000" w:firstRow="1" w:lastRow="0" w:firstColumn="0" w:lastColumn="0" w:oddVBand="0" w:evenVBand="0" w:oddHBand="0" w:evenHBand="0" w:firstRowFirstColumn="0" w:firstRowLastColumn="0" w:lastRowFirstColumn="0" w:lastRowLastColumn="0"/>
          <w:trHeight w:val="463"/>
        </w:trPr>
        <w:tc>
          <w:tcPr>
            <w:cnfStyle w:val="001000000100" w:firstRow="0" w:lastRow="0" w:firstColumn="1" w:lastColumn="0" w:oddVBand="0" w:evenVBand="0" w:oddHBand="0" w:evenHBand="0" w:firstRowFirstColumn="1" w:firstRowLastColumn="0" w:lastRowFirstColumn="0" w:lastRowLastColumn="0"/>
            <w:tcW w:w="620" w:type="pct"/>
            <w:tcBorders>
              <w:top w:val="nil"/>
              <w:left w:val="nil"/>
            </w:tcBorders>
            <w:hideMark/>
          </w:tcPr>
          <w:p w14:paraId="24D037D1" w14:textId="77777777" w:rsidR="00AD6BD1" w:rsidRPr="00F850B7"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2007" w:type="pct"/>
            <w:tcBorders>
              <w:top w:val="nil"/>
              <w:left w:val="nil"/>
              <w:right w:val="nil"/>
            </w:tcBorders>
            <w:hideMark/>
          </w:tcPr>
          <w:p w14:paraId="62FA06D8"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402" w:type="pct"/>
            <w:tcBorders>
              <w:top w:val="nil"/>
              <w:left w:val="nil"/>
              <w:right w:val="nil"/>
            </w:tcBorders>
            <w:hideMark/>
          </w:tcPr>
          <w:p w14:paraId="2CE575F8"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395" w:type="pct"/>
            <w:tcBorders>
              <w:top w:val="nil"/>
              <w:left w:val="nil"/>
              <w:right w:val="nil"/>
            </w:tcBorders>
            <w:hideMark/>
          </w:tcPr>
          <w:p w14:paraId="79EB7B57"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954" w:type="pct"/>
            <w:tcBorders>
              <w:top w:val="nil"/>
              <w:left w:val="nil"/>
              <w:right w:val="nil"/>
            </w:tcBorders>
            <w:hideMark/>
          </w:tcPr>
          <w:p w14:paraId="59E7A70C"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623" w:type="pct"/>
            <w:tcBorders>
              <w:top w:val="nil"/>
              <w:left w:val="nil"/>
              <w:right w:val="nil"/>
            </w:tcBorders>
            <w:hideMark/>
          </w:tcPr>
          <w:p w14:paraId="27006DAC"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14:paraId="27EDCC75" w14:textId="77777777" w:rsidTr="3207F634">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620" w:type="pct"/>
            <w:vMerge w:val="restart"/>
            <w:tcBorders>
              <w:top w:val="nil"/>
              <w:left w:val="nil"/>
              <w:bottom w:val="nil"/>
            </w:tcBorders>
            <w:hideMark/>
          </w:tcPr>
          <w:p w14:paraId="7599235E"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Angio</w:t>
            </w:r>
          </w:p>
        </w:tc>
        <w:tc>
          <w:tcPr>
            <w:tcW w:w="2007" w:type="pct"/>
            <w:hideMark/>
          </w:tcPr>
          <w:p w14:paraId="0EEEB6A7"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vähän limittäen</w:t>
            </w:r>
          </w:p>
        </w:tc>
        <w:tc>
          <w:tcPr>
            <w:tcW w:w="402" w:type="pct"/>
          </w:tcPr>
          <w:p w14:paraId="76E1CE8D"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395" w:type="pct"/>
          </w:tcPr>
          <w:p w14:paraId="4FBDE5AB"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954" w:type="pct"/>
            <w:hideMark/>
          </w:tcPr>
          <w:p w14:paraId="4320A112"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623" w:type="pct"/>
          </w:tcPr>
          <w:p w14:paraId="55D0021C"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14:paraId="3450700A" w14:textId="77777777" w:rsidTr="3207F634">
        <w:trPr>
          <w:trHeight w:val="473"/>
        </w:trPr>
        <w:tc>
          <w:tcPr>
            <w:cnfStyle w:val="001000000000" w:firstRow="0" w:lastRow="0" w:firstColumn="1" w:lastColumn="0" w:oddVBand="0" w:evenVBand="0" w:oddHBand="0" w:evenHBand="0" w:firstRowFirstColumn="0" w:firstRowLastColumn="0" w:lastRowFirstColumn="0" w:lastRowLastColumn="0"/>
            <w:tcW w:w="620" w:type="pct"/>
            <w:vMerge/>
            <w:tcBorders>
              <w:top w:val="nil"/>
              <w:left w:val="nil"/>
              <w:bottom w:val="nil"/>
            </w:tcBorders>
            <w:vAlign w:val="center"/>
            <w:hideMark/>
          </w:tcPr>
          <w:p w14:paraId="68C967A3" w14:textId="77777777" w:rsidR="00AD6BD1" w:rsidRDefault="00AD6BD1" w:rsidP="00D55ECF">
            <w:pPr>
              <w:rPr>
                <w:rFonts w:eastAsiaTheme="minorHAnsi" w:cstheme="minorBidi"/>
                <w:sz w:val="22"/>
              </w:rPr>
            </w:pPr>
          </w:p>
        </w:tc>
        <w:tc>
          <w:tcPr>
            <w:tcW w:w="2007" w:type="pct"/>
            <w:hideMark/>
          </w:tcPr>
          <w:p w14:paraId="1199CED4"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sidRPr="3207F634">
              <w:rPr>
                <w:rFonts w:eastAsiaTheme="minorEastAsia" w:cstheme="minorBidi"/>
              </w:rPr>
              <w:t>4mm/4mm</w:t>
            </w:r>
          </w:p>
        </w:tc>
        <w:tc>
          <w:tcPr>
            <w:tcW w:w="402" w:type="pct"/>
          </w:tcPr>
          <w:p w14:paraId="54A06319"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c>
          <w:tcPr>
            <w:tcW w:w="395" w:type="pct"/>
          </w:tcPr>
          <w:p w14:paraId="280685E2"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c>
          <w:tcPr>
            <w:tcW w:w="954" w:type="pct"/>
            <w:hideMark/>
          </w:tcPr>
          <w:p w14:paraId="1D4AF3BD"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623" w:type="pct"/>
          </w:tcPr>
          <w:p w14:paraId="5F755BD2"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bl>
    <w:p w14:paraId="0CE706ED" w14:textId="77777777" w:rsidR="00AD6BD1" w:rsidRDefault="00AD6BD1" w:rsidP="00AD6BD1">
      <w:pPr>
        <w:spacing w:after="160" w:line="256" w:lineRule="auto"/>
        <w:rPr>
          <w:rFonts w:eastAsiaTheme="minorHAnsi" w:cstheme="minorBidi"/>
          <w:lang w:eastAsia="en-US"/>
        </w:rPr>
      </w:pPr>
    </w:p>
    <w:p w14:paraId="16017D07" w14:textId="77777777" w:rsidR="00AD6BD1" w:rsidRDefault="00AD6BD1" w:rsidP="00AD6BD1">
      <w:pPr>
        <w:rPr>
          <w:rFonts w:eastAsiaTheme="minorHAnsi" w:cstheme="minorBidi"/>
          <w:sz w:val="24"/>
          <w:szCs w:val="24"/>
          <w:lang w:eastAsia="en-US"/>
        </w:rPr>
      </w:pPr>
      <w:r>
        <w:rPr>
          <w:rFonts w:eastAsiaTheme="minorHAnsi" w:cstheme="minorBidi"/>
          <w:sz w:val="24"/>
          <w:szCs w:val="24"/>
          <w:lang w:eastAsia="en-US"/>
        </w:rPr>
        <w:br w:type="page"/>
      </w:r>
    </w:p>
    <w:p w14:paraId="52264198" w14:textId="77777777" w:rsidR="00AD6BD1" w:rsidRPr="00DB049D" w:rsidRDefault="00AD6BD1" w:rsidP="00AD6BD1">
      <w:pPr>
        <w:jc w:val="both"/>
        <w:outlineLvl w:val="1"/>
        <w:rPr>
          <w:b/>
          <w:sz w:val="28"/>
          <w:szCs w:val="28"/>
        </w:rPr>
      </w:pPr>
      <w:bookmarkStart w:id="30" w:name="_Toc189488130"/>
      <w:r w:rsidRPr="00033142">
        <w:rPr>
          <w:b/>
          <w:sz w:val="28"/>
          <w:szCs w:val="28"/>
        </w:rPr>
        <w:lastRenderedPageBreak/>
        <w:t>3D pään navigaatio TTA</w:t>
      </w:r>
      <w:bookmarkEnd w:id="30"/>
    </w:p>
    <w:p w14:paraId="20AF4C12" w14:textId="77777777" w:rsidR="00AD6BD1" w:rsidRPr="00DB049D" w:rsidRDefault="00AD6BD1" w:rsidP="00AD6BD1">
      <w:pPr>
        <w:jc w:val="both"/>
      </w:pPr>
    </w:p>
    <w:tbl>
      <w:tblPr>
        <w:tblW w:w="490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
        <w:gridCol w:w="3802"/>
      </w:tblGrid>
      <w:tr w:rsidR="00AD6BD1" w:rsidRPr="00DB049D" w14:paraId="2530BFD0" w14:textId="77777777" w:rsidTr="00881699">
        <w:trPr>
          <w:trHeight w:val="255"/>
        </w:trPr>
        <w:tc>
          <w:tcPr>
            <w:tcW w:w="1100" w:type="dxa"/>
            <w:shd w:val="clear" w:color="auto" w:fill="auto"/>
            <w:noWrap/>
            <w:vAlign w:val="bottom"/>
          </w:tcPr>
          <w:p w14:paraId="00061EF1" w14:textId="77777777" w:rsidR="00AD6BD1" w:rsidRPr="00DB049D" w:rsidRDefault="00AD6BD1" w:rsidP="00D55ECF">
            <w:pPr>
              <w:jc w:val="both"/>
              <w:rPr>
                <w:sz w:val="24"/>
                <w:szCs w:val="24"/>
              </w:rPr>
            </w:pPr>
            <w:r>
              <w:rPr>
                <w:sz w:val="24"/>
                <w:szCs w:val="24"/>
              </w:rPr>
              <w:t>PA2AD</w:t>
            </w:r>
          </w:p>
        </w:tc>
        <w:tc>
          <w:tcPr>
            <w:tcW w:w="3802" w:type="dxa"/>
            <w:shd w:val="clear" w:color="auto" w:fill="auto"/>
            <w:noWrap/>
            <w:vAlign w:val="bottom"/>
          </w:tcPr>
          <w:p w14:paraId="05DDB336" w14:textId="77777777" w:rsidR="00AD6BD1" w:rsidRPr="00DB049D" w:rsidRDefault="00AD6BD1" w:rsidP="00D55ECF">
            <w:pPr>
              <w:jc w:val="both"/>
              <w:rPr>
                <w:sz w:val="24"/>
                <w:szCs w:val="24"/>
              </w:rPr>
            </w:pPr>
            <w:r w:rsidRPr="00C90EB0">
              <w:rPr>
                <w:sz w:val="24"/>
                <w:szCs w:val="24"/>
              </w:rPr>
              <w:t>Aivovaltimoiden TT-angiografia</w:t>
            </w:r>
          </w:p>
        </w:tc>
      </w:tr>
    </w:tbl>
    <w:p w14:paraId="5A3B619A" w14:textId="77777777" w:rsidR="00AD6BD1" w:rsidRPr="00DB049D" w:rsidRDefault="00AD6BD1" w:rsidP="00AD6BD1">
      <w:pPr>
        <w:jc w:val="both"/>
        <w:rPr>
          <w:sz w:val="24"/>
          <w:szCs w:val="24"/>
        </w:rPr>
      </w:pPr>
    </w:p>
    <w:p w14:paraId="331C2CCF" w14:textId="77777777" w:rsidR="00AD6BD1" w:rsidRPr="00D5199C" w:rsidRDefault="00AD6BD1" w:rsidP="00AD6BD1">
      <w:pPr>
        <w:jc w:val="both"/>
        <w:rPr>
          <w:sz w:val="24"/>
          <w:szCs w:val="24"/>
        </w:rPr>
      </w:pPr>
      <w:r w:rsidRPr="00D5199C">
        <w:rPr>
          <w:sz w:val="24"/>
          <w:szCs w:val="24"/>
        </w:rPr>
        <w:t>Indikaatio: Neu</w:t>
      </w:r>
      <w:r>
        <w:rPr>
          <w:sz w:val="24"/>
          <w:szCs w:val="24"/>
        </w:rPr>
        <w:t>rokirurgian leikkaussuunnittelu</w:t>
      </w:r>
      <w:r w:rsidRPr="00D5199C">
        <w:rPr>
          <w:sz w:val="24"/>
          <w:szCs w:val="24"/>
        </w:rPr>
        <w:t>.</w:t>
      </w:r>
    </w:p>
    <w:p w14:paraId="5AEFCF33" w14:textId="77777777" w:rsidR="00AD6BD1" w:rsidRPr="00DB049D" w:rsidRDefault="00AD6BD1" w:rsidP="00AD6BD1">
      <w:pPr>
        <w:jc w:val="both"/>
        <w:rPr>
          <w:sz w:val="24"/>
          <w:szCs w:val="24"/>
        </w:rPr>
      </w:pPr>
    </w:p>
    <w:p w14:paraId="3CECB4BD" w14:textId="77777777" w:rsidR="00AD6BD1" w:rsidRDefault="00AD6BD1" w:rsidP="00AD6BD1">
      <w:pPr>
        <w:spacing w:before="240"/>
        <w:rPr>
          <w:b/>
        </w:rPr>
      </w:pPr>
      <w:r w:rsidRPr="0078788F">
        <w:rPr>
          <w:b/>
        </w:rPr>
        <w:t>Kuvaussarjat:</w:t>
      </w:r>
    </w:p>
    <w:tbl>
      <w:tblPr>
        <w:tblStyle w:val="Vaalearuudukkotaulukko11"/>
        <w:tblW w:w="0" w:type="auto"/>
        <w:tblLook w:val="04A0" w:firstRow="1" w:lastRow="0" w:firstColumn="1" w:lastColumn="0" w:noHBand="0" w:noVBand="1"/>
      </w:tblPr>
      <w:tblGrid>
        <w:gridCol w:w="2977"/>
      </w:tblGrid>
      <w:tr w:rsidR="00AD6BD1" w14:paraId="7820D2C1" w14:textId="77777777" w:rsidTr="00881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FDE8F00" w14:textId="77777777" w:rsidR="00AD6BD1" w:rsidRPr="00BF6030" w:rsidRDefault="00AD6BD1" w:rsidP="00D55ECF">
            <w:r w:rsidRPr="00BF6030">
              <w:t>Siemens</w:t>
            </w:r>
            <w:r>
              <w:t xml:space="preserve"> </w:t>
            </w:r>
            <w:proofErr w:type="spellStart"/>
            <w:r>
              <w:t>dual-energy</w:t>
            </w:r>
            <w:proofErr w:type="spellEnd"/>
          </w:p>
        </w:tc>
      </w:tr>
      <w:tr w:rsidR="00AD6BD1" w14:paraId="6DF3CA1E" w14:textId="77777777" w:rsidTr="00881699">
        <w:tc>
          <w:tcPr>
            <w:cnfStyle w:val="001000000000" w:firstRow="0" w:lastRow="0" w:firstColumn="1" w:lastColumn="0" w:oddVBand="0" w:evenVBand="0" w:oddHBand="0" w:evenHBand="0" w:firstRowFirstColumn="0" w:firstRowLastColumn="0" w:lastRowFirstColumn="0" w:lastRowLastColumn="0"/>
            <w:tcW w:w="2977" w:type="dxa"/>
          </w:tcPr>
          <w:p w14:paraId="1E423B90" w14:textId="77777777" w:rsidR="00AD6BD1" w:rsidRPr="00BF6030" w:rsidRDefault="00AD6BD1" w:rsidP="00D55ECF">
            <w:proofErr w:type="spellStart"/>
            <w:r w:rsidRPr="00BF6030">
              <w:t>Bolus</w:t>
            </w:r>
            <w:proofErr w:type="spellEnd"/>
            <w:r w:rsidRPr="00BF6030">
              <w:t xml:space="preserve"> </w:t>
            </w:r>
            <w:proofErr w:type="spellStart"/>
            <w:r w:rsidRPr="00BF6030">
              <w:t>tracking</w:t>
            </w:r>
            <w:proofErr w:type="spellEnd"/>
            <w:r w:rsidRPr="00BF6030">
              <w:t xml:space="preserve">, </w:t>
            </w:r>
          </w:p>
        </w:tc>
      </w:tr>
      <w:tr w:rsidR="00AD6BD1" w14:paraId="0DCEEB45" w14:textId="77777777" w:rsidTr="00881699">
        <w:tc>
          <w:tcPr>
            <w:cnfStyle w:val="001000000000" w:firstRow="0" w:lastRow="0" w:firstColumn="1" w:lastColumn="0" w:oddVBand="0" w:evenVBand="0" w:oddHBand="0" w:evenHBand="0" w:firstRowFirstColumn="0" w:firstRowLastColumn="0" w:lastRowFirstColumn="0" w:lastRowLastColumn="0"/>
            <w:tcW w:w="2977" w:type="dxa"/>
          </w:tcPr>
          <w:p w14:paraId="3C9DD3B0" w14:textId="77777777" w:rsidR="00AD6BD1" w:rsidRPr="00BF6030" w:rsidRDefault="00AD6BD1" w:rsidP="00D55ECF">
            <w:r w:rsidRPr="00BF6030">
              <w:t xml:space="preserve">ROI viiva </w:t>
            </w:r>
            <w:proofErr w:type="spellStart"/>
            <w:r w:rsidRPr="00BF6030">
              <w:t>trachea</w:t>
            </w:r>
            <w:proofErr w:type="spellEnd"/>
            <w:r w:rsidRPr="00BF6030">
              <w:t>-bifurkaatioon</w:t>
            </w:r>
          </w:p>
        </w:tc>
      </w:tr>
      <w:tr w:rsidR="00AD6BD1" w:rsidRPr="00EC265D" w14:paraId="2093F3E0" w14:textId="77777777" w:rsidTr="00881699">
        <w:tc>
          <w:tcPr>
            <w:cnfStyle w:val="001000000000" w:firstRow="0" w:lastRow="0" w:firstColumn="1" w:lastColumn="0" w:oddVBand="0" w:evenVBand="0" w:oddHBand="0" w:evenHBand="0" w:firstRowFirstColumn="0" w:firstRowLastColumn="0" w:lastRowFirstColumn="0" w:lastRowLastColumn="0"/>
            <w:tcW w:w="2977" w:type="dxa"/>
          </w:tcPr>
          <w:p w14:paraId="562471DC" w14:textId="77777777" w:rsidR="00AD6BD1" w:rsidRPr="00EC265D" w:rsidRDefault="00AD6BD1" w:rsidP="00D55ECF">
            <w:r w:rsidRPr="00EC265D">
              <w:t>ROI nousevaan aorttaan</w:t>
            </w:r>
          </w:p>
          <w:p w14:paraId="4F30DCD0" w14:textId="77777777" w:rsidR="00AD6BD1" w:rsidRPr="00EC265D" w:rsidRDefault="00AD6BD1" w:rsidP="00D55ECF"/>
        </w:tc>
      </w:tr>
    </w:tbl>
    <w:p w14:paraId="66FFA9D2" w14:textId="77777777" w:rsidR="00AD6BD1" w:rsidRDefault="00AD6BD1" w:rsidP="00AD6BD1">
      <w:pPr>
        <w:rPr>
          <w:b/>
          <w:u w:val="single"/>
        </w:rPr>
      </w:pPr>
    </w:p>
    <w:p w14:paraId="7922C822" w14:textId="77777777" w:rsidR="00AD6BD1" w:rsidRDefault="00AD6BD1" w:rsidP="00AD6BD1">
      <w:pPr>
        <w:rPr>
          <w:b/>
          <w:u w:val="single"/>
        </w:rPr>
      </w:pPr>
      <w:r w:rsidRPr="00C974F1">
        <w:rPr>
          <w:b/>
          <w:u w:val="single"/>
        </w:rPr>
        <w:t>Varjoainesarja</w:t>
      </w:r>
    </w:p>
    <w:p w14:paraId="4664C14E" w14:textId="77777777" w:rsidR="00AD6BD1" w:rsidRPr="00DB049D" w:rsidRDefault="00AD6BD1" w:rsidP="00AD6BD1">
      <w:pPr>
        <w:jc w:val="both"/>
        <w:rPr>
          <w:bCs/>
          <w:sz w:val="24"/>
          <w:szCs w:val="24"/>
        </w:rPr>
      </w:pPr>
      <w:r>
        <w:rPr>
          <w:bCs/>
          <w:sz w:val="24"/>
          <w:szCs w:val="24"/>
        </w:rPr>
        <w:t xml:space="preserve">Kuvaus päälaen yläpuolelta C2 - tasolle. Matalalla päätuella, pää neutraalissa asennossa, kuten MRI-tutkimuksessakin olisi. Kaikki ihonpinnat tulee olla kuva-alalla. Vierasesineet poistettava. EI SAA KÄYTTÄÄ TUKITYYNYJÄ PÄÄN SIVUILLA ! Iho ei saa painautua </w:t>
      </w:r>
      <w:proofErr w:type="spellStart"/>
      <w:r>
        <w:rPr>
          <w:bCs/>
          <w:sz w:val="24"/>
          <w:szCs w:val="24"/>
        </w:rPr>
        <w:t>mistäään</w:t>
      </w:r>
      <w:proofErr w:type="spellEnd"/>
      <w:r>
        <w:rPr>
          <w:bCs/>
          <w:sz w:val="24"/>
          <w:szCs w:val="24"/>
        </w:rPr>
        <w:t xml:space="preserve"> </w:t>
      </w:r>
      <w:proofErr w:type="spellStart"/>
      <w:r>
        <w:rPr>
          <w:bCs/>
          <w:sz w:val="24"/>
          <w:szCs w:val="24"/>
        </w:rPr>
        <w:t>suunnnasta</w:t>
      </w:r>
      <w:proofErr w:type="spellEnd"/>
      <w:r>
        <w:rPr>
          <w:bCs/>
          <w:sz w:val="24"/>
          <w:szCs w:val="24"/>
        </w:rPr>
        <w:t xml:space="preserve"> (esim. korvat).</w:t>
      </w:r>
    </w:p>
    <w:p w14:paraId="2258980B" w14:textId="77777777" w:rsidR="00AD6BD1" w:rsidRPr="00DB049D" w:rsidRDefault="00AD6BD1" w:rsidP="00AD6BD1">
      <w:pPr>
        <w:spacing w:line="360" w:lineRule="atLeast"/>
        <w:jc w:val="both"/>
        <w:rPr>
          <w:sz w:val="24"/>
          <w:szCs w:val="24"/>
        </w:rPr>
      </w:pPr>
    </w:p>
    <w:p w14:paraId="3BCD9525" w14:textId="77777777" w:rsidR="00AD6BD1" w:rsidRPr="00DB049D" w:rsidRDefault="00AD6BD1" w:rsidP="00AD6BD1">
      <w:pPr>
        <w:spacing w:line="360" w:lineRule="atLeast"/>
        <w:jc w:val="both"/>
        <w:rPr>
          <w:sz w:val="24"/>
          <w:szCs w:val="24"/>
        </w:rPr>
      </w:pPr>
      <w:proofErr w:type="spellStart"/>
      <w:r w:rsidRPr="00DB049D">
        <w:rPr>
          <w:sz w:val="24"/>
          <w:szCs w:val="24"/>
        </w:rPr>
        <w:t>Va</w:t>
      </w:r>
      <w:proofErr w:type="spellEnd"/>
      <w:r w:rsidRPr="00DB049D">
        <w:rPr>
          <w:sz w:val="24"/>
          <w:szCs w:val="24"/>
        </w:rPr>
        <w:t xml:space="preserve"> 4.0- (5.0) ml/s  n. (40)-70 ml </w:t>
      </w:r>
      <w:r w:rsidRPr="00C87A25">
        <w:rPr>
          <w:sz w:val="24"/>
          <w:szCs w:val="24"/>
        </w:rPr>
        <w:t>(laitteesta riippuen)</w:t>
      </w:r>
      <w:r>
        <w:rPr>
          <w:sz w:val="24"/>
          <w:szCs w:val="24"/>
        </w:rPr>
        <w:t xml:space="preserve">, </w:t>
      </w:r>
      <w:proofErr w:type="spellStart"/>
      <w:r>
        <w:t>Delay</w:t>
      </w:r>
      <w:proofErr w:type="spellEnd"/>
      <w:r>
        <w:t xml:space="preserve"> 5s</w:t>
      </w:r>
    </w:p>
    <w:p w14:paraId="58DF7A4A" w14:textId="77777777" w:rsidR="00AD6BD1" w:rsidRPr="00DB049D" w:rsidRDefault="00AD6BD1" w:rsidP="00AD6BD1">
      <w:pPr>
        <w:jc w:val="both"/>
        <w:rPr>
          <w:sz w:val="24"/>
          <w:szCs w:val="24"/>
        </w:rPr>
      </w:pPr>
    </w:p>
    <w:p w14:paraId="10635E86" w14:textId="77777777" w:rsidR="00AD6BD1" w:rsidRPr="00DB049D" w:rsidRDefault="00AD6BD1" w:rsidP="00AD6BD1">
      <w:pPr>
        <w:jc w:val="both"/>
        <w:rPr>
          <w:bCs/>
          <w:sz w:val="24"/>
          <w:szCs w:val="24"/>
        </w:rPr>
      </w:pPr>
    </w:p>
    <w:p w14:paraId="4F2DF4E6" w14:textId="77777777" w:rsidR="00AD6BD1" w:rsidRDefault="00AD6BD1" w:rsidP="00AD6BD1">
      <w:pPr>
        <w:pStyle w:val="Otsikko4"/>
      </w:pPr>
      <w:r>
        <w:t>Lisäinfo</w:t>
      </w:r>
    </w:p>
    <w:p w14:paraId="3118FA91" w14:textId="77777777" w:rsidR="00AD6BD1" w:rsidRDefault="00AD6BD1" w:rsidP="00AD6BD1">
      <w:pPr>
        <w:rPr>
          <w:b/>
        </w:rPr>
      </w:pPr>
      <w:r>
        <w:rPr>
          <w:b/>
        </w:rPr>
        <w:t>Annostaso:</w:t>
      </w:r>
    </w:p>
    <w:p w14:paraId="26514C71" w14:textId="77777777" w:rsidR="00AD6BD1" w:rsidRDefault="00AD6BD1" w:rsidP="00AD6BD1">
      <w:pPr>
        <w:rPr>
          <w:sz w:val="24"/>
          <w:szCs w:val="24"/>
        </w:rPr>
      </w:pPr>
      <w:r w:rsidRPr="00DB049D">
        <w:rPr>
          <w:sz w:val="24"/>
          <w:szCs w:val="24"/>
        </w:rPr>
        <w:t>Keskitasoinen</w:t>
      </w:r>
    </w:p>
    <w:p w14:paraId="17EE54A2" w14:textId="77777777" w:rsidR="00AD6BD1" w:rsidRDefault="00AD6BD1" w:rsidP="00AD6BD1">
      <w:pPr>
        <w:rPr>
          <w:sz w:val="24"/>
          <w:szCs w:val="24"/>
        </w:rPr>
      </w:pPr>
    </w:p>
    <w:p w14:paraId="2D318C91" w14:textId="77777777" w:rsidR="00AD6BD1" w:rsidRPr="0078788F" w:rsidRDefault="00AD6BD1" w:rsidP="00AD6BD1">
      <w:pPr>
        <w:rPr>
          <w:b/>
        </w:rPr>
      </w:pPr>
      <w:r w:rsidRPr="0078788F">
        <w:rPr>
          <w:b/>
        </w:rPr>
        <w:t>Potilaan asetteluohjeita:</w:t>
      </w:r>
    </w:p>
    <w:p w14:paraId="60EA559D" w14:textId="77777777" w:rsidR="00AD6BD1" w:rsidRDefault="00AD6BD1" w:rsidP="00AD6BD1">
      <w:r>
        <w:t xml:space="preserve">Potilas makaa selällään, pää suorassa </w:t>
      </w:r>
    </w:p>
    <w:p w14:paraId="18E3580E" w14:textId="77777777" w:rsidR="00AD6BD1" w:rsidRDefault="00AD6BD1" w:rsidP="00AD6BD1">
      <w:pPr>
        <w:rPr>
          <w:sz w:val="24"/>
          <w:szCs w:val="24"/>
        </w:rPr>
      </w:pPr>
    </w:p>
    <w:p w14:paraId="64B5D9C4" w14:textId="77777777" w:rsidR="00AD6BD1" w:rsidRDefault="00AD6BD1" w:rsidP="00AD6BD1">
      <w:pPr>
        <w:rPr>
          <w:b/>
        </w:rPr>
      </w:pPr>
    </w:p>
    <w:p w14:paraId="2F701563" w14:textId="77777777" w:rsidR="00AD6BD1" w:rsidRPr="0078788F" w:rsidRDefault="00AD6BD1" w:rsidP="00AD6BD1">
      <w:pPr>
        <w:rPr>
          <w:b/>
        </w:rPr>
      </w:pPr>
      <w:proofErr w:type="spellStart"/>
      <w:r w:rsidRPr="0078788F">
        <w:rPr>
          <w:b/>
        </w:rPr>
        <w:t>Reconit</w:t>
      </w:r>
      <w:proofErr w:type="spellEnd"/>
      <w:r w:rsidRPr="0078788F">
        <w:rPr>
          <w:b/>
        </w:rPr>
        <w:t>:</w:t>
      </w:r>
    </w:p>
    <w:tbl>
      <w:tblPr>
        <w:tblStyle w:val="Yksinkertainentaulukko51"/>
        <w:tblW w:w="0" w:type="auto"/>
        <w:tblLook w:val="04A0" w:firstRow="1" w:lastRow="0" w:firstColumn="1" w:lastColumn="0" w:noHBand="0" w:noVBand="1"/>
      </w:tblPr>
      <w:tblGrid>
        <w:gridCol w:w="1096"/>
        <w:gridCol w:w="4495"/>
        <w:gridCol w:w="620"/>
        <w:gridCol w:w="609"/>
        <w:gridCol w:w="1490"/>
        <w:gridCol w:w="982"/>
      </w:tblGrid>
      <w:tr w:rsidR="00AD6BD1" w14:paraId="5D97C324" w14:textId="77777777" w:rsidTr="008816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9F140FE" w14:textId="77777777" w:rsidR="00AD6BD1" w:rsidRDefault="00AD6BD1" w:rsidP="00D55ECF">
            <w:proofErr w:type="spellStart"/>
            <w:r>
              <w:t>Kernel</w:t>
            </w:r>
            <w:proofErr w:type="spellEnd"/>
          </w:p>
        </w:tc>
        <w:tc>
          <w:tcPr>
            <w:tcW w:w="0" w:type="auto"/>
          </w:tcPr>
          <w:p w14:paraId="37573BCC" w14:textId="77777777" w:rsidR="00AD6BD1" w:rsidRDefault="00AD6BD1" w:rsidP="00D55ECF">
            <w:pPr>
              <w:cnfStyle w:val="100000000000" w:firstRow="1" w:lastRow="0" w:firstColumn="0" w:lastColumn="0" w:oddVBand="0" w:evenVBand="0" w:oddHBand="0" w:evenHBand="0" w:firstRowFirstColumn="0" w:firstRowLastColumn="0" w:lastRowFirstColumn="0" w:lastRowLastColumn="0"/>
            </w:pPr>
            <w:proofErr w:type="spellStart"/>
            <w:r>
              <w:t>Axial</w:t>
            </w:r>
            <w:proofErr w:type="spellEnd"/>
          </w:p>
        </w:tc>
        <w:tc>
          <w:tcPr>
            <w:tcW w:w="0" w:type="auto"/>
          </w:tcPr>
          <w:p w14:paraId="289DCDC3" w14:textId="77777777" w:rsidR="00AD6BD1" w:rsidRDefault="00AD6BD1" w:rsidP="00D55ECF">
            <w:pPr>
              <w:cnfStyle w:val="100000000000" w:firstRow="1" w:lastRow="0" w:firstColumn="0" w:lastColumn="0" w:oddVBand="0" w:evenVBand="0" w:oddHBand="0" w:evenHBand="0" w:firstRowFirstColumn="0" w:firstRowLastColumn="0" w:lastRowFirstColumn="0" w:lastRowLastColumn="0"/>
            </w:pPr>
            <w:proofErr w:type="spellStart"/>
            <w:r>
              <w:t>Cor</w:t>
            </w:r>
            <w:proofErr w:type="spellEnd"/>
          </w:p>
        </w:tc>
        <w:tc>
          <w:tcPr>
            <w:tcW w:w="0" w:type="auto"/>
          </w:tcPr>
          <w:p w14:paraId="48EB84B6" w14:textId="77777777" w:rsidR="00AD6BD1" w:rsidRDefault="00AD6BD1" w:rsidP="00D55ECF">
            <w:pPr>
              <w:cnfStyle w:val="100000000000" w:firstRow="1" w:lastRow="0" w:firstColumn="0" w:lastColumn="0" w:oddVBand="0" w:evenVBand="0" w:oddHBand="0" w:evenHBand="0" w:firstRowFirstColumn="0" w:firstRowLastColumn="0" w:lastRowFirstColumn="0" w:lastRowLastColumn="0"/>
            </w:pPr>
            <w:proofErr w:type="spellStart"/>
            <w:r>
              <w:t>Sag</w:t>
            </w:r>
            <w:proofErr w:type="spellEnd"/>
          </w:p>
        </w:tc>
        <w:tc>
          <w:tcPr>
            <w:tcW w:w="0" w:type="auto"/>
          </w:tcPr>
          <w:p w14:paraId="0E4F0FEA" w14:textId="77777777" w:rsidR="00AD6BD1" w:rsidRDefault="00AD6BD1" w:rsidP="00D55ECF">
            <w:pPr>
              <w:cnfStyle w:val="100000000000" w:firstRow="1" w:lastRow="0" w:firstColumn="0" w:lastColumn="0" w:oddVBand="0" w:evenVBand="0" w:oddHBand="0" w:evenHBand="0" w:firstRowFirstColumn="0" w:firstRowLastColumn="0" w:lastRowFirstColumn="0" w:lastRowLastColumn="0"/>
            </w:pPr>
            <w:proofErr w:type="spellStart"/>
            <w:r>
              <w:t>Windowing</w:t>
            </w:r>
            <w:proofErr w:type="spellEnd"/>
          </w:p>
        </w:tc>
        <w:tc>
          <w:tcPr>
            <w:tcW w:w="0" w:type="auto"/>
          </w:tcPr>
          <w:p w14:paraId="0A2236AA" w14:textId="77777777" w:rsidR="00AD6BD1" w:rsidRDefault="00AD6BD1" w:rsidP="00D55ECF">
            <w:pPr>
              <w:cnfStyle w:val="100000000000" w:firstRow="1" w:lastRow="0" w:firstColumn="0" w:lastColumn="0" w:oddVBand="0" w:evenVBand="0" w:oddHBand="0" w:evenHBand="0" w:firstRowFirstColumn="0" w:firstRowLastColumn="0" w:lastRowFirstColumn="0" w:lastRowLastColumn="0"/>
            </w:pPr>
            <w:r>
              <w:t>Huom.</w:t>
            </w:r>
          </w:p>
        </w:tc>
      </w:tr>
      <w:tr w:rsidR="00AD6BD1" w:rsidRPr="001A63F4" w14:paraId="5F3416C6" w14:textId="77777777" w:rsidTr="008816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2261C70" w14:textId="77777777" w:rsidR="00AD6BD1" w:rsidRDefault="00AD6BD1" w:rsidP="00D55ECF">
            <w:r>
              <w:t>Angio</w:t>
            </w:r>
          </w:p>
          <w:p w14:paraId="2B1DBECB" w14:textId="77777777" w:rsidR="00AD6BD1" w:rsidRDefault="00AD6BD1" w:rsidP="00D55ECF">
            <w:r>
              <w:t>Pehmyt</w:t>
            </w:r>
          </w:p>
        </w:tc>
        <w:tc>
          <w:tcPr>
            <w:tcW w:w="0" w:type="auto"/>
          </w:tcPr>
          <w:p w14:paraId="2F2D3DE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ilman limitystä</w:t>
            </w:r>
          </w:p>
        </w:tc>
        <w:tc>
          <w:tcPr>
            <w:tcW w:w="0" w:type="auto"/>
          </w:tcPr>
          <w:p w14:paraId="75AB82D4" w14:textId="77777777" w:rsidR="00AD6BD1" w:rsidRPr="001A63F4"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FC6F1A8" w14:textId="77777777" w:rsidR="00AD6BD1" w:rsidRPr="001A63F4"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E319093" w14:textId="77777777" w:rsidR="00AD6BD1" w:rsidRPr="001A63F4"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Base </w:t>
            </w:r>
            <w:proofErr w:type="spellStart"/>
            <w:r>
              <w:rPr>
                <w:lang w:val="en-US"/>
              </w:rPr>
              <w:t>orbita</w:t>
            </w:r>
            <w:proofErr w:type="spellEnd"/>
            <w:r>
              <w:rPr>
                <w:lang w:val="en-US"/>
              </w:rPr>
              <w:t xml:space="preserve"> </w:t>
            </w:r>
          </w:p>
        </w:tc>
        <w:tc>
          <w:tcPr>
            <w:tcW w:w="0" w:type="auto"/>
          </w:tcPr>
          <w:p w14:paraId="6E84295F"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A63F4" w14:paraId="16428BCD" w14:textId="77777777" w:rsidTr="00881699">
        <w:tc>
          <w:tcPr>
            <w:cnfStyle w:val="001000000000" w:firstRow="0" w:lastRow="0" w:firstColumn="1" w:lastColumn="0" w:oddVBand="0" w:evenVBand="0" w:oddHBand="0" w:evenHBand="0" w:firstRowFirstColumn="0" w:firstRowLastColumn="0" w:lastRowFirstColumn="0" w:lastRowLastColumn="0"/>
            <w:tcW w:w="0" w:type="auto"/>
            <w:vMerge/>
          </w:tcPr>
          <w:p w14:paraId="6C5A8E1B" w14:textId="77777777" w:rsidR="00AD6BD1" w:rsidRDefault="00AD6BD1" w:rsidP="00D55ECF"/>
        </w:tc>
        <w:tc>
          <w:tcPr>
            <w:tcW w:w="0" w:type="auto"/>
          </w:tcPr>
          <w:p w14:paraId="690A9C6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Ohutleike, ilman limitystä</w:t>
            </w:r>
          </w:p>
        </w:tc>
        <w:tc>
          <w:tcPr>
            <w:tcW w:w="0" w:type="auto"/>
          </w:tcPr>
          <w:p w14:paraId="571E8876" w14:textId="77777777" w:rsidR="00AD6BD1" w:rsidRPr="001A63F4"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965F26E" w14:textId="77777777" w:rsidR="00AD6BD1" w:rsidRPr="001A63F4"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7123E73" w14:textId="77777777" w:rsidR="00AD6BD1" w:rsidRPr="001A63F4"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Base </w:t>
            </w:r>
            <w:proofErr w:type="spellStart"/>
            <w:r>
              <w:rPr>
                <w:lang w:val="en-US"/>
              </w:rPr>
              <w:t>orbita</w:t>
            </w:r>
            <w:proofErr w:type="spellEnd"/>
          </w:p>
        </w:tc>
        <w:tc>
          <w:tcPr>
            <w:tcW w:w="0" w:type="auto"/>
          </w:tcPr>
          <w:p w14:paraId="41F2AF79"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C90EB0" w14:paraId="12764B84" w14:textId="77777777" w:rsidTr="008816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F9FEF5" w14:textId="77777777" w:rsidR="00AD6BD1" w:rsidRDefault="00AD6BD1" w:rsidP="00D55ECF">
            <w:r>
              <w:t>Q40</w:t>
            </w:r>
          </w:p>
        </w:tc>
        <w:tc>
          <w:tcPr>
            <w:tcW w:w="0" w:type="auto"/>
          </w:tcPr>
          <w:p w14:paraId="3EB6BB6B" w14:textId="77777777" w:rsidR="00AD6BD1" w:rsidRPr="00C90EB0" w:rsidRDefault="00AD6BD1" w:rsidP="00D55ECF">
            <w:pPr>
              <w:cnfStyle w:val="000000100000" w:firstRow="0" w:lastRow="0" w:firstColumn="0" w:lastColumn="0" w:oddVBand="0" w:evenVBand="0" w:oddHBand="1" w:evenHBand="0" w:firstRowFirstColumn="0" w:firstRowLastColumn="0" w:lastRowFirstColumn="0" w:lastRowLastColumn="0"/>
            </w:pPr>
            <w:r w:rsidRPr="00C90EB0">
              <w:t xml:space="preserve">AA </w:t>
            </w:r>
            <w:proofErr w:type="spellStart"/>
            <w:r w:rsidRPr="00C90EB0">
              <w:t>Bone</w:t>
            </w:r>
            <w:proofErr w:type="spellEnd"/>
            <w:r w:rsidRPr="00C90EB0">
              <w:t xml:space="preserve"> </w:t>
            </w:r>
            <w:proofErr w:type="spellStart"/>
            <w:r w:rsidRPr="00C90EB0">
              <w:t>removal</w:t>
            </w:r>
            <w:proofErr w:type="spellEnd"/>
            <w:r w:rsidRPr="00C90EB0">
              <w:t xml:space="preserve"> </w:t>
            </w:r>
            <w:r>
              <w:t>ohutleike</w:t>
            </w:r>
            <w:r w:rsidRPr="00C90EB0">
              <w:t>, Ilman limitystä</w:t>
            </w:r>
          </w:p>
        </w:tc>
        <w:tc>
          <w:tcPr>
            <w:tcW w:w="0" w:type="auto"/>
          </w:tcPr>
          <w:p w14:paraId="0340DD7A" w14:textId="77777777" w:rsidR="00AD6BD1" w:rsidRPr="00C90EB0"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A7D507C" w14:textId="77777777" w:rsidR="00AD6BD1" w:rsidRPr="00C90EB0"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485839B" w14:textId="77777777" w:rsidR="00AD6BD1" w:rsidRPr="00C90EB0"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7116CAFD" w14:textId="77777777" w:rsidR="00AD6BD1" w:rsidRPr="00C90EB0"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5F3BC751" w14:textId="77777777" w:rsidR="00AD6BD1" w:rsidRPr="00C90EB0" w:rsidRDefault="00AD6BD1" w:rsidP="00AD6BD1"/>
    <w:p w14:paraId="135A4964" w14:textId="77777777" w:rsidR="00AD6BD1" w:rsidRDefault="00AD6BD1" w:rsidP="00AD6BD1">
      <w:pPr>
        <w:rPr>
          <w:rFonts w:eastAsiaTheme="minorHAnsi" w:cstheme="minorBidi"/>
          <w:sz w:val="24"/>
          <w:szCs w:val="24"/>
          <w:lang w:eastAsia="en-US"/>
        </w:rPr>
      </w:pPr>
    </w:p>
    <w:p w14:paraId="09BE4870" w14:textId="77777777" w:rsidR="00AD6BD1" w:rsidRDefault="00AD6BD1" w:rsidP="00AD6BD1">
      <w:pPr>
        <w:rPr>
          <w:rFonts w:eastAsiaTheme="minorHAnsi" w:cstheme="minorBidi"/>
          <w:b/>
          <w:sz w:val="24"/>
          <w:szCs w:val="24"/>
          <w:lang w:eastAsia="en-US"/>
        </w:rPr>
      </w:pPr>
    </w:p>
    <w:p w14:paraId="63EDB29F" w14:textId="77777777" w:rsidR="00AD6BD1" w:rsidRDefault="00AD6BD1" w:rsidP="00AD6BD1">
      <w:pPr>
        <w:keepNext/>
        <w:spacing w:before="240" w:after="240" w:line="256" w:lineRule="auto"/>
        <w:outlineLvl w:val="1"/>
        <w:rPr>
          <w:rFonts w:asciiTheme="minorHAnsi" w:eastAsiaTheme="minorEastAsia" w:hAnsiTheme="minorHAnsi" w:cstheme="minorBidi"/>
          <w:b/>
          <w:bCs/>
          <w:lang w:eastAsia="en-US"/>
        </w:rPr>
      </w:pPr>
      <w:r>
        <w:rPr>
          <w:rFonts w:eastAsiaTheme="minorEastAsia" w:cstheme="minorBidi"/>
          <w:b/>
          <w:bCs/>
          <w:sz w:val="24"/>
          <w:szCs w:val="24"/>
          <w:lang w:eastAsia="en-US"/>
        </w:rPr>
        <w:br w:type="page"/>
      </w:r>
      <w:bookmarkStart w:id="31" w:name="_Toc189488131"/>
      <w:r>
        <w:rPr>
          <w:rFonts w:eastAsiaTheme="minorEastAsia" w:cstheme="minorBidi"/>
          <w:b/>
          <w:bCs/>
          <w:sz w:val="24"/>
          <w:szCs w:val="24"/>
          <w:lang w:eastAsia="en-US"/>
        </w:rPr>
        <w:lastRenderedPageBreak/>
        <w:t>HIFU-TT</w:t>
      </w:r>
      <w:bookmarkEnd w:id="31"/>
    </w:p>
    <w:p w14:paraId="30EA77F9"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Pr>
          <w:rFonts w:eastAsiaTheme="minorEastAsia" w:cstheme="minorBidi"/>
        </w:rPr>
        <w:t xml:space="preserve">AA1AD, Pään tt </w:t>
      </w:r>
    </w:p>
    <w:p w14:paraId="2E0948C0"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tbl>
      <w:tblPr>
        <w:tblStyle w:val="TaulukkoRuudukko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D6BD1" w14:paraId="389038D5" w14:textId="77777777" w:rsidTr="00214AA8">
        <w:tc>
          <w:tcPr>
            <w:tcW w:w="4814" w:type="dxa"/>
            <w:hideMark/>
          </w:tcPr>
          <w:p w14:paraId="3538B78E" w14:textId="77777777" w:rsidR="00AD6BD1" w:rsidRDefault="00AD6BD1" w:rsidP="00D55ECF">
            <w:pPr>
              <w:rPr>
                <w:b/>
                <w:bCs/>
              </w:rPr>
            </w:pPr>
            <w:r>
              <w:t>liikehäiriöpotilaan neurokirurginen hoitoarvio</w:t>
            </w:r>
          </w:p>
        </w:tc>
        <w:tc>
          <w:tcPr>
            <w:tcW w:w="4814" w:type="dxa"/>
            <w:hideMark/>
          </w:tcPr>
          <w:p w14:paraId="5BE69934" w14:textId="77777777" w:rsidR="00AD6BD1" w:rsidRDefault="00AD6BD1" w:rsidP="00D55ECF">
            <w:pPr>
              <w:rPr>
                <w:b/>
                <w:bCs/>
              </w:rPr>
            </w:pPr>
          </w:p>
        </w:tc>
      </w:tr>
      <w:tr w:rsidR="00AD6BD1" w14:paraId="4FA5B1D2" w14:textId="77777777" w:rsidTr="00214AA8">
        <w:tc>
          <w:tcPr>
            <w:tcW w:w="4814" w:type="dxa"/>
            <w:hideMark/>
          </w:tcPr>
          <w:p w14:paraId="0FE10E29" w14:textId="77777777" w:rsidR="00AD6BD1" w:rsidRDefault="00AD6BD1" w:rsidP="00D55ECF">
            <w:pPr>
              <w:rPr>
                <w:b/>
                <w:bCs/>
              </w:rPr>
            </w:pPr>
          </w:p>
        </w:tc>
        <w:tc>
          <w:tcPr>
            <w:tcW w:w="4814" w:type="dxa"/>
            <w:vMerge w:val="restart"/>
            <w:hideMark/>
          </w:tcPr>
          <w:p w14:paraId="47E8F903" w14:textId="77777777" w:rsidR="00AD6BD1" w:rsidRDefault="00AD6BD1" w:rsidP="00D55ECF">
            <w:pPr>
              <w:rPr>
                <w:b/>
                <w:bCs/>
              </w:rPr>
            </w:pPr>
          </w:p>
        </w:tc>
      </w:tr>
      <w:tr w:rsidR="00AD6BD1" w14:paraId="1DFE99A8" w14:textId="77777777" w:rsidTr="00214AA8">
        <w:tc>
          <w:tcPr>
            <w:tcW w:w="4814" w:type="dxa"/>
            <w:hideMark/>
          </w:tcPr>
          <w:p w14:paraId="22A394F1" w14:textId="77777777" w:rsidR="00AD6BD1" w:rsidRDefault="00AD6BD1" w:rsidP="00D55ECF">
            <w:pPr>
              <w:rPr>
                <w:b/>
                <w:bCs/>
              </w:rPr>
            </w:pPr>
          </w:p>
        </w:tc>
        <w:tc>
          <w:tcPr>
            <w:tcW w:w="0" w:type="auto"/>
            <w:vMerge/>
            <w:vAlign w:val="center"/>
            <w:hideMark/>
          </w:tcPr>
          <w:p w14:paraId="7895983F" w14:textId="77777777" w:rsidR="00AD6BD1" w:rsidRDefault="00AD6BD1" w:rsidP="00D55ECF">
            <w:pPr>
              <w:rPr>
                <w:b/>
                <w:bCs/>
              </w:rPr>
            </w:pPr>
          </w:p>
        </w:tc>
      </w:tr>
      <w:tr w:rsidR="00AD6BD1" w14:paraId="1913612C" w14:textId="77777777" w:rsidTr="00214AA8">
        <w:tc>
          <w:tcPr>
            <w:tcW w:w="4814" w:type="dxa"/>
            <w:hideMark/>
          </w:tcPr>
          <w:p w14:paraId="4B5983BE" w14:textId="77777777" w:rsidR="00AD6BD1" w:rsidRDefault="00AD6BD1" w:rsidP="00D55ECF">
            <w:pPr>
              <w:rPr>
                <w:b/>
                <w:bCs/>
              </w:rPr>
            </w:pPr>
          </w:p>
        </w:tc>
        <w:tc>
          <w:tcPr>
            <w:tcW w:w="4814" w:type="dxa"/>
          </w:tcPr>
          <w:p w14:paraId="441FF554" w14:textId="77777777" w:rsidR="00AD6BD1" w:rsidRDefault="00AD6BD1" w:rsidP="00D55ECF">
            <w:pPr>
              <w:rPr>
                <w:b/>
              </w:rPr>
            </w:pPr>
          </w:p>
        </w:tc>
      </w:tr>
    </w:tbl>
    <w:p w14:paraId="17839DAB" w14:textId="77777777" w:rsidR="00AD6BD1" w:rsidRDefault="00AD6BD1" w:rsidP="00AD6BD1">
      <w:pPr>
        <w:spacing w:before="240" w:after="160" w:line="256" w:lineRule="auto"/>
        <w:rPr>
          <w:rFonts w:eastAsiaTheme="minorEastAsia" w:cstheme="minorBidi"/>
          <w:b/>
          <w:bCs/>
          <w:lang w:eastAsia="en-US"/>
        </w:rPr>
      </w:pPr>
      <w:r w:rsidRPr="3207F634">
        <w:rPr>
          <w:rFonts w:eastAsiaTheme="minorEastAsia" w:cstheme="minorBidi"/>
          <w:b/>
          <w:bCs/>
          <w:lang w:eastAsia="en-US"/>
        </w:rPr>
        <w:t>Kuvaussarjat:</w:t>
      </w:r>
    </w:p>
    <w:p w14:paraId="2F4463F1"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Natiivisarja</w:t>
      </w:r>
    </w:p>
    <w:p w14:paraId="6DBADE94" w14:textId="77777777" w:rsidR="00AD6BD1" w:rsidRDefault="00AD6BD1" w:rsidP="00AD6BD1">
      <w:pPr>
        <w:spacing w:after="160" w:line="256" w:lineRule="auto"/>
        <w:rPr>
          <w:rFonts w:eastAsiaTheme="minorEastAsia" w:cstheme="minorBidi"/>
          <w:lang w:eastAsia="en-US"/>
        </w:rPr>
      </w:pPr>
      <w:r>
        <w:rPr>
          <w:rFonts w:eastAsiaTheme="minorEastAsia" w:cstheme="minorBidi"/>
          <w:lang w:eastAsia="en-US"/>
        </w:rPr>
        <w:t xml:space="preserve">Muutama tyhjä leike päälaelle, pakka kallonpohjan alapuolelle saakka. Kuvat </w:t>
      </w:r>
      <w:proofErr w:type="spellStart"/>
      <w:r>
        <w:rPr>
          <w:rFonts w:eastAsiaTheme="minorEastAsia" w:cstheme="minorBidi"/>
          <w:lang w:eastAsia="en-US"/>
        </w:rPr>
        <w:t>PACS:iin</w:t>
      </w:r>
      <w:proofErr w:type="spellEnd"/>
      <w:r>
        <w:rPr>
          <w:rFonts w:eastAsiaTheme="minorEastAsia" w:cstheme="minorBidi"/>
          <w:lang w:eastAsia="en-US"/>
        </w:rPr>
        <w:t xml:space="preserve"> ja ilmoitus järjestelmäpalveluille kuvapakan siirtämiseksi Turkuun.</w:t>
      </w:r>
    </w:p>
    <w:p w14:paraId="34F9BF4A" w14:textId="77777777" w:rsidR="00AD6BD1" w:rsidRPr="001E7070" w:rsidRDefault="00AD6BD1" w:rsidP="00AD6BD1">
      <w:pPr>
        <w:spacing w:after="160" w:line="256" w:lineRule="auto"/>
        <w:rPr>
          <w:rFonts w:eastAsiaTheme="minorEastAsia" w:cstheme="minorBidi"/>
          <w:lang w:eastAsia="en-US"/>
        </w:rPr>
      </w:pPr>
      <w:r>
        <w:rPr>
          <w:rFonts w:eastAsiaTheme="minorEastAsia" w:cstheme="minorBidi"/>
          <w:lang w:eastAsia="en-US"/>
        </w:rPr>
        <w:t xml:space="preserve">H60f </w:t>
      </w:r>
      <w:proofErr w:type="spellStart"/>
      <w:r>
        <w:rPr>
          <w:rFonts w:eastAsiaTheme="minorEastAsia" w:cstheme="minorBidi"/>
          <w:lang w:eastAsia="en-US"/>
        </w:rPr>
        <w:t>kerneli</w:t>
      </w:r>
      <w:proofErr w:type="spellEnd"/>
      <w:r>
        <w:rPr>
          <w:rFonts w:eastAsiaTheme="minorEastAsia" w:cstheme="minorBidi"/>
          <w:lang w:eastAsia="en-US"/>
        </w:rPr>
        <w:t>, 1mm jatkuvat leikkeet.</w:t>
      </w:r>
    </w:p>
    <w:p w14:paraId="6C2C4688" w14:textId="77777777" w:rsidR="00AD6BD1" w:rsidRPr="001E7070"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799AC8A3"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Kuvanlaatu:</w:t>
      </w:r>
      <w:r>
        <w:rPr>
          <w:rFonts w:eastAsiaTheme="minorEastAsia" w:cstheme="minorBidi"/>
          <w:b/>
          <w:bCs/>
          <w:lang w:eastAsia="en-US"/>
        </w:rPr>
        <w:t xml:space="preserve"> </w:t>
      </w:r>
    </w:p>
    <w:p w14:paraId="42101185"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7D7D0257"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makaa selällään, pää kuvauskaukalossa tuettuna. Leuka rintaan, jotta saadaan rajattua silmiä pois kuvausalueelta.</w:t>
      </w:r>
      <w:r>
        <w:rPr>
          <w:rFonts w:eastAsiaTheme="minorEastAsia" w:cstheme="minorBidi"/>
          <w:lang w:eastAsia="en-US"/>
        </w:rPr>
        <w:t xml:space="preserve"> Ei </w:t>
      </w:r>
      <w:proofErr w:type="spellStart"/>
      <w:r>
        <w:rPr>
          <w:rFonts w:eastAsiaTheme="minorEastAsia" w:cstheme="minorBidi"/>
          <w:lang w:eastAsia="en-US"/>
        </w:rPr>
        <w:t>gantryn</w:t>
      </w:r>
      <w:proofErr w:type="spellEnd"/>
      <w:r>
        <w:rPr>
          <w:rFonts w:eastAsiaTheme="minorEastAsia" w:cstheme="minorBidi"/>
          <w:lang w:eastAsia="en-US"/>
        </w:rPr>
        <w:t xml:space="preserve"> kippausta.</w:t>
      </w:r>
    </w:p>
    <w:p w14:paraId="3FCFBA71"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w:t>
      </w:r>
      <w:r>
        <w:rPr>
          <w:rFonts w:eastAsiaTheme="minorEastAsia" w:cstheme="minorBidi"/>
          <w:lang w:eastAsia="en-US"/>
        </w:rPr>
        <w:t>lle kerrotaan tutkimuksen kulku ja</w:t>
      </w:r>
      <w:r w:rsidRPr="3207F634">
        <w:rPr>
          <w:rFonts w:eastAsiaTheme="minorEastAsia" w:cstheme="minorBidi"/>
          <w:lang w:eastAsia="en-US"/>
        </w:rPr>
        <w:t xml:space="preserve"> liikkumattomuuden tärkeys.</w:t>
      </w:r>
    </w:p>
    <w:p w14:paraId="1F305E30" w14:textId="77777777" w:rsidR="00AD6BD1" w:rsidRDefault="00AD6BD1" w:rsidP="00AD6BD1">
      <w:pPr>
        <w:rPr>
          <w:rFonts w:eastAsiaTheme="minorEastAsia" w:cstheme="minorBidi"/>
          <w:b/>
          <w:bCs/>
          <w:sz w:val="24"/>
          <w:szCs w:val="24"/>
          <w:lang w:eastAsia="en-US"/>
        </w:rPr>
      </w:pPr>
      <w:r>
        <w:rPr>
          <w:rFonts w:eastAsiaTheme="minorEastAsia" w:cstheme="minorBidi"/>
          <w:b/>
          <w:bCs/>
          <w:sz w:val="24"/>
          <w:szCs w:val="24"/>
          <w:lang w:eastAsia="en-US"/>
        </w:rPr>
        <w:br w:type="page"/>
      </w:r>
    </w:p>
    <w:p w14:paraId="1D9A28D0" w14:textId="77777777" w:rsidR="00AD6BD1" w:rsidRDefault="00AD6BD1" w:rsidP="00AD6BD1">
      <w:pPr>
        <w:keepNext/>
        <w:spacing w:before="240" w:after="240" w:line="256" w:lineRule="auto"/>
        <w:outlineLvl w:val="1"/>
        <w:rPr>
          <w:rFonts w:asciiTheme="minorHAnsi" w:eastAsiaTheme="minorEastAsia" w:hAnsiTheme="minorHAnsi" w:cstheme="minorBidi"/>
          <w:b/>
          <w:bCs/>
          <w:lang w:eastAsia="en-US"/>
        </w:rPr>
      </w:pPr>
      <w:bookmarkStart w:id="32" w:name="_Toc189488132"/>
      <w:proofErr w:type="spellStart"/>
      <w:r w:rsidRPr="3207F634">
        <w:rPr>
          <w:rFonts w:eastAsiaTheme="minorEastAsia" w:cstheme="minorBidi"/>
          <w:b/>
          <w:bCs/>
          <w:sz w:val="24"/>
          <w:szCs w:val="24"/>
          <w:lang w:eastAsia="en-US"/>
        </w:rPr>
        <w:lastRenderedPageBreak/>
        <w:t>Aivoveno</w:t>
      </w:r>
      <w:bookmarkEnd w:id="32"/>
      <w:proofErr w:type="spellEnd"/>
    </w:p>
    <w:p w14:paraId="3E1C7114"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PA2AD, Aivovaltimoiden tt-angiografia</w:t>
      </w:r>
    </w:p>
    <w:p w14:paraId="642AEAF9"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5D854313"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5C6B09F7" w14:textId="77777777" w:rsidR="00AD6BD1" w:rsidRDefault="00AD6BD1" w:rsidP="00AD6BD1">
      <w:pPr>
        <w:ind w:left="644" w:right="140"/>
        <w:contextualSpacing/>
        <w:rPr>
          <w:rFonts w:eastAsiaTheme="minorEastAsia" w:cstheme="minorBidi"/>
          <w:sz w:val="20"/>
          <w:szCs w:val="20"/>
          <w:lang w:eastAsia="en-US"/>
        </w:rPr>
      </w:pPr>
      <w:r w:rsidRPr="3207F634">
        <w:rPr>
          <w:rFonts w:eastAsiaTheme="minorEastAsia" w:cstheme="minorBidi"/>
          <w:sz w:val="20"/>
          <w:szCs w:val="20"/>
          <w:lang w:eastAsia="en-US"/>
        </w:rPr>
        <w:t>Sinustromboosin poissulkeminen</w:t>
      </w:r>
    </w:p>
    <w:p w14:paraId="116A2F4F"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num="2" w:space="708"/>
        </w:sectPr>
      </w:pPr>
    </w:p>
    <w:p w14:paraId="31A5B6BA" w14:textId="77777777" w:rsidR="00AD6BD1" w:rsidRDefault="00AD6BD1" w:rsidP="00AD6BD1">
      <w:pPr>
        <w:spacing w:after="160" w:line="120" w:lineRule="auto"/>
        <w:rPr>
          <w:rFonts w:eastAsiaTheme="minorHAnsi" w:cstheme="minorBidi"/>
          <w:b/>
          <w:bCs/>
          <w:lang w:eastAsia="en-US"/>
        </w:rPr>
      </w:pPr>
    </w:p>
    <w:p w14:paraId="3D5FCCEB"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1F453AE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C1 nikaman tasosta kallon yläreunaan </w:t>
      </w:r>
    </w:p>
    <w:p w14:paraId="3DF24A9F" w14:textId="77777777" w:rsidR="00AD6BD1" w:rsidRDefault="00AD6BD1" w:rsidP="00AD6BD1">
      <w:pPr>
        <w:spacing w:after="160" w:line="256" w:lineRule="auto"/>
        <w:rPr>
          <w:rFonts w:eastAsiaTheme="minorEastAsia" w:cstheme="minorBidi"/>
          <w:lang w:val="en-US" w:eastAsia="en-US"/>
        </w:rPr>
      </w:pPr>
      <w:r w:rsidRPr="00713A55">
        <w:rPr>
          <w:rFonts w:eastAsiaTheme="minorEastAsia" w:cstheme="minorBidi"/>
          <w:lang w:eastAsia="en-US"/>
        </w:rPr>
        <w:t xml:space="preserve"> </w:t>
      </w:r>
      <w:proofErr w:type="spellStart"/>
      <w:r w:rsidRPr="3207F634">
        <w:rPr>
          <w:rFonts w:eastAsiaTheme="minorEastAsia" w:cstheme="minorBidi"/>
          <w:lang w:val="en-US" w:eastAsia="en-US"/>
        </w:rPr>
        <w:t>va</w:t>
      </w:r>
      <w:proofErr w:type="spellEnd"/>
      <w:r w:rsidRPr="3207F634">
        <w:rPr>
          <w:rFonts w:eastAsiaTheme="minorEastAsia" w:cstheme="minorBidi"/>
          <w:lang w:val="en-US" w:eastAsia="en-US"/>
        </w:rPr>
        <w:t xml:space="preserve"> 350 </w:t>
      </w:r>
      <w:proofErr w:type="spellStart"/>
      <w:r w:rsidRPr="3207F634">
        <w:rPr>
          <w:rFonts w:eastAsiaTheme="minorEastAsia" w:cstheme="minorBidi"/>
          <w:lang w:val="en-US" w:eastAsia="en-US"/>
        </w:rPr>
        <w:t>mgI</w:t>
      </w:r>
      <w:proofErr w:type="spellEnd"/>
      <w:r w:rsidRPr="3207F634">
        <w:rPr>
          <w:rFonts w:eastAsiaTheme="minorEastAsia" w:cstheme="minorBidi"/>
          <w:lang w:val="en-US" w:eastAsia="en-US"/>
        </w:rPr>
        <w:t xml:space="preserve">/ml 3.0 ml/s, </w:t>
      </w:r>
      <w:proofErr w:type="spellStart"/>
      <w:r w:rsidRPr="3207F634">
        <w:rPr>
          <w:rFonts w:eastAsiaTheme="minorEastAsia" w:cstheme="minorBidi"/>
          <w:lang w:val="en-US" w:eastAsia="en-US"/>
        </w:rPr>
        <w:t>vakiodelay</w:t>
      </w:r>
      <w:proofErr w:type="spellEnd"/>
      <w:r w:rsidRPr="3207F634">
        <w:rPr>
          <w:rFonts w:eastAsiaTheme="minorEastAsia" w:cstheme="minorBidi"/>
          <w:lang w:val="en-US" w:eastAsia="en-US"/>
        </w:rPr>
        <w:t xml:space="preserve"> 40 s </w:t>
      </w:r>
    </w:p>
    <w:p w14:paraId="13259C44"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24E8A2C3"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0BB8E650"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4F684BE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6F33AEC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2CC529C4"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3"/>
        <w:tblW w:w="0" w:type="auto"/>
        <w:tblLook w:val="04A0" w:firstRow="1" w:lastRow="0" w:firstColumn="1" w:lastColumn="0" w:noHBand="0" w:noVBand="1"/>
      </w:tblPr>
      <w:tblGrid>
        <w:gridCol w:w="960"/>
        <w:gridCol w:w="2236"/>
        <w:gridCol w:w="1359"/>
        <w:gridCol w:w="1293"/>
        <w:gridCol w:w="1324"/>
        <w:gridCol w:w="864"/>
      </w:tblGrid>
      <w:tr w:rsidR="00AD6BD1" w:rsidRPr="00F850B7" w14:paraId="147DBAD7"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hideMark/>
          </w:tcPr>
          <w:p w14:paraId="22E00877" w14:textId="77777777" w:rsidR="00AD6BD1" w:rsidRPr="00F850B7"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0" w:type="auto"/>
            <w:tcBorders>
              <w:top w:val="nil"/>
              <w:left w:val="nil"/>
              <w:right w:val="nil"/>
            </w:tcBorders>
            <w:hideMark/>
          </w:tcPr>
          <w:p w14:paraId="07B182EB"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0" w:type="auto"/>
            <w:tcBorders>
              <w:top w:val="nil"/>
              <w:left w:val="nil"/>
              <w:right w:val="nil"/>
            </w:tcBorders>
            <w:hideMark/>
          </w:tcPr>
          <w:p w14:paraId="3FF82200"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0" w:type="auto"/>
            <w:tcBorders>
              <w:top w:val="nil"/>
              <w:left w:val="nil"/>
              <w:right w:val="nil"/>
            </w:tcBorders>
            <w:hideMark/>
          </w:tcPr>
          <w:p w14:paraId="2D3D2F6B"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0" w:type="auto"/>
            <w:tcBorders>
              <w:top w:val="nil"/>
              <w:left w:val="nil"/>
              <w:right w:val="nil"/>
            </w:tcBorders>
            <w:hideMark/>
          </w:tcPr>
          <w:p w14:paraId="1F50F869"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0" w:type="auto"/>
            <w:tcBorders>
              <w:top w:val="nil"/>
              <w:left w:val="nil"/>
              <w:right w:val="nil"/>
            </w:tcBorders>
            <w:hideMark/>
          </w:tcPr>
          <w:p w14:paraId="00569423"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rsidRPr="00F850B7" w14:paraId="2F05F2D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tcBorders>
            <w:hideMark/>
          </w:tcPr>
          <w:p w14:paraId="36757F75"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Pehmyt</w:t>
            </w:r>
          </w:p>
        </w:tc>
        <w:tc>
          <w:tcPr>
            <w:tcW w:w="0" w:type="auto"/>
            <w:hideMark/>
          </w:tcPr>
          <w:p w14:paraId="54A779EF"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37FDAE5A"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tcPr>
          <w:p w14:paraId="1A167516"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hideMark/>
          </w:tcPr>
          <w:p w14:paraId="6A967DEB"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2A6991AA"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rsidRPr="00F850B7" w14:paraId="69D9271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1240D70E" w14:textId="77777777" w:rsidR="00AD6BD1" w:rsidRPr="00F850B7" w:rsidRDefault="00AD6BD1" w:rsidP="00D55ECF">
            <w:pPr>
              <w:rPr>
                <w:rFonts w:eastAsiaTheme="minorHAnsi" w:cstheme="minorBidi"/>
                <w:sz w:val="22"/>
              </w:rPr>
            </w:pPr>
          </w:p>
        </w:tc>
        <w:tc>
          <w:tcPr>
            <w:tcW w:w="0" w:type="auto"/>
            <w:hideMark/>
          </w:tcPr>
          <w:p w14:paraId="5C86DE1F"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sidRPr="3207F634">
              <w:rPr>
                <w:rFonts w:eastAsiaTheme="minorEastAsia" w:cstheme="minorBidi"/>
              </w:rPr>
              <w:t>4mm/4mm</w:t>
            </w:r>
          </w:p>
        </w:tc>
        <w:tc>
          <w:tcPr>
            <w:tcW w:w="0" w:type="auto"/>
            <w:hideMark/>
          </w:tcPr>
          <w:p w14:paraId="3D042148"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627D8EB6"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3mm/3mm</w:t>
            </w:r>
          </w:p>
        </w:tc>
        <w:tc>
          <w:tcPr>
            <w:tcW w:w="0" w:type="auto"/>
            <w:hideMark/>
          </w:tcPr>
          <w:p w14:paraId="05D8C7DE"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68784AC4"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bl>
    <w:p w14:paraId="4ABE11D9" w14:textId="77777777" w:rsidR="00AD6BD1" w:rsidRDefault="00AD6BD1" w:rsidP="00AD6BD1">
      <w:pPr>
        <w:spacing w:after="160" w:line="256" w:lineRule="auto"/>
        <w:rPr>
          <w:rFonts w:eastAsiaTheme="minorHAnsi" w:cstheme="minorBidi"/>
        </w:rPr>
      </w:pPr>
    </w:p>
    <w:p w14:paraId="78BF7FE7"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659ACB75" w14:textId="77777777" w:rsidR="00AD6BD1" w:rsidRDefault="00AD6BD1" w:rsidP="00AD6BD1">
      <w:pPr>
        <w:keepNext/>
        <w:spacing w:before="240" w:after="240" w:line="256" w:lineRule="auto"/>
        <w:outlineLvl w:val="1"/>
        <w:rPr>
          <w:rFonts w:asciiTheme="minorHAnsi" w:eastAsiaTheme="minorEastAsia" w:hAnsiTheme="minorHAnsi" w:cstheme="minorBidi"/>
          <w:b/>
          <w:bCs/>
          <w:lang w:eastAsia="en-US"/>
        </w:rPr>
      </w:pPr>
      <w:bookmarkStart w:id="33" w:name="_Toc189488133"/>
      <w:r w:rsidRPr="3207F634">
        <w:rPr>
          <w:rFonts w:eastAsiaTheme="minorEastAsia" w:cstheme="minorBidi"/>
          <w:b/>
          <w:bCs/>
          <w:sz w:val="24"/>
          <w:szCs w:val="24"/>
          <w:lang w:eastAsia="en-US"/>
        </w:rPr>
        <w:lastRenderedPageBreak/>
        <w:t>Aivokuolema</w:t>
      </w:r>
      <w:bookmarkEnd w:id="33"/>
    </w:p>
    <w:p w14:paraId="7E7C4228"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PA7</w:t>
      </w:r>
      <w:r>
        <w:rPr>
          <w:rFonts w:eastAsiaTheme="minorEastAsia" w:cstheme="minorBidi"/>
        </w:rPr>
        <w:t>A</w:t>
      </w:r>
      <w:r w:rsidRPr="3207F634">
        <w:rPr>
          <w:rFonts w:eastAsiaTheme="minorEastAsia" w:cstheme="minorBidi"/>
        </w:rPr>
        <w:t>D, Pään ja kaulan verisuonten tt-angiografia</w:t>
      </w:r>
    </w:p>
    <w:p w14:paraId="00030600"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0F09DF15"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08BFDB23" w14:textId="77777777" w:rsidR="00AD6BD1" w:rsidRDefault="00AD6BD1" w:rsidP="00AD6BD1">
      <w:pPr>
        <w:ind w:left="644" w:right="140"/>
        <w:contextualSpacing/>
        <w:rPr>
          <w:rFonts w:eastAsiaTheme="minorEastAsia" w:cstheme="minorBidi"/>
          <w:sz w:val="20"/>
          <w:szCs w:val="20"/>
          <w:lang w:eastAsia="en-US"/>
        </w:rPr>
      </w:pPr>
      <w:r w:rsidRPr="3207F634">
        <w:rPr>
          <w:rFonts w:eastAsiaTheme="minorEastAsia" w:cstheme="minorBidi"/>
          <w:sz w:val="20"/>
          <w:szCs w:val="20"/>
          <w:lang w:eastAsia="en-US"/>
        </w:rPr>
        <w:t>Aivokuoleman toteaminen</w:t>
      </w:r>
    </w:p>
    <w:p w14:paraId="434678FC"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num="2" w:space="708"/>
        </w:sectPr>
      </w:pPr>
    </w:p>
    <w:p w14:paraId="019C44A3" w14:textId="77777777" w:rsidR="00AD6BD1" w:rsidRDefault="00AD6BD1" w:rsidP="00AD6BD1">
      <w:pPr>
        <w:spacing w:after="160" w:line="120" w:lineRule="auto"/>
        <w:rPr>
          <w:rFonts w:eastAsiaTheme="minorHAnsi" w:cstheme="minorBidi"/>
          <w:b/>
          <w:bCs/>
          <w:lang w:eastAsia="en-US"/>
        </w:rPr>
      </w:pPr>
    </w:p>
    <w:p w14:paraId="6301DE5B"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59BC2B4A"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Natiivisarja:</w:t>
      </w:r>
      <w:r w:rsidRPr="3207F634">
        <w:rPr>
          <w:rFonts w:eastAsiaTheme="minorEastAsia" w:cstheme="minorBidi"/>
          <w:lang w:eastAsia="en-US"/>
        </w:rPr>
        <w:t xml:space="preserve"> Aivokuolema </w:t>
      </w:r>
      <w:proofErr w:type="spellStart"/>
      <w:r w:rsidRPr="3207F634">
        <w:rPr>
          <w:rFonts w:eastAsiaTheme="minorEastAsia" w:cstheme="minorBidi"/>
          <w:lang w:eastAsia="en-US"/>
        </w:rPr>
        <w:t>nat</w:t>
      </w:r>
      <w:proofErr w:type="spellEnd"/>
      <w:r w:rsidRPr="3207F634">
        <w:rPr>
          <w:rFonts w:eastAsiaTheme="minorEastAsia" w:cstheme="minorBidi"/>
          <w:lang w:eastAsia="en-US"/>
        </w:rPr>
        <w:t>, aivojen alue (korkeampi sädeannos kuin rutiinipäässä)</w:t>
      </w:r>
      <w:r w:rsidRPr="3207F634">
        <w:rPr>
          <w:rFonts w:eastAsiaTheme="minorEastAsia" w:cstheme="minorBidi"/>
          <w:noProof/>
          <w:sz w:val="24"/>
          <w:szCs w:val="24"/>
        </w:rPr>
        <w:t xml:space="preserve"> </w:t>
      </w:r>
    </w:p>
    <w:p w14:paraId="22D5A035"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i/>
          <w:iCs/>
          <w:u w:val="single"/>
          <w:lang w:eastAsia="en-US"/>
        </w:rPr>
        <w:t>Angiosarja</w:t>
      </w:r>
      <w:proofErr w:type="spellEnd"/>
      <w:r w:rsidRPr="3207F634">
        <w:rPr>
          <w:rFonts w:eastAsiaTheme="minorEastAsia" w:cstheme="minorBidi"/>
          <w:i/>
          <w:iCs/>
          <w:u w:val="single"/>
          <w:lang w:eastAsia="en-US"/>
        </w:rPr>
        <w:t>:</w:t>
      </w:r>
      <w:r w:rsidRPr="3207F634">
        <w:rPr>
          <w:rFonts w:eastAsiaTheme="minorEastAsia" w:cstheme="minorBidi"/>
          <w:lang w:eastAsia="en-US"/>
        </w:rPr>
        <w:t xml:space="preserve"> Pään yläpuolelta C1 alapuolelle. 20 s ruiskutuksen alusta</w:t>
      </w:r>
    </w:p>
    <w:p w14:paraId="786FE16D"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i/>
          <w:iCs/>
          <w:u w:val="single"/>
          <w:lang w:eastAsia="en-US"/>
        </w:rPr>
        <w:t>Venasarja</w:t>
      </w:r>
      <w:proofErr w:type="spellEnd"/>
      <w:r w:rsidRPr="3207F634">
        <w:rPr>
          <w:rFonts w:eastAsiaTheme="minorEastAsia" w:cstheme="minorBidi"/>
          <w:i/>
          <w:iCs/>
          <w:lang w:eastAsia="en-US"/>
        </w:rPr>
        <w:t>:</w:t>
      </w:r>
      <w:r w:rsidRPr="3207F634">
        <w:rPr>
          <w:rFonts w:eastAsiaTheme="minorEastAsia" w:cstheme="minorBidi"/>
          <w:lang w:eastAsia="en-US"/>
        </w:rPr>
        <w:t xml:space="preserve"> Pään yläpuolelta C1 alapuolelle. 60 s ruiskutuksen alusta</w:t>
      </w:r>
    </w:p>
    <w:p w14:paraId="7727FA12"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Varjoaineruiskutus 100 ml, 5 ml/s</w:t>
      </w:r>
    </w:p>
    <w:p w14:paraId="53B17EE5"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5B5E08DB" w14:textId="77777777" w:rsidR="00AD6BD1" w:rsidRDefault="00AD6BD1" w:rsidP="00AD6BD1">
      <w:pPr>
        <w:spacing w:after="160" w:line="256" w:lineRule="auto"/>
        <w:rPr>
          <w:rFonts w:eastAsiaTheme="minorEastAsia" w:cstheme="minorBidi"/>
          <w:sz w:val="24"/>
          <w:szCs w:val="24"/>
          <w:lang w:eastAsia="en-US"/>
        </w:rPr>
      </w:pPr>
      <w:r w:rsidRPr="3207F634">
        <w:rPr>
          <w:rFonts w:eastAsiaTheme="minorEastAsia" w:cstheme="minorBidi"/>
          <w:b/>
          <w:bCs/>
          <w:lang w:eastAsia="en-US"/>
        </w:rPr>
        <w:t xml:space="preserve">Kuvanlaatu: </w:t>
      </w:r>
      <w:r>
        <w:rPr>
          <w:rFonts w:eastAsiaTheme="minorEastAsia" w:cstheme="minorBidi"/>
          <w:lang w:eastAsia="en-US"/>
        </w:rPr>
        <w:t>Erinomainen</w:t>
      </w:r>
    </w:p>
    <w:p w14:paraId="4186A874"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Potilaan asetteluohjeita: </w:t>
      </w:r>
    </w:p>
    <w:p w14:paraId="65F93D62"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25B4D13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asetellaan laservalojen avulla suoraan ja keskelle, etusuunnassa valo keskellä kasvoja, sivusuunnassa laservalo yleensä korvakäytävän kohdalla. </w:t>
      </w:r>
    </w:p>
    <w:p w14:paraId="24CBD592"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3"/>
        <w:tblW w:w="0" w:type="auto"/>
        <w:tblLook w:val="04A0" w:firstRow="1" w:lastRow="0" w:firstColumn="1" w:lastColumn="0" w:noHBand="0" w:noVBand="1"/>
      </w:tblPr>
      <w:tblGrid>
        <w:gridCol w:w="960"/>
        <w:gridCol w:w="2236"/>
        <w:gridCol w:w="1359"/>
        <w:gridCol w:w="1359"/>
        <w:gridCol w:w="1324"/>
        <w:gridCol w:w="864"/>
      </w:tblGrid>
      <w:tr w:rsidR="00AD6BD1" w:rsidRPr="00F850B7" w14:paraId="70AC4465"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hideMark/>
          </w:tcPr>
          <w:p w14:paraId="3ACD15A9" w14:textId="77777777" w:rsidR="00AD6BD1" w:rsidRPr="00F850B7"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0" w:type="auto"/>
            <w:tcBorders>
              <w:top w:val="nil"/>
              <w:left w:val="nil"/>
              <w:right w:val="nil"/>
            </w:tcBorders>
            <w:hideMark/>
          </w:tcPr>
          <w:p w14:paraId="68C4C324"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0" w:type="auto"/>
            <w:tcBorders>
              <w:top w:val="nil"/>
              <w:left w:val="nil"/>
              <w:right w:val="nil"/>
            </w:tcBorders>
            <w:hideMark/>
          </w:tcPr>
          <w:p w14:paraId="5F7F389B"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0" w:type="auto"/>
            <w:tcBorders>
              <w:top w:val="nil"/>
              <w:left w:val="nil"/>
              <w:right w:val="nil"/>
            </w:tcBorders>
            <w:hideMark/>
          </w:tcPr>
          <w:p w14:paraId="2EAB8E2B"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0" w:type="auto"/>
            <w:tcBorders>
              <w:top w:val="nil"/>
              <w:left w:val="nil"/>
              <w:right w:val="nil"/>
            </w:tcBorders>
            <w:hideMark/>
          </w:tcPr>
          <w:p w14:paraId="0679C4C4"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0" w:type="auto"/>
            <w:tcBorders>
              <w:top w:val="nil"/>
              <w:left w:val="nil"/>
              <w:right w:val="nil"/>
            </w:tcBorders>
            <w:hideMark/>
          </w:tcPr>
          <w:p w14:paraId="087E4F13"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rsidRPr="00F850B7" w14:paraId="2511D08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tcBorders>
            <w:hideMark/>
          </w:tcPr>
          <w:p w14:paraId="1BC8D53F"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Pehmyt</w:t>
            </w:r>
          </w:p>
        </w:tc>
        <w:tc>
          <w:tcPr>
            <w:tcW w:w="0" w:type="auto"/>
            <w:hideMark/>
          </w:tcPr>
          <w:p w14:paraId="02A9A3CA"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40FD1DF3"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tcPr>
          <w:p w14:paraId="4972DB81"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hideMark/>
          </w:tcPr>
          <w:p w14:paraId="565BC7BE"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1A0AA2BC"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rsidRPr="00F850B7" w14:paraId="1855DD46"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377A8B4A" w14:textId="77777777" w:rsidR="00AD6BD1" w:rsidRPr="00F850B7" w:rsidRDefault="00AD6BD1" w:rsidP="00D55ECF">
            <w:pPr>
              <w:rPr>
                <w:rFonts w:eastAsiaTheme="minorHAnsi" w:cstheme="minorBidi"/>
                <w:sz w:val="22"/>
              </w:rPr>
            </w:pPr>
          </w:p>
        </w:tc>
        <w:tc>
          <w:tcPr>
            <w:tcW w:w="0" w:type="auto"/>
            <w:hideMark/>
          </w:tcPr>
          <w:p w14:paraId="733E5618"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sidRPr="3207F634">
              <w:rPr>
                <w:rFonts w:eastAsiaTheme="minorEastAsia" w:cstheme="minorBidi"/>
              </w:rPr>
              <w:t>4mm/4mm</w:t>
            </w:r>
          </w:p>
        </w:tc>
        <w:tc>
          <w:tcPr>
            <w:tcW w:w="0" w:type="auto"/>
            <w:hideMark/>
          </w:tcPr>
          <w:p w14:paraId="3979CA1C"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104B6386"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3735CCDE"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26013B8A"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bl>
    <w:p w14:paraId="31168C7D" w14:textId="77777777" w:rsidR="00AD6BD1" w:rsidRDefault="00AD6BD1" w:rsidP="00AD6BD1">
      <w:pPr>
        <w:spacing w:after="160" w:line="256" w:lineRule="auto"/>
        <w:rPr>
          <w:rFonts w:eastAsiaTheme="minorHAnsi" w:cstheme="minorBidi"/>
          <w:lang w:eastAsia="en-US"/>
        </w:rPr>
      </w:pPr>
    </w:p>
    <w:p w14:paraId="49186AE1" w14:textId="77777777" w:rsidR="00AD6BD1" w:rsidRPr="00C530A9"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48C920EA"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34" w:name="_Toc189488134"/>
      <w:r w:rsidRPr="3207F634">
        <w:rPr>
          <w:rFonts w:eastAsiaTheme="minorEastAsia" w:cstheme="minorBidi"/>
          <w:b/>
          <w:bCs/>
          <w:sz w:val="24"/>
          <w:szCs w:val="24"/>
          <w:lang w:eastAsia="en-US"/>
        </w:rPr>
        <w:lastRenderedPageBreak/>
        <w:t>Aivo-kaula -angio</w:t>
      </w:r>
      <w:bookmarkEnd w:id="34"/>
    </w:p>
    <w:p w14:paraId="67008F6A"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PA7AD, Pään ja kaulan verisuonten tt-angiografia</w:t>
      </w:r>
    </w:p>
    <w:p w14:paraId="1B8AD09E"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37720196" w14:textId="77777777" w:rsidR="00AD6BD1" w:rsidRDefault="00AD6BD1" w:rsidP="00526F6C">
      <w:pPr>
        <w:numPr>
          <w:ilvl w:val="0"/>
          <w:numId w:val="26"/>
        </w:numPr>
        <w:spacing w:after="160" w:line="256" w:lineRule="auto"/>
        <w:contextualSpacing/>
        <w:rPr>
          <w:rFonts w:asciiTheme="minorHAnsi" w:eastAsiaTheme="minorEastAsia" w:hAnsiTheme="minorHAnsi" w:cstheme="minorBidi"/>
          <w:lang w:eastAsia="en-US"/>
        </w:rPr>
      </w:pPr>
      <w:r w:rsidRPr="3207F634">
        <w:rPr>
          <w:rFonts w:asciiTheme="minorHAnsi" w:eastAsiaTheme="minorEastAsia" w:hAnsiTheme="minorHAnsi" w:cstheme="minorBidi"/>
          <w:lang w:eastAsia="en-US"/>
        </w:rPr>
        <w:t xml:space="preserve">kaulasuonten ja aivovaltimoiden ahtaumien ja </w:t>
      </w:r>
      <w:proofErr w:type="spellStart"/>
      <w:r w:rsidRPr="3207F634">
        <w:rPr>
          <w:rFonts w:asciiTheme="minorHAnsi" w:eastAsiaTheme="minorEastAsia" w:hAnsiTheme="minorHAnsi" w:cstheme="minorBidi"/>
          <w:lang w:eastAsia="en-US"/>
        </w:rPr>
        <w:t>dissekaatioiden</w:t>
      </w:r>
      <w:proofErr w:type="spellEnd"/>
      <w:r w:rsidRPr="3207F634">
        <w:rPr>
          <w:rFonts w:asciiTheme="minorHAnsi" w:eastAsiaTheme="minorEastAsia" w:hAnsiTheme="minorHAnsi" w:cstheme="minorBidi"/>
          <w:lang w:eastAsia="en-US"/>
        </w:rPr>
        <w:t xml:space="preserve"> toteaminen</w:t>
      </w:r>
    </w:p>
    <w:p w14:paraId="2BB39635" w14:textId="77777777" w:rsidR="00AD6BD1" w:rsidRDefault="00AD6BD1" w:rsidP="00526F6C">
      <w:pPr>
        <w:numPr>
          <w:ilvl w:val="0"/>
          <w:numId w:val="26"/>
        </w:numPr>
        <w:spacing w:after="160" w:line="256" w:lineRule="auto"/>
        <w:contextualSpacing/>
        <w:rPr>
          <w:rFonts w:asciiTheme="minorHAnsi" w:eastAsiaTheme="minorEastAsia" w:hAnsiTheme="minorHAnsi" w:cstheme="minorBidi"/>
          <w:lang w:eastAsia="en-US"/>
        </w:rPr>
      </w:pPr>
      <w:r w:rsidRPr="3207F634">
        <w:rPr>
          <w:rFonts w:asciiTheme="minorHAnsi" w:eastAsiaTheme="minorEastAsia" w:hAnsiTheme="minorHAnsi" w:cstheme="minorBidi"/>
          <w:lang w:eastAsia="en-US"/>
        </w:rPr>
        <w:t>aivovaltimoaneurysmat, aneurysmavuodot</w:t>
      </w:r>
    </w:p>
    <w:p w14:paraId="23964A5E" w14:textId="77777777" w:rsidR="00AD6BD1" w:rsidRDefault="00AD6BD1" w:rsidP="00526F6C">
      <w:pPr>
        <w:numPr>
          <w:ilvl w:val="0"/>
          <w:numId w:val="26"/>
        </w:numPr>
        <w:spacing w:after="160" w:line="256" w:lineRule="auto"/>
        <w:contextualSpacing/>
        <w:rPr>
          <w:rFonts w:asciiTheme="minorHAnsi" w:eastAsiaTheme="minorEastAsia" w:hAnsiTheme="minorHAnsi" w:cstheme="minorBidi"/>
          <w:lang w:eastAsia="en-US"/>
        </w:rPr>
      </w:pPr>
      <w:r w:rsidRPr="3207F634">
        <w:rPr>
          <w:rFonts w:asciiTheme="minorHAnsi" w:eastAsiaTheme="minorEastAsia" w:hAnsiTheme="minorHAnsi" w:cstheme="minorBidi"/>
          <w:lang w:eastAsia="en-US"/>
        </w:rPr>
        <w:t xml:space="preserve">aivoinfarktipotilaan </w:t>
      </w:r>
      <w:proofErr w:type="spellStart"/>
      <w:r w:rsidRPr="3207F634">
        <w:rPr>
          <w:rFonts w:asciiTheme="minorHAnsi" w:eastAsiaTheme="minorEastAsia" w:hAnsiTheme="minorHAnsi" w:cstheme="minorBidi"/>
          <w:lang w:eastAsia="en-US"/>
        </w:rPr>
        <w:t>endovaskulaarisen</w:t>
      </w:r>
      <w:proofErr w:type="spellEnd"/>
      <w:r w:rsidRPr="3207F634">
        <w:rPr>
          <w:rFonts w:asciiTheme="minorHAnsi" w:eastAsiaTheme="minorEastAsia" w:hAnsiTheme="minorHAnsi" w:cstheme="minorBidi"/>
          <w:lang w:eastAsia="en-US"/>
        </w:rPr>
        <w:t xml:space="preserve"> hoidon harkinta</w:t>
      </w:r>
    </w:p>
    <w:p w14:paraId="57AFCD31"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0E5FB0DD" w14:textId="77777777" w:rsidR="00AD6BD1" w:rsidRDefault="00AD6BD1" w:rsidP="00AD6BD1">
      <w:pPr>
        <w:spacing w:after="160" w:line="256" w:lineRule="auto"/>
        <w:rPr>
          <w:rFonts w:eastAsiaTheme="minorHAnsi" w:cstheme="minorBidi"/>
          <w:b/>
          <w:lang w:eastAsia="en-US"/>
        </w:rPr>
      </w:pPr>
    </w:p>
    <w:p w14:paraId="0810BC85"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Vihreä kanyyli</w:t>
      </w:r>
    </w:p>
    <w:p w14:paraId="051CF092"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Kuvaussarjat: </w:t>
      </w:r>
    </w:p>
    <w:p w14:paraId="4245B1A2"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Varjoainesarja</w:t>
      </w:r>
    </w:p>
    <w:p w14:paraId="06BC6E3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ROI </w:t>
      </w:r>
      <w:proofErr w:type="spellStart"/>
      <w:r w:rsidRPr="3207F634">
        <w:rPr>
          <w:rFonts w:eastAsiaTheme="minorEastAsia" w:cstheme="minorBidi"/>
          <w:lang w:eastAsia="en-US"/>
        </w:rPr>
        <w:t>tracheabifurkaation</w:t>
      </w:r>
      <w:proofErr w:type="spellEnd"/>
      <w:r w:rsidRPr="3207F634">
        <w:rPr>
          <w:rFonts w:eastAsiaTheme="minorEastAsia" w:cstheme="minorBidi"/>
          <w:lang w:eastAsia="en-US"/>
        </w:rPr>
        <w:t xml:space="preserve"> tasolle nousevaan aorttaan</w:t>
      </w:r>
    </w:p>
    <w:p w14:paraId="05DD1012"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Kuvausalue </w:t>
      </w:r>
      <w:proofErr w:type="spellStart"/>
      <w:r w:rsidRPr="3207F634">
        <w:rPr>
          <w:rFonts w:eastAsiaTheme="minorEastAsia" w:cstheme="minorBidi"/>
          <w:lang w:eastAsia="en-US"/>
        </w:rPr>
        <w:t>tracheabifurkaatiosta</w:t>
      </w:r>
      <w:proofErr w:type="spellEnd"/>
      <w:r w:rsidRPr="3207F634">
        <w:rPr>
          <w:rFonts w:eastAsiaTheme="minorEastAsia" w:cstheme="minorBidi"/>
          <w:lang w:eastAsia="en-US"/>
        </w:rPr>
        <w:t xml:space="preserve"> kallon yläreunaan.</w:t>
      </w:r>
    </w:p>
    <w:p w14:paraId="0CBE3F1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Varjoaineruiskutus 5.0 ml/s 70 ml</w:t>
      </w:r>
    </w:p>
    <w:p w14:paraId="7986D979"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4551F6C9"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7475525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53E58F5A"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28B95A52"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Pää matalalla tuella, jotta pää olisi vartalon kanssa samassa tasossa.</w:t>
      </w:r>
    </w:p>
    <w:p w14:paraId="69CAC17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226D15F3"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4DEFE0B2"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35" w:name="_Toc189488135"/>
      <w:proofErr w:type="spellStart"/>
      <w:r w:rsidRPr="3207F634">
        <w:rPr>
          <w:rFonts w:eastAsiaTheme="minorEastAsia" w:cstheme="minorBidi"/>
          <w:b/>
          <w:bCs/>
          <w:sz w:val="24"/>
          <w:szCs w:val="24"/>
          <w:lang w:eastAsia="en-US"/>
        </w:rPr>
        <w:lastRenderedPageBreak/>
        <w:t>Orbita-sella</w:t>
      </w:r>
      <w:bookmarkEnd w:id="35"/>
      <w:proofErr w:type="spellEnd"/>
    </w:p>
    <w:p w14:paraId="068BE934" w14:textId="77777777" w:rsidR="00AD6BD1" w:rsidRDefault="00AD6BD1" w:rsidP="00AD6BD1">
      <w:pPr>
        <w:spacing w:after="160" w:line="256" w:lineRule="auto"/>
        <w:ind w:left="2608" w:hanging="2608"/>
        <w:rPr>
          <w:rFonts w:asciiTheme="minorHAnsi" w:eastAsiaTheme="minorEastAsia" w:hAnsiTheme="minorHAnsi" w:cstheme="minorBidi"/>
          <w:lang w:eastAsia="en-US"/>
        </w:rPr>
      </w:pPr>
      <w:r w:rsidRPr="3207F634">
        <w:rPr>
          <w:rFonts w:eastAsiaTheme="minorEastAsia" w:cstheme="minorBidi"/>
          <w:b/>
          <w:bCs/>
        </w:rPr>
        <w:t>Kuntaliittokoodi:</w:t>
      </w:r>
      <w:r>
        <w:rPr>
          <w:rFonts w:eastAsiaTheme="minorHAnsi" w:cstheme="minorBidi"/>
        </w:rPr>
        <w:tab/>
      </w:r>
      <w:r w:rsidRPr="3207F634">
        <w:rPr>
          <w:rFonts w:asciiTheme="minorHAnsi" w:eastAsiaTheme="minorEastAsia" w:hAnsiTheme="minorHAnsi" w:cstheme="minorBidi"/>
          <w:lang w:eastAsia="en-US"/>
        </w:rPr>
        <w:t>CA1AD, Silmäkuopan tt</w:t>
      </w:r>
      <w:r>
        <w:rPr>
          <w:rFonts w:asciiTheme="minorHAnsi" w:eastAsiaTheme="minorHAnsi" w:hAnsiTheme="minorHAnsi" w:cstheme="minorBidi"/>
          <w:lang w:eastAsia="en-US"/>
        </w:rPr>
        <w:br/>
      </w:r>
      <w:r w:rsidRPr="3207F634">
        <w:rPr>
          <w:rFonts w:asciiTheme="minorHAnsi" w:eastAsiaTheme="minorEastAsia" w:hAnsiTheme="minorHAnsi" w:cstheme="minorBidi"/>
          <w:lang w:eastAsia="en-US"/>
        </w:rPr>
        <w:t>AA4AD, Sellan tt</w:t>
      </w:r>
    </w:p>
    <w:p w14:paraId="407E2FE1"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43FFA939" w14:textId="77777777" w:rsidR="00AD6BD1" w:rsidRPr="00B15579" w:rsidRDefault="00AD6BD1" w:rsidP="00AD6BD1">
      <w:pPr>
        <w:ind w:left="644"/>
        <w:contextualSpacing/>
        <w:rPr>
          <w:rFonts w:asciiTheme="minorHAnsi" w:eastAsiaTheme="minorEastAsia" w:hAnsiTheme="minorHAnsi" w:cstheme="minorBidi"/>
          <w:lang w:eastAsia="en-US"/>
        </w:rPr>
        <w:sectPr w:rsidR="00AD6BD1" w:rsidRPr="00B15579" w:rsidSect="00AD6BD1">
          <w:type w:val="continuous"/>
          <w:pgSz w:w="11906" w:h="16838"/>
          <w:pgMar w:top="1417" w:right="1134" w:bottom="1417" w:left="1134" w:header="708" w:footer="708" w:gutter="0"/>
          <w:cols w:space="708"/>
        </w:sectPr>
      </w:pPr>
    </w:p>
    <w:p w14:paraId="420BCB6B"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Kanyyli jos kuvataan varjoaineella</w:t>
      </w:r>
    </w:p>
    <w:p w14:paraId="5987AE4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45367F10"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Natiivisarja</w:t>
      </w:r>
    </w:p>
    <w:p w14:paraId="56B56067"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lang w:eastAsia="en-US"/>
        </w:rPr>
        <w:t>Orbita-sellan</w:t>
      </w:r>
      <w:proofErr w:type="spellEnd"/>
      <w:r w:rsidRPr="3207F634">
        <w:rPr>
          <w:rFonts w:eastAsiaTheme="minorEastAsia" w:cstheme="minorBidi"/>
          <w:lang w:eastAsia="en-US"/>
        </w:rPr>
        <w:t xml:space="preserve"> alue</w:t>
      </w:r>
    </w:p>
    <w:p w14:paraId="07403639"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Varjoainesarja (pyydettäessä)</w:t>
      </w:r>
    </w:p>
    <w:p w14:paraId="456CE446"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lang w:eastAsia="en-US"/>
        </w:rPr>
        <w:t>Orbita-sellan</w:t>
      </w:r>
      <w:proofErr w:type="spellEnd"/>
      <w:r w:rsidRPr="3207F634">
        <w:rPr>
          <w:rFonts w:eastAsiaTheme="minorEastAsia" w:cstheme="minorBidi"/>
          <w:lang w:eastAsia="en-US"/>
        </w:rPr>
        <w:t xml:space="preserve"> alue</w:t>
      </w:r>
    </w:p>
    <w:p w14:paraId="7D7E3AC7"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Varjoaineruiskutus 2,0 ml/s 100 ml, </w:t>
      </w:r>
      <w:proofErr w:type="spellStart"/>
      <w:r w:rsidRPr="3207F634">
        <w:rPr>
          <w:rFonts w:eastAsiaTheme="minorEastAsia" w:cstheme="minorBidi"/>
          <w:lang w:eastAsia="en-US"/>
        </w:rPr>
        <w:t>vakiodelay</w:t>
      </w:r>
      <w:proofErr w:type="spellEnd"/>
      <w:r w:rsidRPr="3207F634">
        <w:rPr>
          <w:rFonts w:eastAsiaTheme="minorEastAsia" w:cstheme="minorBidi"/>
          <w:lang w:eastAsia="en-US"/>
        </w:rPr>
        <w:t xml:space="preserve"> 240 s</w:t>
      </w:r>
    </w:p>
    <w:p w14:paraId="6EA1CCF7" w14:textId="77777777" w:rsidR="00AD6BD1" w:rsidRDefault="00AD6BD1" w:rsidP="00AD6BD1">
      <w:pPr>
        <w:keepNext/>
        <w:tabs>
          <w:tab w:val="left" w:pos="1821"/>
        </w:tabs>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r>
        <w:rPr>
          <w:rFonts w:asciiTheme="minorHAnsi" w:eastAsiaTheme="minorEastAsia" w:hAnsiTheme="minorHAnsi" w:cstheme="minorBidi"/>
          <w:i/>
          <w:iCs/>
          <w:lang w:eastAsia="en-US"/>
        </w:rPr>
        <w:tab/>
      </w:r>
    </w:p>
    <w:p w14:paraId="5041167E"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sidRPr="0009408E">
        <w:rPr>
          <w:rFonts w:eastAsiaTheme="minorEastAsia" w:cstheme="minorBidi"/>
          <w:sz w:val="20"/>
          <w:lang w:eastAsia="en-US"/>
        </w:rPr>
        <w:t>Tyydyttävä</w:t>
      </w:r>
    </w:p>
    <w:p w14:paraId="6C08B5DD"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Potilaan asetteluohjeita: </w:t>
      </w:r>
    </w:p>
    <w:p w14:paraId="2535D42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1D19839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Pää matalalla tuella, kasvot tulee olla suorassa.</w:t>
      </w:r>
    </w:p>
    <w:p w14:paraId="76DAD98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44D7F26D" w14:textId="77777777" w:rsidR="00AD6BD1" w:rsidRDefault="00AD6BD1" w:rsidP="00AD6BD1">
      <w:pPr>
        <w:spacing w:after="160" w:line="256" w:lineRule="auto"/>
        <w:rPr>
          <w:rFonts w:eastAsiaTheme="minorHAnsi" w:cstheme="minorBidi"/>
          <w:lang w:eastAsia="en-US"/>
        </w:rPr>
      </w:pPr>
    </w:p>
    <w:p w14:paraId="2B7C061B"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500310BA"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36" w:name="_Toc189488136"/>
      <w:r w:rsidRPr="3207F634">
        <w:rPr>
          <w:rFonts w:eastAsiaTheme="minorEastAsia" w:cstheme="minorBidi"/>
          <w:b/>
          <w:bCs/>
          <w:sz w:val="24"/>
          <w:szCs w:val="24"/>
          <w:lang w:eastAsia="en-US"/>
        </w:rPr>
        <w:lastRenderedPageBreak/>
        <w:t xml:space="preserve">Raappana </w:t>
      </w:r>
      <w:proofErr w:type="spellStart"/>
      <w:r w:rsidRPr="3207F634">
        <w:rPr>
          <w:rFonts w:eastAsiaTheme="minorEastAsia" w:cstheme="minorBidi"/>
          <w:b/>
          <w:bCs/>
          <w:sz w:val="24"/>
          <w:szCs w:val="24"/>
          <w:lang w:eastAsia="en-US"/>
        </w:rPr>
        <w:t>sella</w:t>
      </w:r>
      <w:bookmarkEnd w:id="36"/>
      <w:proofErr w:type="spellEnd"/>
    </w:p>
    <w:p w14:paraId="20A57E06"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AA4AD, Sellan tt</w:t>
      </w:r>
    </w:p>
    <w:p w14:paraId="07E0667A"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 xml:space="preserve">Indikaatiot: </w:t>
      </w:r>
    </w:p>
    <w:p w14:paraId="46C815EF" w14:textId="77777777" w:rsidR="00AD6BD1" w:rsidRDefault="00AD6BD1" w:rsidP="00AD6BD1">
      <w:pPr>
        <w:ind w:left="644"/>
        <w:contextualSpacing/>
        <w:rPr>
          <w:rFonts w:asciiTheme="minorHAnsi" w:eastAsiaTheme="minorEastAsia" w:hAnsiTheme="minorHAnsi" w:cstheme="minorBidi"/>
          <w:sz w:val="20"/>
          <w:szCs w:val="20"/>
          <w:lang w:eastAsia="en-US"/>
        </w:rPr>
      </w:pPr>
      <w:r w:rsidRPr="3207F634">
        <w:rPr>
          <w:rFonts w:asciiTheme="minorHAnsi" w:eastAsiaTheme="minorEastAsia" w:hAnsiTheme="minorHAnsi" w:cstheme="minorBidi"/>
          <w:sz w:val="20"/>
          <w:szCs w:val="20"/>
          <w:lang w:eastAsia="en-US"/>
        </w:rPr>
        <w:t xml:space="preserve">Antti </w:t>
      </w:r>
      <w:proofErr w:type="spellStart"/>
      <w:r w:rsidRPr="3207F634">
        <w:rPr>
          <w:rFonts w:asciiTheme="minorHAnsi" w:eastAsiaTheme="minorEastAsia" w:hAnsiTheme="minorHAnsi" w:cstheme="minorBidi"/>
          <w:sz w:val="20"/>
          <w:szCs w:val="20"/>
          <w:lang w:eastAsia="en-US"/>
        </w:rPr>
        <w:t>Raappanan</w:t>
      </w:r>
      <w:proofErr w:type="spellEnd"/>
      <w:r w:rsidRPr="3207F634">
        <w:rPr>
          <w:rFonts w:asciiTheme="minorHAnsi" w:eastAsiaTheme="minorEastAsia" w:hAnsiTheme="minorHAnsi" w:cstheme="minorBidi"/>
          <w:sz w:val="20"/>
          <w:szCs w:val="20"/>
          <w:lang w:eastAsia="en-US"/>
        </w:rPr>
        <w:t xml:space="preserve"> pyytämä aivolisäkkeen TT-</w:t>
      </w:r>
      <w:proofErr w:type="spellStart"/>
      <w:r w:rsidRPr="3207F634">
        <w:rPr>
          <w:rFonts w:asciiTheme="minorHAnsi" w:eastAsiaTheme="minorEastAsia" w:hAnsiTheme="minorHAnsi" w:cstheme="minorBidi"/>
          <w:sz w:val="20"/>
          <w:szCs w:val="20"/>
          <w:lang w:eastAsia="en-US"/>
        </w:rPr>
        <w:t>angio</w:t>
      </w:r>
      <w:proofErr w:type="spellEnd"/>
    </w:p>
    <w:p w14:paraId="04FE53D6" w14:textId="77777777" w:rsidR="00AD6BD1" w:rsidRDefault="00AD6BD1" w:rsidP="00AD6BD1">
      <w:pPr>
        <w:rPr>
          <w:rFonts w:asciiTheme="minorHAnsi" w:eastAsiaTheme="minorHAnsi" w:hAnsiTheme="minorHAnsi" w:cstheme="minorBidi"/>
          <w:sz w:val="20"/>
          <w:szCs w:val="20"/>
          <w:lang w:eastAsia="en-US"/>
        </w:rPr>
        <w:sectPr w:rsidR="00AD6BD1" w:rsidSect="00AD6BD1">
          <w:type w:val="continuous"/>
          <w:pgSz w:w="11906" w:h="16838"/>
          <w:pgMar w:top="1417" w:right="1134" w:bottom="1417" w:left="1134" w:header="708" w:footer="708" w:gutter="0"/>
          <w:cols w:space="708"/>
        </w:sectPr>
      </w:pPr>
    </w:p>
    <w:p w14:paraId="2BE2DC56" w14:textId="77777777" w:rsidR="00AD6BD1" w:rsidRDefault="00AD6BD1" w:rsidP="00AD6BD1">
      <w:pPr>
        <w:rPr>
          <w:rFonts w:eastAsiaTheme="minorHAnsi" w:cstheme="minorBidi"/>
          <w:lang w:eastAsia="en-US"/>
        </w:rPr>
        <w:sectPr w:rsidR="00AD6BD1" w:rsidSect="00AD6BD1">
          <w:type w:val="continuous"/>
          <w:pgSz w:w="11906" w:h="16838"/>
          <w:pgMar w:top="1417" w:right="1134" w:bottom="1417" w:left="1134" w:header="708" w:footer="708" w:gutter="0"/>
          <w:cols w:num="2" w:space="708"/>
        </w:sectPr>
      </w:pPr>
    </w:p>
    <w:p w14:paraId="392B8D6F"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Vihreä kanyyli</w:t>
      </w:r>
    </w:p>
    <w:p w14:paraId="56DDAC05"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111D2DB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Natiivisarja</w:t>
      </w:r>
      <w:r w:rsidRPr="3207F634">
        <w:rPr>
          <w:rFonts w:eastAsiaTheme="minorEastAsia" w:cstheme="minorBidi"/>
          <w:b/>
          <w:bCs/>
          <w:u w:val="single"/>
          <w:lang w:eastAsia="en-US"/>
        </w:rPr>
        <w:t xml:space="preserve"> </w:t>
      </w:r>
      <w:r w:rsidRPr="3207F634">
        <w:rPr>
          <w:rFonts w:eastAsiaTheme="minorEastAsia" w:cstheme="minorBidi"/>
          <w:lang w:eastAsia="en-US"/>
        </w:rPr>
        <w:t xml:space="preserve">Nenän alapuolelta </w:t>
      </w:r>
      <w:r>
        <w:rPr>
          <w:rFonts w:eastAsiaTheme="minorEastAsia" w:cstheme="minorBidi"/>
          <w:lang w:eastAsia="en-US"/>
        </w:rPr>
        <w:t xml:space="preserve">6cm </w:t>
      </w:r>
      <w:proofErr w:type="spellStart"/>
      <w:r w:rsidRPr="3207F634">
        <w:rPr>
          <w:rFonts w:eastAsiaTheme="minorEastAsia" w:cstheme="minorBidi"/>
          <w:lang w:eastAsia="en-US"/>
        </w:rPr>
        <w:t>orbitoiden</w:t>
      </w:r>
      <w:proofErr w:type="spellEnd"/>
      <w:r w:rsidRPr="3207F634">
        <w:rPr>
          <w:rFonts w:eastAsiaTheme="minorEastAsia" w:cstheme="minorBidi"/>
          <w:lang w:eastAsia="en-US"/>
        </w:rPr>
        <w:t xml:space="preserve"> yläpuolelle </w:t>
      </w:r>
    </w:p>
    <w:p w14:paraId="276F5631"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Varjoainesarja</w:t>
      </w:r>
      <w:r w:rsidRPr="3207F634">
        <w:rPr>
          <w:rFonts w:eastAsiaTheme="minorEastAsia" w:cstheme="minorBidi"/>
          <w:b/>
          <w:bCs/>
          <w:u w:val="single"/>
          <w:lang w:eastAsia="en-US"/>
        </w:rPr>
        <w:t xml:space="preserve"> </w:t>
      </w:r>
      <w:r w:rsidRPr="3207F634">
        <w:rPr>
          <w:rFonts w:eastAsiaTheme="minorEastAsia" w:cstheme="minorBidi"/>
          <w:lang w:eastAsia="en-US"/>
        </w:rPr>
        <w:t>Nenän alapuolelta</w:t>
      </w:r>
      <w:r>
        <w:rPr>
          <w:rFonts w:eastAsiaTheme="minorEastAsia" w:cstheme="minorBidi"/>
          <w:lang w:eastAsia="en-US"/>
        </w:rPr>
        <w:t xml:space="preserve"> 6cm</w:t>
      </w:r>
      <w:r w:rsidRPr="3207F634">
        <w:rPr>
          <w:rFonts w:eastAsiaTheme="minorEastAsia" w:cstheme="minorBidi"/>
          <w:lang w:eastAsia="en-US"/>
        </w:rPr>
        <w:t xml:space="preserve"> </w:t>
      </w:r>
      <w:proofErr w:type="spellStart"/>
      <w:r w:rsidRPr="3207F634">
        <w:rPr>
          <w:rFonts w:eastAsiaTheme="minorEastAsia" w:cstheme="minorBidi"/>
          <w:lang w:eastAsia="en-US"/>
        </w:rPr>
        <w:t>orbitoiden</w:t>
      </w:r>
      <w:proofErr w:type="spellEnd"/>
      <w:r w:rsidRPr="3207F634">
        <w:rPr>
          <w:rFonts w:eastAsiaTheme="minorEastAsia" w:cstheme="minorBidi"/>
          <w:lang w:eastAsia="en-US"/>
        </w:rPr>
        <w:t xml:space="preserve"> yläpuolelle</w:t>
      </w:r>
    </w:p>
    <w:p w14:paraId="754A5CAE"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Varjoaineruiskutus 4 ml/s 60 ml</w:t>
      </w:r>
      <w:r>
        <w:rPr>
          <w:rFonts w:eastAsiaTheme="minorEastAsia" w:cstheme="minorBidi"/>
          <w:lang w:eastAsia="en-US"/>
        </w:rPr>
        <w:t>, ROI bifurkaatioon nousevaan aorttaan</w:t>
      </w:r>
    </w:p>
    <w:p w14:paraId="40D278F8"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6577A26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Kuvaukseen liittyvissä epäselvyyksissä ota yhteys Antti Raappanaan puh. 53460</w:t>
      </w:r>
    </w:p>
    <w:p w14:paraId="399D2660"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5CD6011F"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18F5F0B5"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2E201F8E"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Pää matalalla tuella, kasvot tulee olla suorassa. Ei saa kääntää leukaa rintaan.</w:t>
      </w:r>
    </w:p>
    <w:p w14:paraId="21674F3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1356FFDF" w14:textId="77777777" w:rsidR="00AD6BD1" w:rsidRDefault="00AD6BD1" w:rsidP="00AD6BD1">
      <w:pPr>
        <w:spacing w:after="160" w:line="256" w:lineRule="auto"/>
        <w:rPr>
          <w:rFonts w:eastAsiaTheme="minorHAnsi" w:cstheme="minorBidi"/>
          <w:lang w:eastAsia="en-US"/>
        </w:rPr>
      </w:pPr>
    </w:p>
    <w:p w14:paraId="0BA2D067"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0021B05A"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37" w:name="_Toc189488137"/>
      <w:r w:rsidRPr="3207F634">
        <w:rPr>
          <w:rFonts w:eastAsiaTheme="minorEastAsia" w:cstheme="minorBidi"/>
          <w:b/>
          <w:bCs/>
          <w:sz w:val="24"/>
          <w:szCs w:val="24"/>
          <w:lang w:eastAsia="en-US"/>
        </w:rPr>
        <w:lastRenderedPageBreak/>
        <w:t>Sinus</w:t>
      </w:r>
      <w:bookmarkEnd w:id="37"/>
    </w:p>
    <w:p w14:paraId="27771143"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DM1AD, Nenän sivuonteloiden tt</w:t>
      </w:r>
    </w:p>
    <w:p w14:paraId="1DDE0365"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69350990"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32BCCB48" w14:textId="77777777" w:rsidR="00AD6BD1" w:rsidRPr="00E465A7" w:rsidRDefault="00AD6BD1" w:rsidP="00AD6BD1">
      <w:pPr>
        <w:ind w:right="140"/>
        <w:contextualSpacing/>
        <w:jc w:val="both"/>
        <w:rPr>
          <w:rFonts w:eastAsiaTheme="minorEastAsia" w:cstheme="minorBidi"/>
          <w:sz w:val="20"/>
          <w:szCs w:val="20"/>
          <w:lang w:eastAsia="en-US"/>
        </w:rPr>
        <w:sectPr w:rsidR="00AD6BD1" w:rsidRPr="00E465A7" w:rsidSect="00AD6BD1">
          <w:type w:val="continuous"/>
          <w:pgSz w:w="11906" w:h="16838"/>
          <w:pgMar w:top="1417" w:right="1134" w:bottom="1417" w:left="1134" w:header="708" w:footer="708" w:gutter="0"/>
          <w:cols w:num="2" w:space="708"/>
        </w:sectPr>
      </w:pPr>
    </w:p>
    <w:p w14:paraId="0FCF4733"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Kanyyli jos kuvataan varjoaineella</w:t>
      </w:r>
    </w:p>
    <w:p w14:paraId="1DEB324A"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Kuvaussarjat: </w:t>
      </w:r>
    </w:p>
    <w:p w14:paraId="62F514A7"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Natiivisarja</w:t>
      </w:r>
      <w:r w:rsidRPr="3207F634">
        <w:rPr>
          <w:rFonts w:eastAsiaTheme="minorEastAsia" w:cstheme="minorBidi"/>
          <w:i/>
          <w:iCs/>
          <w:lang w:eastAsia="en-US"/>
        </w:rPr>
        <w:t xml:space="preserve"> </w:t>
      </w:r>
      <w:r w:rsidRPr="3207F634">
        <w:rPr>
          <w:rFonts w:eastAsiaTheme="minorEastAsia" w:cstheme="minorBidi"/>
          <w:lang w:eastAsia="en-US"/>
        </w:rPr>
        <w:t>ylähuulesta otsaonteloiden yläpuolelle</w:t>
      </w:r>
    </w:p>
    <w:p w14:paraId="6F26275A"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Varjoainesarja (pyydettäessä)</w:t>
      </w:r>
      <w:r w:rsidRPr="3207F634">
        <w:rPr>
          <w:rFonts w:eastAsiaTheme="minorEastAsia" w:cstheme="minorBidi"/>
          <w:b/>
          <w:bCs/>
          <w:u w:val="single"/>
          <w:lang w:eastAsia="en-US"/>
        </w:rPr>
        <w:t xml:space="preserve"> </w:t>
      </w:r>
      <w:r w:rsidRPr="3207F634">
        <w:rPr>
          <w:rFonts w:eastAsiaTheme="minorEastAsia" w:cstheme="minorBidi"/>
          <w:lang w:eastAsia="en-US"/>
        </w:rPr>
        <w:t>ylähuulesta otsaonteloiden yläpuolelle</w:t>
      </w:r>
    </w:p>
    <w:p w14:paraId="25C09BFC"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Varjoaineruiskutus 2 ml/s 100 ml, </w:t>
      </w:r>
      <w:proofErr w:type="spellStart"/>
      <w:r w:rsidRPr="3207F634">
        <w:rPr>
          <w:rFonts w:eastAsiaTheme="minorEastAsia" w:cstheme="minorBidi"/>
          <w:lang w:eastAsia="en-US"/>
        </w:rPr>
        <w:t>vakiodelay</w:t>
      </w:r>
      <w:proofErr w:type="spellEnd"/>
      <w:r w:rsidRPr="3207F634">
        <w:rPr>
          <w:rFonts w:eastAsiaTheme="minorEastAsia" w:cstheme="minorBidi"/>
          <w:lang w:eastAsia="en-US"/>
        </w:rPr>
        <w:t xml:space="preserve"> 240 s</w:t>
      </w:r>
    </w:p>
    <w:p w14:paraId="692CE8CA"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7AEB69D7"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Tyydyttävä</w:t>
      </w:r>
    </w:p>
    <w:p w14:paraId="344862DA"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580527E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58D79EAE"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Pää matalalla tuella, kasvot tulee olla suorassa. Ei saa kääntää leukaa rintaan.</w:t>
      </w:r>
    </w:p>
    <w:p w14:paraId="62EF5F0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141DD6B5" w14:textId="77777777" w:rsidR="00AD6BD1" w:rsidRDefault="00AD6BD1" w:rsidP="00AD6BD1">
      <w:pPr>
        <w:spacing w:after="160" w:line="256" w:lineRule="auto"/>
        <w:rPr>
          <w:rFonts w:eastAsiaTheme="minorHAnsi" w:cstheme="minorBidi"/>
          <w:lang w:eastAsia="en-US"/>
        </w:rPr>
      </w:pPr>
    </w:p>
    <w:p w14:paraId="57C28996"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5D25234C"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38" w:name="_Toc189488138"/>
      <w:r w:rsidRPr="3207F634">
        <w:rPr>
          <w:rFonts w:eastAsiaTheme="minorEastAsia" w:cstheme="minorBidi"/>
          <w:b/>
          <w:bCs/>
          <w:sz w:val="24"/>
          <w:szCs w:val="24"/>
          <w:lang w:eastAsia="en-US"/>
        </w:rPr>
        <w:lastRenderedPageBreak/>
        <w:t>Korvat</w:t>
      </w:r>
      <w:bookmarkEnd w:id="38"/>
    </w:p>
    <w:p w14:paraId="74C7F259"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DC1AD, Korvien tt</w:t>
      </w:r>
    </w:p>
    <w:p w14:paraId="35A93512"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3765CD61"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 xml:space="preserve">Synnynnäinen kuurous </w:t>
      </w:r>
    </w:p>
    <w:p w14:paraId="5784D3E9"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Implanttiharkinta</w:t>
      </w:r>
    </w:p>
    <w:p w14:paraId="1DC26B09"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 xml:space="preserve">Korvien seudun tulehdukset, tuumorit ja luudestruktiot </w:t>
      </w:r>
    </w:p>
    <w:p w14:paraId="4691067F"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Epäselvät kuulonalenemat</w:t>
      </w:r>
    </w:p>
    <w:p w14:paraId="44B301E4"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space="708"/>
        </w:sectPr>
      </w:pPr>
    </w:p>
    <w:p w14:paraId="225C53CF" w14:textId="77777777" w:rsidR="00AD6BD1" w:rsidRDefault="00AD6BD1" w:rsidP="00AD6BD1">
      <w:pPr>
        <w:rPr>
          <w:rFonts w:eastAsiaTheme="minorHAnsi" w:cstheme="minorBidi"/>
          <w:lang w:eastAsia="en-US"/>
        </w:rPr>
        <w:sectPr w:rsidR="00AD6BD1" w:rsidSect="00AD6BD1">
          <w:type w:val="continuous"/>
          <w:pgSz w:w="11906" w:h="16838"/>
          <w:pgMar w:top="1417" w:right="1134" w:bottom="1417" w:left="1134" w:header="708" w:footer="708" w:gutter="0"/>
          <w:cols w:num="2" w:space="708"/>
        </w:sectPr>
      </w:pPr>
    </w:p>
    <w:p w14:paraId="4B07E6B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Kanyyli jos kuvataan varjoaineella</w:t>
      </w:r>
    </w:p>
    <w:p w14:paraId="092AF55E"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5013C66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 xml:space="preserve">Natiivisarja </w:t>
      </w:r>
      <w:r w:rsidRPr="3207F634">
        <w:rPr>
          <w:rFonts w:eastAsiaTheme="minorEastAsia" w:cstheme="minorBidi"/>
          <w:lang w:eastAsia="en-US"/>
        </w:rPr>
        <w:t>korvalokerostot</w:t>
      </w:r>
    </w:p>
    <w:p w14:paraId="21B0350B"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Varjoainesarja (pyydettäessä)</w:t>
      </w:r>
      <w:r w:rsidRPr="3207F634">
        <w:rPr>
          <w:rFonts w:eastAsiaTheme="minorEastAsia" w:cstheme="minorBidi"/>
          <w:b/>
          <w:bCs/>
          <w:u w:val="single"/>
          <w:lang w:eastAsia="en-US"/>
        </w:rPr>
        <w:t xml:space="preserve"> </w:t>
      </w:r>
      <w:r w:rsidRPr="3207F634">
        <w:rPr>
          <w:rFonts w:eastAsiaTheme="minorEastAsia" w:cstheme="minorBidi"/>
          <w:lang w:eastAsia="en-US"/>
        </w:rPr>
        <w:t>korvalokerostot</w:t>
      </w:r>
    </w:p>
    <w:p w14:paraId="7FEF9A9E"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Varjoaineruiskutus 2,0 ml/s 100 ml, </w:t>
      </w:r>
      <w:proofErr w:type="spellStart"/>
      <w:r w:rsidRPr="3207F634">
        <w:rPr>
          <w:rFonts w:eastAsiaTheme="minorEastAsia" w:cstheme="minorBidi"/>
          <w:lang w:eastAsia="en-US"/>
        </w:rPr>
        <w:t>vakiodelay</w:t>
      </w:r>
      <w:proofErr w:type="spellEnd"/>
      <w:r w:rsidRPr="3207F634">
        <w:rPr>
          <w:rFonts w:eastAsiaTheme="minorEastAsia" w:cstheme="minorBidi"/>
          <w:lang w:eastAsia="en-US"/>
        </w:rPr>
        <w:t xml:space="preserve"> 240 s</w:t>
      </w:r>
    </w:p>
    <w:p w14:paraId="260BA55F"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27D3FEA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Molemmista korvista tehdään erikseen zoomatut </w:t>
      </w:r>
      <w:proofErr w:type="spellStart"/>
      <w:r w:rsidRPr="3207F634">
        <w:rPr>
          <w:rFonts w:eastAsiaTheme="minorEastAsia" w:cstheme="minorBidi"/>
          <w:lang w:eastAsia="en-US"/>
        </w:rPr>
        <w:t>reconit</w:t>
      </w:r>
      <w:proofErr w:type="spellEnd"/>
      <w:r w:rsidRPr="3207F634">
        <w:rPr>
          <w:rFonts w:eastAsiaTheme="minorEastAsia" w:cstheme="minorBidi"/>
          <w:lang w:eastAsia="en-US"/>
        </w:rPr>
        <w:t xml:space="preserve"> ohuilla leikkeillä. </w:t>
      </w:r>
    </w:p>
    <w:p w14:paraId="0ADD685F"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Erinomainen</w:t>
      </w:r>
    </w:p>
    <w:p w14:paraId="6AF9C938"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Potilaan asetteluohjeita: </w:t>
      </w:r>
    </w:p>
    <w:p w14:paraId="0BA958D7"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7AC1EE5E"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Pää matalalla tuella, kasvot tulee olla suorassa. Ei saa kääntää leukaa rintaan.</w:t>
      </w:r>
    </w:p>
    <w:p w14:paraId="7CE28A2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19DBCE45" w14:textId="77777777" w:rsidR="00AD6BD1" w:rsidRDefault="00AD6BD1" w:rsidP="00AD6BD1">
      <w:pPr>
        <w:spacing w:after="160" w:line="256" w:lineRule="auto"/>
        <w:rPr>
          <w:rFonts w:eastAsiaTheme="minorHAnsi" w:cstheme="minorBidi"/>
          <w:lang w:eastAsia="en-US"/>
        </w:rPr>
      </w:pPr>
    </w:p>
    <w:p w14:paraId="2084F287"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2758E722"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39" w:name="_Toc189488139"/>
      <w:r w:rsidRPr="3207F634">
        <w:rPr>
          <w:rFonts w:eastAsiaTheme="minorEastAsia" w:cstheme="minorBidi"/>
          <w:b/>
          <w:bCs/>
          <w:sz w:val="24"/>
          <w:szCs w:val="24"/>
          <w:lang w:eastAsia="en-US"/>
        </w:rPr>
        <w:lastRenderedPageBreak/>
        <w:t>Kasvotrauma</w:t>
      </w:r>
      <w:bookmarkEnd w:id="39"/>
    </w:p>
    <w:p w14:paraId="18A7BEC6"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AA3AD, Kasvojen tt</w:t>
      </w:r>
    </w:p>
    <w:p w14:paraId="764E66FA"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38D175BD"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Kasvojen alueen trauma</w:t>
      </w:r>
    </w:p>
    <w:p w14:paraId="569EA34F"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space="708"/>
        </w:sectPr>
      </w:pPr>
    </w:p>
    <w:p w14:paraId="1EEBEAC3" w14:textId="77777777" w:rsidR="00AD6BD1" w:rsidRDefault="00AD6BD1" w:rsidP="00AD6BD1">
      <w:pPr>
        <w:spacing w:after="160" w:line="120" w:lineRule="auto"/>
        <w:rPr>
          <w:rFonts w:eastAsiaTheme="minorHAnsi" w:cstheme="minorBidi"/>
          <w:b/>
          <w:lang w:eastAsia="en-US"/>
        </w:rPr>
      </w:pPr>
    </w:p>
    <w:p w14:paraId="5B9A053E"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3EC8038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Natiivisarja</w:t>
      </w:r>
      <w:r w:rsidRPr="3207F634">
        <w:rPr>
          <w:rFonts w:eastAsiaTheme="minorEastAsia" w:cstheme="minorBidi"/>
          <w:lang w:eastAsia="en-US"/>
        </w:rPr>
        <w:t xml:space="preserve">: Leuankärjestä otsaonteloiden yläpuolelle </w:t>
      </w:r>
    </w:p>
    <w:p w14:paraId="1A3C0A04"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0C59093B"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Kasvojen trauma- TT voidaan kuvata erikseen tai pään ja kaularangan traumaprotokollan yhteydessä</w:t>
      </w:r>
    </w:p>
    <w:p w14:paraId="4EC3E4BD"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Tyydyttävä</w:t>
      </w:r>
    </w:p>
    <w:p w14:paraId="4C2B0B5D"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2A5FCD6C"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38586B85"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Pää matalalla tuella, kasvot tulee olla suorassa. Ei saa kääntää leukaa rintaan.</w:t>
      </w:r>
    </w:p>
    <w:p w14:paraId="3321AB81"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2DBD33B4" w14:textId="77777777" w:rsidR="00AD6BD1" w:rsidRDefault="00AD6BD1" w:rsidP="00AD6BD1">
      <w:pPr>
        <w:spacing w:after="160" w:line="256" w:lineRule="auto"/>
        <w:rPr>
          <w:rFonts w:eastAsiaTheme="minorHAnsi" w:cstheme="minorBidi"/>
          <w:lang w:eastAsia="en-US"/>
        </w:rPr>
      </w:pPr>
    </w:p>
    <w:p w14:paraId="4E7550F0"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05AEEB25"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40" w:name="_Toc189488140"/>
      <w:r w:rsidRPr="3207F634">
        <w:rPr>
          <w:rFonts w:eastAsiaTheme="minorEastAsia" w:cstheme="minorBidi"/>
          <w:b/>
          <w:bCs/>
          <w:sz w:val="24"/>
          <w:szCs w:val="24"/>
          <w:lang w:eastAsia="en-US"/>
        </w:rPr>
        <w:lastRenderedPageBreak/>
        <w:t>Pään ja kasvojen trauma</w:t>
      </w:r>
      <w:bookmarkEnd w:id="40"/>
    </w:p>
    <w:p w14:paraId="227FA9C2"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AA1FD, Pään ja kasvojen trauma-</w:t>
      </w:r>
      <w:proofErr w:type="spellStart"/>
      <w:r w:rsidRPr="3207F634">
        <w:rPr>
          <w:rFonts w:eastAsiaTheme="minorEastAsia" w:cstheme="minorBidi"/>
        </w:rPr>
        <w:t>tietokonetomografiatut</w:t>
      </w:r>
      <w:proofErr w:type="spellEnd"/>
      <w:r w:rsidRPr="3207F634">
        <w:rPr>
          <w:rFonts w:eastAsiaTheme="minorEastAsia" w:cstheme="minorBidi"/>
        </w:rPr>
        <w:t>.</w:t>
      </w:r>
    </w:p>
    <w:p w14:paraId="16A03D9D"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1C68641D"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6BD5693A"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Pään ja kasvojen alueen trauma</w:t>
      </w:r>
    </w:p>
    <w:p w14:paraId="7532B4DA"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num="2" w:space="708"/>
        </w:sectPr>
      </w:pPr>
    </w:p>
    <w:p w14:paraId="355106DB" w14:textId="77777777" w:rsidR="00AD6BD1" w:rsidRDefault="00AD6BD1" w:rsidP="00AD6BD1">
      <w:pPr>
        <w:spacing w:after="160" w:line="256" w:lineRule="auto"/>
        <w:rPr>
          <w:rFonts w:eastAsiaTheme="minorHAnsi" w:cstheme="minorBidi"/>
          <w:b/>
          <w:lang w:eastAsia="en-US"/>
        </w:rPr>
      </w:pPr>
    </w:p>
    <w:p w14:paraId="0080DC8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6A99AA4B"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 xml:space="preserve">Natiivisarjat </w:t>
      </w:r>
    </w:p>
    <w:p w14:paraId="2426EB5F"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1. Pää rutiini</w:t>
      </w:r>
    </w:p>
    <w:p w14:paraId="04205E94"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2. Kasvojen alue leuankärjestä </w:t>
      </w:r>
      <w:proofErr w:type="spellStart"/>
      <w:r w:rsidRPr="3207F634">
        <w:rPr>
          <w:rFonts w:eastAsiaTheme="minorEastAsia" w:cstheme="minorBidi"/>
          <w:lang w:eastAsia="en-US"/>
        </w:rPr>
        <w:t>orbitoiden</w:t>
      </w:r>
      <w:proofErr w:type="spellEnd"/>
      <w:r w:rsidRPr="3207F634">
        <w:rPr>
          <w:rFonts w:eastAsiaTheme="minorEastAsia" w:cstheme="minorBidi"/>
          <w:lang w:eastAsia="en-US"/>
        </w:rPr>
        <w:t xml:space="preserve"> yläpuolelle</w:t>
      </w:r>
    </w:p>
    <w:p w14:paraId="68D8F6AE"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667C63C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Pää ja kasvot kuvattava AINA erikseen omilla ohjelmillaan. Missään nimessä ei saa pää-ohjelmalla kuvata kasvoihin asti, koska tällöin tulee erittäin suuri sädeannos.</w:t>
      </w:r>
    </w:p>
    <w:p w14:paraId="4D0C98B7" w14:textId="77777777" w:rsidR="00AD6BD1" w:rsidRDefault="00AD6BD1" w:rsidP="00AD6BD1">
      <w:pPr>
        <w:spacing w:after="160" w:line="256" w:lineRule="auto"/>
        <w:rPr>
          <w:rFonts w:eastAsiaTheme="minorEastAsia" w:cstheme="minorBidi"/>
          <w:bCs/>
          <w:lang w:eastAsia="en-US"/>
        </w:rPr>
      </w:pPr>
      <w:r w:rsidRPr="3207F634">
        <w:rPr>
          <w:rFonts w:eastAsiaTheme="minorEastAsia" w:cstheme="minorBidi"/>
          <w:b/>
          <w:bCs/>
          <w:lang w:eastAsia="en-US"/>
        </w:rPr>
        <w:t xml:space="preserve">Kuvanlaatu: </w:t>
      </w:r>
    </w:p>
    <w:p w14:paraId="774B92FF" w14:textId="77777777" w:rsidR="00AD6BD1" w:rsidRDefault="00AD6BD1" w:rsidP="00AD6BD1">
      <w:pPr>
        <w:spacing w:after="160" w:line="256" w:lineRule="auto"/>
        <w:rPr>
          <w:rFonts w:eastAsiaTheme="minorEastAsia" w:cstheme="minorBidi"/>
          <w:bCs/>
          <w:lang w:eastAsia="en-US"/>
        </w:rPr>
      </w:pPr>
      <w:r>
        <w:rPr>
          <w:rFonts w:eastAsiaTheme="minorEastAsia" w:cstheme="minorBidi"/>
          <w:bCs/>
          <w:lang w:eastAsia="en-US"/>
        </w:rPr>
        <w:t>Rutiinipää: N</w:t>
      </w:r>
      <w:r w:rsidRPr="000B349E">
        <w:rPr>
          <w:rFonts w:eastAsiaTheme="minorEastAsia" w:cstheme="minorBidi"/>
          <w:bCs/>
          <w:lang w:eastAsia="en-US"/>
        </w:rPr>
        <w:t>ormaali</w:t>
      </w:r>
    </w:p>
    <w:p w14:paraId="29533DC5" w14:textId="77777777" w:rsidR="00AD6BD1" w:rsidRPr="000B349E" w:rsidRDefault="00AD6BD1" w:rsidP="00AD6BD1">
      <w:pPr>
        <w:spacing w:after="160" w:line="256" w:lineRule="auto"/>
        <w:rPr>
          <w:rFonts w:eastAsiaTheme="minorEastAsia" w:cstheme="minorBidi"/>
          <w:bCs/>
          <w:lang w:eastAsia="en-US"/>
        </w:rPr>
      </w:pPr>
      <w:r w:rsidRPr="000B349E">
        <w:rPr>
          <w:rFonts w:eastAsiaTheme="minorEastAsia" w:cstheme="minorBidi"/>
          <w:bCs/>
          <w:lang w:eastAsia="en-US"/>
        </w:rPr>
        <w:t xml:space="preserve">Kasvot: </w:t>
      </w:r>
      <w:r>
        <w:rPr>
          <w:rFonts w:eastAsiaTheme="minorEastAsia" w:cstheme="minorBidi"/>
          <w:bCs/>
          <w:lang w:eastAsia="en-US"/>
        </w:rPr>
        <w:t>T</w:t>
      </w:r>
      <w:r w:rsidRPr="000B349E">
        <w:rPr>
          <w:rFonts w:eastAsiaTheme="minorEastAsia" w:cstheme="minorBidi"/>
          <w:bCs/>
          <w:lang w:eastAsia="en-US"/>
        </w:rPr>
        <w:t>yydyttävä</w:t>
      </w:r>
    </w:p>
    <w:p w14:paraId="79756F3A"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Potilaan asetteluohjeita: </w:t>
      </w:r>
    </w:p>
    <w:p w14:paraId="2938FAE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09FE736C"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019EA13F" w14:textId="77777777" w:rsidR="00AD6BD1" w:rsidRDefault="00AD6BD1" w:rsidP="00AD6BD1">
      <w:pPr>
        <w:spacing w:after="160" w:line="256" w:lineRule="auto"/>
        <w:rPr>
          <w:rFonts w:eastAsiaTheme="minorHAnsi" w:cstheme="minorBidi"/>
          <w:lang w:eastAsia="en-US"/>
        </w:rPr>
      </w:pPr>
    </w:p>
    <w:p w14:paraId="3D9CAB67"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3E686D21"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41" w:name="_Toc189488141"/>
      <w:proofErr w:type="spellStart"/>
      <w:r w:rsidRPr="3207F634">
        <w:rPr>
          <w:rFonts w:eastAsiaTheme="minorEastAsia" w:cstheme="minorBidi"/>
          <w:b/>
          <w:bCs/>
          <w:sz w:val="24"/>
          <w:szCs w:val="24"/>
          <w:lang w:eastAsia="en-US"/>
        </w:rPr>
        <w:lastRenderedPageBreak/>
        <w:t>Cisternografia</w:t>
      </w:r>
      <w:bookmarkEnd w:id="41"/>
      <w:proofErr w:type="spellEnd"/>
    </w:p>
    <w:p w14:paraId="472F60B5"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AA1AD, Pään tt</w:t>
      </w:r>
    </w:p>
    <w:p w14:paraId="7F9DD1CC"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64867B57" w14:textId="77777777" w:rsidR="00AD6BD1" w:rsidRDefault="00AD6BD1" w:rsidP="00AD6BD1">
      <w:pPr>
        <w:ind w:left="644"/>
        <w:contextualSpacing/>
        <w:rPr>
          <w:rFonts w:eastAsiaTheme="minorEastAsia" w:cstheme="minorBidi"/>
          <w:sz w:val="20"/>
          <w:szCs w:val="20"/>
          <w:lang w:eastAsia="en-US"/>
        </w:rPr>
      </w:pPr>
      <w:proofErr w:type="spellStart"/>
      <w:r w:rsidRPr="3207F634">
        <w:rPr>
          <w:rFonts w:eastAsiaTheme="minorEastAsia" w:cstheme="minorBidi"/>
          <w:sz w:val="20"/>
          <w:szCs w:val="20"/>
          <w:lang w:eastAsia="en-US"/>
        </w:rPr>
        <w:t>Likvorfistelien</w:t>
      </w:r>
      <w:proofErr w:type="spellEnd"/>
      <w:r w:rsidRPr="3207F634">
        <w:rPr>
          <w:rFonts w:eastAsiaTheme="minorEastAsia" w:cstheme="minorBidi"/>
          <w:sz w:val="20"/>
          <w:szCs w:val="20"/>
          <w:lang w:eastAsia="en-US"/>
        </w:rPr>
        <w:t xml:space="preserve"> etsiminen</w:t>
      </w:r>
    </w:p>
    <w:p w14:paraId="163698BE"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space="708"/>
        </w:sectPr>
      </w:pPr>
    </w:p>
    <w:p w14:paraId="478E6639" w14:textId="77777777" w:rsidR="00AD6BD1" w:rsidRDefault="00AD6BD1" w:rsidP="00AD6BD1">
      <w:pPr>
        <w:spacing w:after="160" w:line="256" w:lineRule="auto"/>
        <w:rPr>
          <w:rFonts w:eastAsiaTheme="minorHAnsi" w:cstheme="minorBidi"/>
          <w:b/>
          <w:lang w:eastAsia="en-US"/>
        </w:rPr>
      </w:pPr>
    </w:p>
    <w:p w14:paraId="3CF47133" w14:textId="77777777" w:rsidR="00AD6BD1" w:rsidRDefault="00AD6BD1" w:rsidP="00AD6BD1">
      <w:pPr>
        <w:spacing w:after="160" w:line="256" w:lineRule="auto"/>
        <w:rPr>
          <w:rFonts w:eastAsiaTheme="minorHAnsi" w:cstheme="minorBidi"/>
          <w:b/>
          <w:lang w:eastAsia="en-US"/>
        </w:rPr>
      </w:pPr>
      <w:r>
        <w:rPr>
          <w:rFonts w:eastAsiaTheme="minorHAnsi" w:cstheme="minorBidi"/>
          <w:b/>
          <w:lang w:eastAsia="en-US"/>
        </w:rPr>
        <w:t>Kontraindikaatiot:</w:t>
      </w:r>
    </w:p>
    <w:p w14:paraId="08A778DD" w14:textId="77777777" w:rsidR="00AD6BD1" w:rsidRDefault="00AD6BD1" w:rsidP="00AD6BD1">
      <w:pPr>
        <w:spacing w:after="160" w:line="256" w:lineRule="auto"/>
        <w:ind w:left="567"/>
        <w:rPr>
          <w:rFonts w:eastAsiaTheme="minorHAnsi" w:cstheme="minorBidi"/>
          <w:sz w:val="20"/>
          <w:szCs w:val="20"/>
          <w:lang w:eastAsia="en-US"/>
        </w:rPr>
      </w:pPr>
      <w:r w:rsidRPr="00C877A6">
        <w:rPr>
          <w:rFonts w:eastAsiaTheme="minorHAnsi" w:cstheme="minorBidi"/>
          <w:sz w:val="20"/>
          <w:szCs w:val="20"/>
          <w:lang w:eastAsia="en-US"/>
        </w:rPr>
        <w:t>varjoaineyliherkkyys</w:t>
      </w:r>
    </w:p>
    <w:p w14:paraId="1BD466C4" w14:textId="77777777" w:rsidR="00AD6BD1" w:rsidRPr="00C877A6" w:rsidRDefault="00AD6BD1" w:rsidP="00AD6BD1">
      <w:pPr>
        <w:spacing w:after="160" w:line="256" w:lineRule="auto"/>
        <w:ind w:left="567"/>
        <w:rPr>
          <w:rFonts w:eastAsiaTheme="minorHAnsi" w:cstheme="minorBidi"/>
          <w:sz w:val="20"/>
          <w:szCs w:val="20"/>
          <w:lang w:eastAsia="en-US"/>
        </w:rPr>
      </w:pPr>
      <w:r>
        <w:rPr>
          <w:rFonts w:eastAsiaTheme="minorHAnsi" w:cstheme="minorBidi"/>
          <w:sz w:val="20"/>
          <w:szCs w:val="20"/>
          <w:lang w:eastAsia="en-US"/>
        </w:rPr>
        <w:t>kohonnut aivopaine (mikäli potilaalla on kohonnut aivopaine, tutkimusta ei tehdä)</w:t>
      </w:r>
    </w:p>
    <w:p w14:paraId="3E7734AF" w14:textId="77777777" w:rsidR="00AD6BD1" w:rsidRDefault="00AD6BD1" w:rsidP="00AD6BD1">
      <w:pPr>
        <w:spacing w:after="160"/>
        <w:jc w:val="both"/>
        <w:rPr>
          <w:rFonts w:eastAsiaTheme="minorEastAsia" w:cstheme="minorBidi"/>
          <w:b/>
          <w:bCs/>
          <w:lang w:eastAsia="en-US"/>
        </w:rPr>
      </w:pPr>
      <w:r w:rsidRPr="3207F634">
        <w:rPr>
          <w:rFonts w:eastAsiaTheme="minorEastAsia" w:cstheme="minorBidi"/>
          <w:b/>
          <w:bCs/>
          <w:lang w:eastAsia="en-US"/>
        </w:rPr>
        <w:t>Esivalmistelu</w:t>
      </w:r>
      <w:r>
        <w:rPr>
          <w:rFonts w:eastAsiaTheme="minorEastAsia" w:cstheme="minorBidi"/>
          <w:b/>
          <w:bCs/>
          <w:lang w:eastAsia="en-US"/>
        </w:rPr>
        <w:t>t</w:t>
      </w:r>
      <w:r w:rsidRPr="3207F634">
        <w:rPr>
          <w:rFonts w:eastAsiaTheme="minorEastAsia" w:cstheme="minorBidi"/>
          <w:b/>
          <w:bCs/>
          <w:lang w:eastAsia="en-US"/>
        </w:rPr>
        <w:t>:</w:t>
      </w:r>
    </w:p>
    <w:p w14:paraId="7E2D0259" w14:textId="77777777" w:rsidR="00AD6BD1" w:rsidRDefault="00AD6BD1" w:rsidP="00AD6BD1">
      <w:pPr>
        <w:spacing w:after="160"/>
        <w:jc w:val="both"/>
        <w:rPr>
          <w:iCs/>
        </w:rPr>
      </w:pPr>
      <w:r w:rsidRPr="009D4008">
        <w:rPr>
          <w:iCs/>
        </w:rPr>
        <w:t>Veriarvot</w:t>
      </w:r>
      <w:r>
        <w:rPr>
          <w:iCs/>
        </w:rPr>
        <w:t>: B-</w:t>
      </w:r>
      <w:proofErr w:type="spellStart"/>
      <w:r>
        <w:rPr>
          <w:iCs/>
        </w:rPr>
        <w:t>Trom</w:t>
      </w:r>
      <w:proofErr w:type="spellEnd"/>
      <w:r>
        <w:rPr>
          <w:iCs/>
        </w:rPr>
        <w:t xml:space="preserve"> &gt;100 (enintään 7 vrk vanha),</w:t>
      </w:r>
      <w:r w:rsidRPr="009D4008">
        <w:rPr>
          <w:iCs/>
        </w:rPr>
        <w:t xml:space="preserve"> P-TT-INR </w:t>
      </w:r>
      <w:r>
        <w:rPr>
          <w:iCs/>
        </w:rPr>
        <w:t>&lt;</w:t>
      </w:r>
      <w:r w:rsidRPr="009D4008">
        <w:rPr>
          <w:iCs/>
        </w:rPr>
        <w:t>1,5</w:t>
      </w:r>
      <w:r>
        <w:rPr>
          <w:iCs/>
        </w:rPr>
        <w:t xml:space="preserve"> määritetään, jos potilaalla on </w:t>
      </w:r>
      <w:proofErr w:type="spellStart"/>
      <w:r>
        <w:rPr>
          <w:iCs/>
        </w:rPr>
        <w:t>Marevan-</w:t>
      </w:r>
      <w:proofErr w:type="spellEnd"/>
      <w:r>
        <w:rPr>
          <w:iCs/>
        </w:rPr>
        <w:t xml:space="preserve"> lääkitys tai epäily/ diagnosoitu veren hyytymiseen vaikuttava perussairaus (enintään 1 vrk vanha).</w:t>
      </w:r>
    </w:p>
    <w:p w14:paraId="1FC01C4D" w14:textId="77777777" w:rsidR="00AD6BD1" w:rsidRDefault="00AD6BD1" w:rsidP="00AD6BD1">
      <w:pPr>
        <w:spacing w:after="160"/>
        <w:jc w:val="both"/>
        <w:rPr>
          <w:iCs/>
        </w:rPr>
      </w:pPr>
      <w:r w:rsidRPr="009D4008">
        <w:rPr>
          <w:iCs/>
        </w:rPr>
        <w:t>Verenohennuslääkityksen tauotus</w:t>
      </w:r>
      <w:r>
        <w:rPr>
          <w:iCs/>
        </w:rPr>
        <w:t>.</w:t>
      </w:r>
      <w:r w:rsidRPr="009D4008">
        <w:rPr>
          <w:iCs/>
        </w:rPr>
        <w:t xml:space="preserve"> </w:t>
      </w:r>
    </w:p>
    <w:p w14:paraId="280A7524" w14:textId="77777777" w:rsidR="00AD6BD1" w:rsidRPr="00845A55" w:rsidRDefault="00AD6BD1" w:rsidP="00AD6BD1">
      <w:pPr>
        <w:spacing w:after="160" w:line="256" w:lineRule="auto"/>
        <w:rPr>
          <w:rFonts w:eastAsiaTheme="minorEastAsia" w:cstheme="minorBidi"/>
          <w:b/>
          <w:bCs/>
          <w:lang w:eastAsia="en-US"/>
        </w:rPr>
      </w:pPr>
      <w:r w:rsidRPr="3207F634">
        <w:rPr>
          <w:rFonts w:eastAsiaTheme="minorEastAsia" w:cstheme="minorBidi"/>
          <w:lang w:eastAsia="en-US"/>
        </w:rPr>
        <w:t xml:space="preserve">Potilas tuodaan sängyllä röntgeniin, sänky on saatava </w:t>
      </w:r>
      <w:proofErr w:type="spellStart"/>
      <w:r w:rsidRPr="3207F634">
        <w:rPr>
          <w:rFonts w:eastAsiaTheme="minorEastAsia" w:cstheme="minorBidi"/>
          <w:lang w:eastAsia="en-US"/>
        </w:rPr>
        <w:t>trendelenburg</w:t>
      </w:r>
      <w:proofErr w:type="spellEnd"/>
      <w:r w:rsidRPr="3207F634">
        <w:rPr>
          <w:rFonts w:eastAsiaTheme="minorEastAsia" w:cstheme="minorBidi"/>
          <w:lang w:eastAsia="en-US"/>
        </w:rPr>
        <w:t xml:space="preserve"> -asentoon</w:t>
      </w:r>
      <w:r>
        <w:rPr>
          <w:rFonts w:eastAsiaTheme="minorEastAsia" w:cstheme="minorBidi"/>
          <w:lang w:eastAsia="en-US"/>
        </w:rPr>
        <w:t>.</w:t>
      </w:r>
    </w:p>
    <w:p w14:paraId="343C9E47"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1490C61D"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 xml:space="preserve">Natiivisarja </w:t>
      </w:r>
    </w:p>
    <w:p w14:paraId="110D027B" w14:textId="2A1D6B5B"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Pää edellä vatsalleen leuka </w:t>
      </w:r>
      <w:r w:rsidR="00D06FCB">
        <w:rPr>
          <w:rFonts w:eastAsiaTheme="minorEastAsia" w:cstheme="minorBidi"/>
          <w:lang w:eastAsia="en-US"/>
        </w:rPr>
        <w:t>pää</w:t>
      </w:r>
      <w:r w:rsidRPr="3207F634">
        <w:rPr>
          <w:rFonts w:eastAsiaTheme="minorEastAsia" w:cstheme="minorBidi"/>
          <w:lang w:eastAsia="en-US"/>
        </w:rPr>
        <w:t>tuelle, päätä voimakkaasti taakse taivuttaen</w:t>
      </w:r>
    </w:p>
    <w:p w14:paraId="3B24E82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Pää suorassa, keskitys laservalolla korkeussuunnassa korvakäytävästä </w:t>
      </w:r>
      <w:r>
        <w:br/>
      </w:r>
      <w:r w:rsidRPr="3207F634">
        <w:rPr>
          <w:rFonts w:eastAsiaTheme="minorEastAsia" w:cstheme="minorBidi"/>
          <w:lang w:eastAsia="en-US"/>
        </w:rPr>
        <w:t>n. 2 cm alaspäin</w:t>
      </w:r>
    </w:p>
    <w:p w14:paraId="11EACDE1"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Aloituskohta pari sormenleveyttä päälaen yläpuolelta</w:t>
      </w:r>
    </w:p>
    <w:p w14:paraId="77E8DC91"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Kuvausohjelma: </w:t>
      </w:r>
      <w:proofErr w:type="spellStart"/>
      <w:r w:rsidRPr="3207F634">
        <w:rPr>
          <w:rFonts w:eastAsiaTheme="minorEastAsia" w:cstheme="minorBidi"/>
          <w:lang w:eastAsia="en-US"/>
        </w:rPr>
        <w:t>Cisternografia</w:t>
      </w:r>
      <w:proofErr w:type="spellEnd"/>
      <w:r w:rsidRPr="3207F634">
        <w:rPr>
          <w:rFonts w:eastAsiaTheme="minorEastAsia" w:cstheme="minorBidi"/>
          <w:lang w:eastAsia="en-US"/>
        </w:rPr>
        <w:t xml:space="preserve"> </w:t>
      </w:r>
      <w:proofErr w:type="spellStart"/>
      <w:r w:rsidRPr="3207F634">
        <w:rPr>
          <w:rFonts w:eastAsiaTheme="minorEastAsia" w:cstheme="minorBidi"/>
          <w:lang w:eastAsia="en-US"/>
        </w:rPr>
        <w:t>nat</w:t>
      </w:r>
      <w:proofErr w:type="spellEnd"/>
      <w:r w:rsidRPr="3207F634">
        <w:rPr>
          <w:rFonts w:eastAsiaTheme="minorEastAsia" w:cstheme="minorBidi"/>
          <w:lang w:eastAsia="en-US"/>
        </w:rPr>
        <w:t xml:space="preserve">  (Varmista oikea kuvausasento) </w:t>
      </w:r>
    </w:p>
    <w:p w14:paraId="3B62B0D8" w14:textId="77777777" w:rsidR="00AD6BD1" w:rsidRDefault="00AD6BD1" w:rsidP="00AD6BD1">
      <w:pPr>
        <w:spacing w:after="160" w:line="256" w:lineRule="auto"/>
        <w:rPr>
          <w:rFonts w:eastAsiaTheme="minorHAnsi" w:cstheme="minorBidi"/>
          <w:lang w:eastAsia="en-US"/>
        </w:rPr>
      </w:pPr>
    </w:p>
    <w:p w14:paraId="54272635" w14:textId="77777777" w:rsidR="00AD6BD1" w:rsidRPr="00BB45E7" w:rsidRDefault="00AD6BD1" w:rsidP="00AD6BD1">
      <w:pPr>
        <w:spacing w:after="160" w:line="256" w:lineRule="auto"/>
        <w:rPr>
          <w:rFonts w:eastAsiaTheme="minorEastAsia" w:cstheme="minorBidi"/>
          <w:b/>
          <w:bCs/>
          <w:iCs/>
          <w:u w:val="single"/>
          <w:lang w:eastAsia="en-US"/>
        </w:rPr>
      </w:pPr>
      <w:r w:rsidRPr="3207F634">
        <w:rPr>
          <w:rFonts w:eastAsiaTheme="minorEastAsia" w:cstheme="minorBidi"/>
          <w:b/>
          <w:bCs/>
          <w:i/>
          <w:iCs/>
          <w:u w:val="single"/>
          <w:lang w:eastAsia="en-US"/>
        </w:rPr>
        <w:t>Varjoaineen laitto</w:t>
      </w:r>
      <w:r w:rsidRPr="00BB45E7">
        <w:rPr>
          <w:rFonts w:eastAsiaTheme="minorEastAsia" w:cstheme="minorBidi"/>
          <w:bCs/>
          <w:i/>
          <w:iCs/>
          <w:lang w:eastAsia="en-US"/>
        </w:rPr>
        <w:t>,</w:t>
      </w:r>
      <w:r w:rsidRPr="00BB45E7">
        <w:rPr>
          <w:rFonts w:eastAsiaTheme="minorEastAsia" w:cstheme="minorBidi"/>
          <w:bCs/>
          <w:iCs/>
          <w:lang w:eastAsia="en-US"/>
        </w:rPr>
        <w:t xml:space="preserve"> tar</w:t>
      </w:r>
      <w:r>
        <w:rPr>
          <w:rFonts w:eastAsiaTheme="minorEastAsia" w:cstheme="minorBidi"/>
          <w:bCs/>
          <w:iCs/>
          <w:lang w:eastAsia="en-US"/>
        </w:rPr>
        <w:t>vittaessa läpivalaisuohjauksessa (N111, keskusröntgen)</w:t>
      </w:r>
    </w:p>
    <w:p w14:paraId="7CF1B3FD" w14:textId="77777777" w:rsidR="00AD6BD1" w:rsidRDefault="00AD6BD1" w:rsidP="00AD6BD1">
      <w:r>
        <w:t>Steriili pöytä:</w:t>
      </w:r>
    </w:p>
    <w:p w14:paraId="5F92F0F6" w14:textId="77777777" w:rsidR="00AD6BD1" w:rsidRDefault="00AD6BD1" w:rsidP="00526F6C">
      <w:pPr>
        <w:numPr>
          <w:ilvl w:val="0"/>
          <w:numId w:val="25"/>
        </w:numPr>
        <w:spacing w:after="160" w:line="256" w:lineRule="auto"/>
      </w:pPr>
      <w:r>
        <w:t>Steriilit liina ja kiinnittyvä liina</w:t>
      </w:r>
    </w:p>
    <w:p w14:paraId="2332F78B" w14:textId="77777777" w:rsidR="00AD6BD1" w:rsidRDefault="00AD6BD1" w:rsidP="00526F6C">
      <w:pPr>
        <w:numPr>
          <w:ilvl w:val="0"/>
          <w:numId w:val="25"/>
        </w:numPr>
        <w:spacing w:after="160" w:line="256" w:lineRule="auto"/>
      </w:pPr>
      <w:r>
        <w:t>Lumbaalipunktioneula 0.7*90 tai 0,5*90 ( Jos näytteen otto 0.7*90)</w:t>
      </w:r>
    </w:p>
    <w:p w14:paraId="754F51BB" w14:textId="77777777" w:rsidR="00AD6BD1" w:rsidRDefault="00AD6BD1" w:rsidP="00526F6C">
      <w:pPr>
        <w:numPr>
          <w:ilvl w:val="0"/>
          <w:numId w:val="25"/>
        </w:numPr>
        <w:spacing w:after="160" w:line="256" w:lineRule="auto"/>
      </w:pPr>
      <w:r>
        <w:t>20 ml kumimäntäruisku tai kaksi 10 ml ruiskua</w:t>
      </w:r>
    </w:p>
    <w:p w14:paraId="7EFF62A6" w14:textId="77777777" w:rsidR="00AD6BD1" w:rsidRDefault="00AD6BD1" w:rsidP="00526F6C">
      <w:pPr>
        <w:numPr>
          <w:ilvl w:val="0"/>
          <w:numId w:val="25"/>
        </w:numPr>
        <w:spacing w:after="160" w:line="256" w:lineRule="auto"/>
      </w:pPr>
      <w:r>
        <w:t>Veto- ja pistoneula puudutteelle</w:t>
      </w:r>
    </w:p>
    <w:p w14:paraId="267873EA" w14:textId="77777777" w:rsidR="00AD6BD1" w:rsidRDefault="00AD6BD1" w:rsidP="00526F6C">
      <w:pPr>
        <w:numPr>
          <w:ilvl w:val="0"/>
          <w:numId w:val="25"/>
        </w:numPr>
        <w:spacing w:after="160" w:line="256" w:lineRule="auto"/>
      </w:pPr>
      <w:r>
        <w:t>Varjoaineenvetokärki tai lääkkeenottokanyyli</w:t>
      </w:r>
    </w:p>
    <w:p w14:paraId="7603AA5A" w14:textId="77777777" w:rsidR="00AD6BD1" w:rsidRDefault="00AD6BD1" w:rsidP="00526F6C">
      <w:pPr>
        <w:numPr>
          <w:ilvl w:val="0"/>
          <w:numId w:val="25"/>
        </w:numPr>
        <w:spacing w:after="160" w:line="256" w:lineRule="auto"/>
      </w:pPr>
      <w:r>
        <w:t>3-tiehana letkulla</w:t>
      </w:r>
    </w:p>
    <w:p w14:paraId="05AB3071" w14:textId="77777777" w:rsidR="00AD6BD1" w:rsidRDefault="00AD6BD1" w:rsidP="00AD6BD1">
      <w:r>
        <w:br w:type="page"/>
      </w:r>
    </w:p>
    <w:p w14:paraId="136E0857" w14:textId="77777777" w:rsidR="00AD6BD1" w:rsidRDefault="00AD6BD1" w:rsidP="00526F6C">
      <w:pPr>
        <w:numPr>
          <w:ilvl w:val="0"/>
          <w:numId w:val="25"/>
        </w:numPr>
        <w:spacing w:after="160" w:line="256" w:lineRule="auto"/>
      </w:pPr>
      <w:r>
        <w:lastRenderedPageBreak/>
        <w:t>Varjoaineenvetokärki</w:t>
      </w:r>
    </w:p>
    <w:p w14:paraId="7F42A84D" w14:textId="77777777" w:rsidR="00AD6BD1" w:rsidRDefault="00AD6BD1" w:rsidP="00526F6C">
      <w:pPr>
        <w:numPr>
          <w:ilvl w:val="0"/>
          <w:numId w:val="25"/>
        </w:numPr>
        <w:spacing w:after="160" w:line="256" w:lineRule="auto"/>
      </w:pPr>
      <w:proofErr w:type="spellStart"/>
      <w:r>
        <w:t>Tuffereita</w:t>
      </w:r>
      <w:proofErr w:type="spellEnd"/>
    </w:p>
    <w:p w14:paraId="3B3F82BE" w14:textId="77777777" w:rsidR="00AD6BD1" w:rsidRDefault="00AD6BD1" w:rsidP="00AD6BD1">
      <w:r>
        <w:t>Lisäksi tarvitaan:</w:t>
      </w:r>
    </w:p>
    <w:p w14:paraId="0E8774BD" w14:textId="77777777" w:rsidR="00AD6BD1" w:rsidRDefault="00AD6BD1" w:rsidP="00526F6C">
      <w:pPr>
        <w:numPr>
          <w:ilvl w:val="0"/>
          <w:numId w:val="27"/>
        </w:numPr>
        <w:spacing w:after="160" w:line="256" w:lineRule="auto"/>
      </w:pPr>
      <w:r>
        <w:t xml:space="preserve">Varjoaine </w:t>
      </w:r>
      <w:proofErr w:type="spellStart"/>
      <w:r>
        <w:t>Omnipaque</w:t>
      </w:r>
      <w:proofErr w:type="spellEnd"/>
      <w:r>
        <w:t xml:space="preserve"> 180 </w:t>
      </w:r>
      <w:proofErr w:type="spellStart"/>
      <w:r>
        <w:t>mgI</w:t>
      </w:r>
      <w:proofErr w:type="spellEnd"/>
      <w:r>
        <w:t>/ml</w:t>
      </w:r>
    </w:p>
    <w:p w14:paraId="7D963599" w14:textId="77777777" w:rsidR="00AD6BD1" w:rsidRDefault="00AD6BD1" w:rsidP="00526F6C">
      <w:pPr>
        <w:numPr>
          <w:ilvl w:val="0"/>
          <w:numId w:val="27"/>
        </w:numPr>
        <w:spacing w:after="160" w:line="256" w:lineRule="auto"/>
      </w:pPr>
      <w:r>
        <w:t>Ihonpesusetti, pesuneste A12t® 80% ja tehdaspuhtaat käsineet</w:t>
      </w:r>
    </w:p>
    <w:p w14:paraId="06931E9B" w14:textId="77777777" w:rsidR="00AD6BD1" w:rsidRDefault="00AD6BD1" w:rsidP="00526F6C">
      <w:pPr>
        <w:numPr>
          <w:ilvl w:val="0"/>
          <w:numId w:val="27"/>
        </w:numPr>
        <w:spacing w:after="160" w:line="256" w:lineRule="auto"/>
      </w:pPr>
      <w:r>
        <w:t>Steriilit käsineet lääkärille</w:t>
      </w:r>
    </w:p>
    <w:p w14:paraId="5509C2B3" w14:textId="77777777" w:rsidR="00AD6BD1" w:rsidRDefault="00AD6BD1" w:rsidP="00526F6C">
      <w:pPr>
        <w:numPr>
          <w:ilvl w:val="0"/>
          <w:numId w:val="27"/>
        </w:numPr>
        <w:spacing w:after="160" w:line="256" w:lineRule="auto"/>
      </w:pPr>
      <w:proofErr w:type="spellStart"/>
      <w:r>
        <w:t>Lidocain®puudutus</w:t>
      </w:r>
      <w:proofErr w:type="spellEnd"/>
      <w:r>
        <w:t xml:space="preserve"> tarvittaessa</w:t>
      </w:r>
    </w:p>
    <w:p w14:paraId="727F352D" w14:textId="77777777" w:rsidR="00AD6BD1" w:rsidRDefault="00AD6BD1" w:rsidP="00526F6C">
      <w:pPr>
        <w:numPr>
          <w:ilvl w:val="0"/>
          <w:numId w:val="27"/>
        </w:numPr>
        <w:spacing w:after="160" w:line="256" w:lineRule="auto"/>
      </w:pPr>
      <w:r>
        <w:t>Kertakäyttöinen partakone, ihokarvojen ajeluun tarvittaessa</w:t>
      </w:r>
    </w:p>
    <w:p w14:paraId="1527EB9F" w14:textId="77777777" w:rsidR="00AD6BD1" w:rsidRPr="00D3269B" w:rsidRDefault="00AD6BD1" w:rsidP="00526F6C">
      <w:pPr>
        <w:numPr>
          <w:ilvl w:val="0"/>
          <w:numId w:val="27"/>
        </w:numPr>
        <w:spacing w:after="160" w:line="256" w:lineRule="auto"/>
        <w:rPr>
          <w:rFonts w:eastAsiaTheme="minorHAnsi" w:cstheme="minorBidi"/>
          <w:lang w:eastAsia="en-US"/>
        </w:rPr>
      </w:pPr>
      <w:r>
        <w:t xml:space="preserve">Koeputket tarvittaessa </w:t>
      </w:r>
      <w:proofErr w:type="spellStart"/>
      <w:r>
        <w:t>liquor</w:t>
      </w:r>
      <w:proofErr w:type="spellEnd"/>
      <w:r>
        <w:t>-näytettä varten</w:t>
      </w:r>
    </w:p>
    <w:p w14:paraId="3786F85F" w14:textId="77777777" w:rsidR="00AD6BD1" w:rsidRDefault="00AD6BD1" w:rsidP="00AD6BD1">
      <w:pPr>
        <w:spacing w:after="160" w:line="256" w:lineRule="auto"/>
        <w:rPr>
          <w:rFonts w:eastAsiaTheme="minorEastAsia" w:cstheme="minorBidi"/>
          <w:b/>
          <w:bCs/>
          <w:i/>
          <w:iCs/>
          <w:u w:val="single"/>
          <w:lang w:eastAsia="en-US"/>
        </w:rPr>
      </w:pPr>
      <w:r w:rsidRPr="3207F634">
        <w:rPr>
          <w:rFonts w:eastAsiaTheme="minorEastAsia" w:cstheme="minorBidi"/>
          <w:b/>
          <w:bCs/>
          <w:i/>
          <w:iCs/>
          <w:u w:val="single"/>
          <w:lang w:eastAsia="en-US"/>
        </w:rPr>
        <w:t>Toimenpiteen suoritus</w:t>
      </w:r>
    </w:p>
    <w:p w14:paraId="4FF3248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Sängyn päätyä nostetaan kohoasentoon, potilas vasemmalla kyljellä, selkä mahdollisimman köyryssä</w:t>
      </w:r>
      <w:r>
        <w:rPr>
          <w:rFonts w:eastAsiaTheme="minorEastAsia" w:cstheme="minorBidi"/>
          <w:lang w:eastAsia="en-US"/>
        </w:rPr>
        <w:t xml:space="preserve">. </w:t>
      </w:r>
      <w:r w:rsidRPr="3207F634">
        <w:rPr>
          <w:rFonts w:eastAsiaTheme="minorEastAsia" w:cstheme="minorBidi"/>
          <w:lang w:eastAsia="en-US"/>
        </w:rPr>
        <w:t>Selkä pestään laajasti, myös oikea kylki</w:t>
      </w:r>
      <w:r>
        <w:rPr>
          <w:rFonts w:eastAsiaTheme="minorEastAsia" w:cstheme="minorBidi"/>
          <w:lang w:eastAsia="en-US"/>
        </w:rPr>
        <w:t>.</w:t>
      </w:r>
    </w:p>
    <w:p w14:paraId="3DCD754F"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Lääkäri puuduttaa tarvittaessa ja laittaa lumbaalipunktion avulla varjoaineen selkäydin</w:t>
      </w:r>
      <w:r>
        <w:rPr>
          <w:rFonts w:eastAsiaTheme="minorEastAsia" w:cstheme="minorBidi"/>
          <w:lang w:eastAsia="en-US"/>
        </w:rPr>
        <w:t>-</w:t>
      </w:r>
      <w:r w:rsidRPr="3207F634">
        <w:rPr>
          <w:rFonts w:eastAsiaTheme="minorEastAsia" w:cstheme="minorBidi"/>
          <w:lang w:eastAsia="en-US"/>
        </w:rPr>
        <w:t>kanavaan</w:t>
      </w:r>
      <w:r>
        <w:rPr>
          <w:rFonts w:eastAsiaTheme="minorEastAsia" w:cstheme="minorBidi"/>
          <w:lang w:eastAsia="en-US"/>
        </w:rPr>
        <w:t>. Tarvittaessa punktiossa käytetään läpivalaisua.</w:t>
      </w:r>
    </w:p>
    <w:p w14:paraId="0E1A33D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Lumbaalipunktion jälkeen varjoaine valutetaan kaularangan alueelle, laskemalla sänkyä </w:t>
      </w:r>
      <w:proofErr w:type="spellStart"/>
      <w:r w:rsidRPr="3207F634">
        <w:rPr>
          <w:rFonts w:eastAsiaTheme="minorEastAsia" w:cstheme="minorBidi"/>
          <w:lang w:eastAsia="en-US"/>
        </w:rPr>
        <w:t>trendelenburgiin</w:t>
      </w:r>
      <w:proofErr w:type="spellEnd"/>
      <w:r w:rsidRPr="3207F634">
        <w:rPr>
          <w:rFonts w:eastAsiaTheme="minorEastAsia" w:cstheme="minorBidi"/>
          <w:lang w:eastAsia="en-US"/>
        </w:rPr>
        <w:t xml:space="preserve">  </w:t>
      </w:r>
    </w:p>
    <w:p w14:paraId="1E4468CC"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Odotetaan n 30min, potilas </w:t>
      </w:r>
      <w:r>
        <w:rPr>
          <w:rFonts w:eastAsiaTheme="minorEastAsia" w:cstheme="minorBidi"/>
          <w:lang w:eastAsia="en-US"/>
        </w:rPr>
        <w:t>mahallaan kääntyen välillä molemmin puolin kyljen suuntaan</w:t>
      </w:r>
      <w:r w:rsidRPr="3207F634">
        <w:rPr>
          <w:rFonts w:eastAsiaTheme="minorEastAsia" w:cstheme="minorBidi"/>
          <w:lang w:eastAsia="en-US"/>
        </w:rPr>
        <w:t xml:space="preserve"> </w:t>
      </w:r>
      <w:r>
        <w:rPr>
          <w:rFonts w:eastAsiaTheme="minorEastAsia" w:cstheme="minorBidi"/>
          <w:lang w:eastAsia="en-US"/>
        </w:rPr>
        <w:t>(</w:t>
      </w:r>
      <w:r w:rsidRPr="3207F634">
        <w:rPr>
          <w:rFonts w:eastAsiaTheme="minorEastAsia" w:cstheme="minorBidi"/>
          <w:lang w:eastAsia="en-US"/>
        </w:rPr>
        <w:t xml:space="preserve">tai kyljellään </w:t>
      </w:r>
      <w:r>
        <w:rPr>
          <w:rFonts w:eastAsiaTheme="minorEastAsia" w:cstheme="minorBidi"/>
          <w:lang w:eastAsia="en-US"/>
        </w:rPr>
        <w:t xml:space="preserve">molemmin puolin kääntyen) </w:t>
      </w:r>
      <w:r w:rsidRPr="3207F634">
        <w:rPr>
          <w:rFonts w:eastAsiaTheme="minorEastAsia" w:cstheme="minorBidi"/>
          <w:lang w:eastAsia="en-US"/>
        </w:rPr>
        <w:t xml:space="preserve">niska-pää linja suorassa (ei tyynyä), sänky </w:t>
      </w:r>
      <w:proofErr w:type="spellStart"/>
      <w:r w:rsidRPr="3207F634">
        <w:rPr>
          <w:rFonts w:eastAsiaTheme="minorEastAsia" w:cstheme="minorBidi"/>
          <w:lang w:eastAsia="en-US"/>
        </w:rPr>
        <w:t>trendelenburgissa</w:t>
      </w:r>
      <w:proofErr w:type="spellEnd"/>
      <w:r>
        <w:rPr>
          <w:rFonts w:eastAsiaTheme="minorEastAsia" w:cstheme="minorBidi"/>
          <w:lang w:eastAsia="en-US"/>
        </w:rPr>
        <w:t>.</w:t>
      </w:r>
    </w:p>
    <w:p w14:paraId="417526D6" w14:textId="77777777" w:rsidR="00AD6BD1" w:rsidRDefault="00AD6BD1" w:rsidP="00AD6BD1">
      <w:pPr>
        <w:spacing w:after="160" w:line="256" w:lineRule="auto"/>
        <w:rPr>
          <w:rFonts w:eastAsiaTheme="minorHAnsi" w:cstheme="minorBidi"/>
          <w:lang w:eastAsia="en-US"/>
        </w:rPr>
      </w:pPr>
      <w:r w:rsidRPr="3207F634">
        <w:rPr>
          <w:rFonts w:eastAsiaTheme="minorEastAsia" w:cstheme="minorBidi"/>
          <w:lang w:eastAsia="en-US"/>
        </w:rPr>
        <w:t>Juuri ennen varjoainekuvausta, potilasta pyöritetään ympäri varjoaineen leviämiseksi</w:t>
      </w:r>
      <w:r>
        <w:rPr>
          <w:rFonts w:eastAsiaTheme="minorEastAsia" w:cstheme="minorBidi"/>
          <w:lang w:eastAsia="en-US"/>
        </w:rPr>
        <w:t>.</w:t>
      </w:r>
    </w:p>
    <w:p w14:paraId="465FB995"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Varjoainesarja</w:t>
      </w:r>
    </w:p>
    <w:p w14:paraId="615F5AC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Asetellaan kuten natiivisarjassa</w:t>
      </w:r>
    </w:p>
    <w:p w14:paraId="222B43D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Kuvausohjelma </w:t>
      </w:r>
      <w:proofErr w:type="spellStart"/>
      <w:r w:rsidRPr="3207F634">
        <w:rPr>
          <w:rFonts w:eastAsiaTheme="minorEastAsia" w:cstheme="minorBidi"/>
          <w:lang w:eastAsia="en-US"/>
        </w:rPr>
        <w:t>Cisternografia</w:t>
      </w:r>
      <w:proofErr w:type="spellEnd"/>
      <w:r w:rsidRPr="3207F634">
        <w:rPr>
          <w:rFonts w:eastAsiaTheme="minorEastAsia" w:cstheme="minorBidi"/>
          <w:lang w:eastAsia="en-US"/>
        </w:rPr>
        <w:t xml:space="preserve"> </w:t>
      </w:r>
      <w:proofErr w:type="spellStart"/>
      <w:r w:rsidRPr="3207F634">
        <w:rPr>
          <w:rFonts w:eastAsiaTheme="minorEastAsia" w:cstheme="minorBidi"/>
          <w:lang w:eastAsia="en-US"/>
        </w:rPr>
        <w:t>va</w:t>
      </w:r>
      <w:proofErr w:type="spellEnd"/>
    </w:p>
    <w:p w14:paraId="70D74382"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Ensin</w:t>
      </w:r>
      <w:r w:rsidRPr="3207F634">
        <w:rPr>
          <w:rFonts w:eastAsiaTheme="minorEastAsia" w:cstheme="minorBidi"/>
          <w:lang w:eastAsia="en-US"/>
        </w:rPr>
        <w:t xml:space="preserve"> otetaan yksittäinen leike, jolla tarkistetaan, että varjoaine on tarpeeksi ylhäällä</w:t>
      </w:r>
    </w:p>
    <w:p w14:paraId="0D45C45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Tarkista leikkeen paikka radiologilta.  Jos tarvitset uuden leikkeen, kopioi.</w:t>
      </w:r>
    </w:p>
    <w:p w14:paraId="488A3005" w14:textId="77777777" w:rsidR="00AD6BD1" w:rsidRDefault="00AD6BD1" w:rsidP="00AD6BD1">
      <w:pPr>
        <w:spacing w:after="160" w:line="256" w:lineRule="auto"/>
        <w:rPr>
          <w:rFonts w:eastAsiaTheme="minorHAnsi" w:cstheme="minorBidi"/>
          <w:lang w:eastAsia="en-US"/>
        </w:rPr>
      </w:pPr>
      <w:r w:rsidRPr="3207F634">
        <w:rPr>
          <w:rFonts w:eastAsiaTheme="minorEastAsia" w:cstheme="minorBidi"/>
          <w:b/>
          <w:bCs/>
          <w:lang w:eastAsia="en-US"/>
        </w:rPr>
        <w:t>Varsinainen kuvaus</w:t>
      </w:r>
      <w:r w:rsidRPr="3207F634">
        <w:rPr>
          <w:rFonts w:eastAsiaTheme="minorEastAsia" w:cstheme="minorBidi"/>
          <w:lang w:eastAsia="en-US"/>
        </w:rPr>
        <w:t xml:space="preserve"> aivokammioiden ja poskionteloiden alue. Tarkista alue radiologilta.</w:t>
      </w:r>
    </w:p>
    <w:p w14:paraId="786117AA" w14:textId="77777777" w:rsidR="00AD6BD1" w:rsidRDefault="00AD6BD1" w:rsidP="00AD6BD1">
      <w:pPr>
        <w:spacing w:after="160" w:line="256" w:lineRule="auto"/>
        <w:rPr>
          <w:rFonts w:asciiTheme="minorHAnsi" w:eastAsiaTheme="minorEastAsia" w:hAnsiTheme="minorHAnsi" w:cstheme="minorBidi"/>
          <w:i/>
          <w:iCs/>
          <w:lang w:eastAsia="en-US"/>
        </w:rPr>
      </w:pPr>
      <w:r w:rsidRPr="3207F634">
        <w:rPr>
          <w:rFonts w:eastAsiaTheme="minorEastAsia" w:cstheme="minorBidi"/>
          <w:b/>
          <w:bCs/>
          <w:lang w:eastAsia="en-US"/>
        </w:rPr>
        <w:t xml:space="preserve">Jälkihoito: </w:t>
      </w:r>
      <w:r w:rsidRPr="3207F634">
        <w:rPr>
          <w:rFonts w:eastAsiaTheme="minorEastAsia" w:cstheme="minorBidi"/>
          <w:lang w:eastAsia="en-US"/>
        </w:rPr>
        <w:t>Puoli-istuva asento 4 tunnin ajan</w:t>
      </w:r>
    </w:p>
    <w:p w14:paraId="3FD5CB85" w14:textId="77777777" w:rsidR="00AD6BD1" w:rsidRDefault="00AD6BD1" w:rsidP="00AD6BD1">
      <w:pPr>
        <w:spacing w:after="160" w:line="256" w:lineRule="auto"/>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07ED836A"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3DD721AB"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013384C0"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42" w:name="_Toc189488142"/>
      <w:r w:rsidRPr="3207F634">
        <w:rPr>
          <w:rFonts w:eastAsiaTheme="minorEastAsia" w:cstheme="minorBidi"/>
          <w:b/>
          <w:bCs/>
          <w:sz w:val="24"/>
          <w:szCs w:val="24"/>
          <w:lang w:eastAsia="en-US"/>
        </w:rPr>
        <w:lastRenderedPageBreak/>
        <w:t xml:space="preserve">Kallon 3D </w:t>
      </w:r>
      <w:proofErr w:type="spellStart"/>
      <w:r w:rsidRPr="3207F634">
        <w:rPr>
          <w:rFonts w:eastAsiaTheme="minorEastAsia" w:cstheme="minorBidi"/>
          <w:b/>
          <w:bCs/>
          <w:sz w:val="24"/>
          <w:szCs w:val="24"/>
          <w:lang w:eastAsia="en-US"/>
        </w:rPr>
        <w:t>luulambo</w:t>
      </w:r>
      <w:bookmarkEnd w:id="42"/>
      <w:proofErr w:type="spellEnd"/>
    </w:p>
    <w:p w14:paraId="3078753F"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AA6AD, Kallon luiden tt</w:t>
      </w:r>
    </w:p>
    <w:p w14:paraId="1836ADE9"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04BA6F38"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7F496F93" w14:textId="77777777" w:rsidR="00AD6BD1" w:rsidRDefault="00AD6BD1" w:rsidP="00AD6BD1">
      <w:pPr>
        <w:ind w:left="644"/>
        <w:contextualSpacing/>
        <w:rPr>
          <w:rFonts w:eastAsiaTheme="minorEastAsia" w:cstheme="minorBidi"/>
          <w:sz w:val="20"/>
          <w:szCs w:val="20"/>
          <w:lang w:eastAsia="en-US"/>
        </w:rPr>
      </w:pPr>
      <w:proofErr w:type="spellStart"/>
      <w:r w:rsidRPr="3207F634">
        <w:rPr>
          <w:rFonts w:eastAsiaTheme="minorEastAsia" w:cstheme="minorBidi"/>
          <w:sz w:val="20"/>
          <w:szCs w:val="20"/>
          <w:lang w:eastAsia="en-US"/>
        </w:rPr>
        <w:t>Kranioplastian</w:t>
      </w:r>
      <w:proofErr w:type="spellEnd"/>
      <w:r w:rsidRPr="3207F634">
        <w:rPr>
          <w:rFonts w:eastAsiaTheme="minorEastAsia" w:cstheme="minorBidi"/>
          <w:sz w:val="20"/>
          <w:szCs w:val="20"/>
          <w:lang w:eastAsia="en-US"/>
        </w:rPr>
        <w:t xml:space="preserve"> suunnittelu</w:t>
      </w:r>
    </w:p>
    <w:p w14:paraId="3F4A53C0"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num="2" w:space="708"/>
        </w:sectPr>
      </w:pPr>
    </w:p>
    <w:p w14:paraId="217BB9DA" w14:textId="77777777" w:rsidR="00AD6BD1" w:rsidRDefault="00AD6BD1" w:rsidP="00AD6BD1">
      <w:pPr>
        <w:spacing w:after="160" w:line="256" w:lineRule="auto"/>
        <w:rPr>
          <w:rFonts w:eastAsiaTheme="minorHAnsi" w:cstheme="minorBidi"/>
          <w:b/>
          <w:lang w:eastAsia="en-US"/>
        </w:rPr>
      </w:pPr>
    </w:p>
    <w:p w14:paraId="2295B684"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6487A305"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Natiivisarja</w:t>
      </w:r>
      <w:r w:rsidRPr="3207F634">
        <w:rPr>
          <w:rFonts w:eastAsiaTheme="minorEastAsia" w:cstheme="minorBidi"/>
          <w:b/>
          <w:bCs/>
          <w:u w:val="single"/>
          <w:lang w:eastAsia="en-US"/>
        </w:rPr>
        <w:t xml:space="preserve">: </w:t>
      </w:r>
      <w:r w:rsidRPr="3207F634">
        <w:rPr>
          <w:rFonts w:eastAsiaTheme="minorEastAsia" w:cstheme="minorBidi"/>
          <w:lang w:eastAsia="en-US"/>
        </w:rPr>
        <w:t xml:space="preserve">Kaksi senttiä kallonpohjan alapuolelta kallon yläpuolelle. </w:t>
      </w:r>
    </w:p>
    <w:p w14:paraId="4285D214" w14:textId="77777777" w:rsidR="00AD6BD1" w:rsidRDefault="00AD6BD1" w:rsidP="00AD6BD1">
      <w:pPr>
        <w:spacing w:after="160" w:line="120" w:lineRule="auto"/>
        <w:rPr>
          <w:rFonts w:eastAsiaTheme="minorHAnsi" w:cstheme="minorBidi"/>
          <w:lang w:eastAsia="en-US"/>
        </w:rPr>
      </w:pPr>
    </w:p>
    <w:p w14:paraId="22D92C3F"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008344B5" w14:textId="77777777" w:rsidR="00AD6BD1" w:rsidRDefault="00AD6BD1" w:rsidP="00AD6BD1">
      <w:pPr>
        <w:spacing w:after="160" w:line="256" w:lineRule="auto"/>
        <w:rPr>
          <w:rFonts w:eastAsiaTheme="minorEastAsia" w:cstheme="minorBidi"/>
          <w:b/>
          <w:bCs/>
          <w:color w:val="FF0000"/>
          <w:lang w:eastAsia="en-US"/>
        </w:rPr>
      </w:pPr>
      <w:r w:rsidRPr="3207F634">
        <w:rPr>
          <w:rFonts w:eastAsiaTheme="minorEastAsia" w:cstheme="minorBidi"/>
          <w:b/>
          <w:bCs/>
          <w:lang w:eastAsia="en-US"/>
        </w:rPr>
        <w:t xml:space="preserve">Kuvanlaatu: </w:t>
      </w:r>
      <w:r w:rsidRPr="3207F634">
        <w:rPr>
          <w:rFonts w:eastAsiaTheme="minorEastAsia" w:cstheme="minorBidi"/>
          <w:lang w:eastAsia="en-US"/>
        </w:rPr>
        <w:t>Vä</w:t>
      </w:r>
      <w:r>
        <w:rPr>
          <w:rFonts w:eastAsiaTheme="minorEastAsia" w:cstheme="minorBidi"/>
          <w:lang w:eastAsia="en-US"/>
        </w:rPr>
        <w:t>l</w:t>
      </w:r>
      <w:r w:rsidRPr="3207F634">
        <w:rPr>
          <w:rFonts w:eastAsiaTheme="minorEastAsia" w:cstheme="minorBidi"/>
          <w:lang w:eastAsia="en-US"/>
        </w:rPr>
        <w:t xml:space="preserve">ttävä </w:t>
      </w:r>
    </w:p>
    <w:p w14:paraId="46EF82B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6D773BD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1240833A"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4FF6F7F3"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lang w:eastAsia="en-US"/>
        </w:rPr>
        <w:t>Gantryn</w:t>
      </w:r>
      <w:proofErr w:type="spellEnd"/>
      <w:r w:rsidRPr="3207F634">
        <w:rPr>
          <w:rFonts w:eastAsiaTheme="minorEastAsia" w:cstheme="minorBidi"/>
          <w:lang w:eastAsia="en-US"/>
        </w:rPr>
        <w:t xml:space="preserve"> kippaus kielletty, koska nykyiset </w:t>
      </w:r>
      <w:proofErr w:type="spellStart"/>
      <w:r w:rsidRPr="3207F634">
        <w:rPr>
          <w:rFonts w:eastAsiaTheme="minorEastAsia" w:cstheme="minorBidi"/>
          <w:lang w:eastAsia="en-US"/>
        </w:rPr>
        <w:t>GE:n</w:t>
      </w:r>
      <w:proofErr w:type="spellEnd"/>
      <w:r w:rsidRPr="3207F634">
        <w:rPr>
          <w:rFonts w:eastAsiaTheme="minorEastAsia" w:cstheme="minorBidi"/>
          <w:lang w:eastAsia="en-US"/>
        </w:rPr>
        <w:t xml:space="preserve"> AW-asemat eivät pysty käsittelemään dataa, jos kuvauksen keskilinja ei ole vakio.</w:t>
      </w:r>
    </w:p>
    <w:p w14:paraId="509301BD"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32B68F0C"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43" w:name="_Toc189488143"/>
      <w:r w:rsidRPr="3207F634">
        <w:rPr>
          <w:rFonts w:eastAsiaTheme="minorEastAsia" w:cstheme="minorBidi"/>
          <w:b/>
          <w:bCs/>
          <w:sz w:val="24"/>
          <w:szCs w:val="24"/>
          <w:lang w:eastAsia="en-US"/>
        </w:rPr>
        <w:lastRenderedPageBreak/>
        <w:t>TMJ Proteesikuvaus</w:t>
      </w:r>
      <w:bookmarkEnd w:id="43"/>
    </w:p>
    <w:p w14:paraId="209A7B9B" w14:textId="77777777" w:rsidR="00AD6BD1" w:rsidRDefault="00AD6BD1" w:rsidP="00AD6BD1">
      <w:pPr>
        <w:spacing w:after="160" w:line="256" w:lineRule="auto"/>
        <w:rPr>
          <w:rFonts w:eastAsiaTheme="minorEastAsia" w:cstheme="minorBidi"/>
        </w:rPr>
      </w:pPr>
      <w:r>
        <w:rPr>
          <w:noProof/>
        </w:rPr>
        <w:drawing>
          <wp:anchor distT="0" distB="0" distL="114300" distR="114300" simplePos="0" relativeHeight="251659264" behindDoc="0" locked="0" layoutInCell="1" allowOverlap="1" wp14:anchorId="0E97622D" wp14:editId="609E212D">
            <wp:simplePos x="0" y="0"/>
            <wp:positionH relativeFrom="page">
              <wp:posOffset>4372610</wp:posOffset>
            </wp:positionH>
            <wp:positionV relativeFrom="paragraph">
              <wp:posOffset>10795</wp:posOffset>
            </wp:positionV>
            <wp:extent cx="2835275" cy="2790825"/>
            <wp:effectExtent l="0" t="0" r="3175" b="9525"/>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7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35275" cy="2790825"/>
                    </a:xfrm>
                    <a:prstGeom prst="rect">
                      <a:avLst/>
                    </a:prstGeom>
                    <a:noFill/>
                  </pic:spPr>
                </pic:pic>
              </a:graphicData>
            </a:graphic>
            <wp14:sizeRelH relativeFrom="margin">
              <wp14:pctWidth>0</wp14:pctWidth>
            </wp14:sizeRelH>
            <wp14:sizeRelV relativeFrom="margin">
              <wp14:pctHeight>0</wp14:pctHeight>
            </wp14:sizeRelV>
          </wp:anchor>
        </w:drawing>
      </w:r>
      <w:r w:rsidRPr="3207F634">
        <w:rPr>
          <w:rFonts w:eastAsiaTheme="minorEastAsia" w:cstheme="minorBidi"/>
          <w:b/>
          <w:bCs/>
        </w:rPr>
        <w:t>Kuntaliittokoodi:</w:t>
      </w:r>
      <w:r>
        <w:rPr>
          <w:rFonts w:eastAsiaTheme="minorHAnsi" w:cstheme="minorBidi"/>
        </w:rPr>
        <w:tab/>
      </w:r>
      <w:r w:rsidRPr="3207F634">
        <w:rPr>
          <w:rFonts w:eastAsiaTheme="minorEastAsia" w:cstheme="minorBidi"/>
        </w:rPr>
        <w:t>AA6AD, Kallon luiden tt</w:t>
      </w:r>
    </w:p>
    <w:p w14:paraId="61849E48"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37B91A1B"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Proteesin suunnittelu</w:t>
      </w:r>
    </w:p>
    <w:p w14:paraId="532B5181"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space="708"/>
        </w:sectPr>
      </w:pPr>
    </w:p>
    <w:p w14:paraId="3FE29795" w14:textId="77777777" w:rsidR="00AD6BD1" w:rsidRDefault="00AD6BD1" w:rsidP="00AD6BD1">
      <w:pPr>
        <w:spacing w:after="160" w:line="256" w:lineRule="auto"/>
        <w:rPr>
          <w:rFonts w:eastAsiaTheme="minorHAnsi" w:cstheme="minorBidi"/>
          <w:b/>
          <w:lang w:eastAsia="en-US"/>
        </w:rPr>
      </w:pPr>
    </w:p>
    <w:p w14:paraId="72DE012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Kuvaussarjat: </w:t>
      </w:r>
    </w:p>
    <w:p w14:paraId="49DFF137"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Natiivisarja:</w:t>
      </w:r>
      <w:r w:rsidRPr="3207F634">
        <w:rPr>
          <w:rFonts w:eastAsiaTheme="minorEastAsia" w:cstheme="minorBidi"/>
          <w:lang w:eastAsia="en-US"/>
        </w:rPr>
        <w:t xml:space="preserve"> </w:t>
      </w:r>
    </w:p>
    <w:p w14:paraId="2F35AB1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Leuan alapuolelta runsaasti leukanivelten yläpuolelle. </w:t>
      </w:r>
    </w:p>
    <w:p w14:paraId="38F25319"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436ABE93"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Sarjan aikana pitää olla takahampaat purtuna yhteen. Jos potilaalla hammasproteesit, niin älä ota niitä pois. Muotin tulee olla suussa, mikäli se on mukana</w:t>
      </w:r>
    </w:p>
    <w:p w14:paraId="711DD4BB"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Kuvat poltetaan cd:lle ja niistä ei tarvita radiologin lausuntoa.</w:t>
      </w:r>
    </w:p>
    <w:p w14:paraId="20770724"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sidRPr="3207F634">
        <w:rPr>
          <w:rFonts w:eastAsiaTheme="minorEastAsia" w:cstheme="minorBidi"/>
          <w:lang w:eastAsia="en-US"/>
        </w:rPr>
        <w:t>Vä</w:t>
      </w:r>
      <w:r>
        <w:rPr>
          <w:rFonts w:eastAsiaTheme="minorEastAsia" w:cstheme="minorBidi"/>
          <w:lang w:eastAsia="en-US"/>
        </w:rPr>
        <w:t>l</w:t>
      </w:r>
      <w:r w:rsidRPr="3207F634">
        <w:rPr>
          <w:rFonts w:eastAsiaTheme="minorEastAsia" w:cstheme="minorBidi"/>
          <w:lang w:eastAsia="en-US"/>
        </w:rPr>
        <w:t>ttävä</w:t>
      </w:r>
    </w:p>
    <w:p w14:paraId="1159B7A3"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39E6AD9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619EA81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Pää matalalla tuella, kasvot tulee olla suorassa. </w:t>
      </w:r>
      <w:r w:rsidRPr="3207F634">
        <w:rPr>
          <w:rFonts w:eastAsiaTheme="minorEastAsia" w:cstheme="minorBidi"/>
          <w:b/>
          <w:bCs/>
          <w:lang w:eastAsia="en-US"/>
        </w:rPr>
        <w:t>Ei saa kääntää leukaa rintaan.</w:t>
      </w:r>
    </w:p>
    <w:p w14:paraId="1EA253B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54726E84"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4506B264"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num="2" w:space="708"/>
        </w:sectPr>
      </w:pPr>
    </w:p>
    <w:p w14:paraId="2CF68A82"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44" w:name="_Toc189488144"/>
      <w:proofErr w:type="spellStart"/>
      <w:r w:rsidRPr="3207F634">
        <w:rPr>
          <w:rFonts w:eastAsiaTheme="minorEastAsia" w:cstheme="minorBidi"/>
          <w:b/>
          <w:bCs/>
          <w:sz w:val="24"/>
          <w:szCs w:val="24"/>
          <w:lang w:eastAsia="en-US"/>
        </w:rPr>
        <w:lastRenderedPageBreak/>
        <w:t>Ortognaattiskirurginen</w:t>
      </w:r>
      <w:proofErr w:type="spellEnd"/>
      <w:r w:rsidRPr="3207F634">
        <w:rPr>
          <w:rFonts w:eastAsiaTheme="minorEastAsia" w:cstheme="minorBidi"/>
          <w:b/>
          <w:bCs/>
          <w:sz w:val="24"/>
          <w:szCs w:val="24"/>
          <w:lang w:eastAsia="en-US"/>
        </w:rPr>
        <w:t xml:space="preserve"> suunnittelukuvaus</w:t>
      </w:r>
      <w:bookmarkEnd w:id="44"/>
    </w:p>
    <w:p w14:paraId="092C7173"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AA6AD, Kallon luiden tt</w:t>
      </w:r>
    </w:p>
    <w:p w14:paraId="0909028D"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Indikaatiot:</w:t>
      </w:r>
    </w:p>
    <w:p w14:paraId="39B3906C" w14:textId="77777777" w:rsidR="00AD6BD1" w:rsidRDefault="00AD6BD1" w:rsidP="00AD6BD1">
      <w:pPr>
        <w:ind w:left="644" w:right="140"/>
        <w:contextualSpacing/>
        <w:jc w:val="both"/>
        <w:rPr>
          <w:rFonts w:eastAsiaTheme="minorEastAsia" w:cstheme="minorBidi"/>
          <w:sz w:val="20"/>
          <w:szCs w:val="20"/>
          <w:lang w:eastAsia="en-US"/>
        </w:rPr>
      </w:pPr>
      <w:r>
        <w:rPr>
          <w:rFonts w:eastAsiaTheme="minorEastAsia" w:cstheme="minorBidi"/>
          <w:b/>
          <w:bCs/>
          <w:lang w:eastAsia="en-US"/>
        </w:rPr>
        <w:tab/>
      </w:r>
      <w:r w:rsidRPr="3207F634">
        <w:rPr>
          <w:rFonts w:eastAsiaTheme="minorEastAsia" w:cstheme="minorBidi"/>
          <w:sz w:val="20"/>
          <w:szCs w:val="20"/>
          <w:lang w:eastAsia="en-US"/>
        </w:rPr>
        <w:t>Leikkaussuunnittelu</w:t>
      </w:r>
    </w:p>
    <w:p w14:paraId="38B857BA" w14:textId="77777777" w:rsidR="00AD6BD1" w:rsidRDefault="00AD6BD1" w:rsidP="00AD6BD1">
      <w:pPr>
        <w:spacing w:after="160" w:line="256" w:lineRule="auto"/>
        <w:rPr>
          <w:rFonts w:eastAsiaTheme="minorEastAsia" w:cstheme="minorBidi"/>
          <w:b/>
          <w:bCs/>
          <w:lang w:eastAsia="en-US"/>
        </w:rPr>
      </w:pPr>
    </w:p>
    <w:p w14:paraId="130A41E8" w14:textId="77777777" w:rsidR="00AD6BD1" w:rsidRPr="00003DEB"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 xml:space="preserve">Potilaan tuoma </w:t>
      </w:r>
      <w:proofErr w:type="spellStart"/>
      <w:r w:rsidRPr="3207F634">
        <w:rPr>
          <w:rFonts w:eastAsiaTheme="minorEastAsia" w:cstheme="minorBidi"/>
          <w:lang w:eastAsia="en-US"/>
        </w:rPr>
        <w:t>splint</w:t>
      </w:r>
      <w:proofErr w:type="spellEnd"/>
      <w:r w:rsidRPr="3207F634">
        <w:rPr>
          <w:rFonts w:eastAsiaTheme="minorEastAsia" w:cstheme="minorBidi"/>
          <w:lang w:eastAsia="en-US"/>
        </w:rPr>
        <w:t xml:space="preserve"> täytyy olla kuvauksessa suussa</w:t>
      </w:r>
      <w:r w:rsidRPr="3207F634">
        <w:rPr>
          <w:rFonts w:eastAsiaTheme="minorEastAsia" w:cstheme="minorBidi"/>
          <w:b/>
          <w:bCs/>
          <w:lang w:eastAsia="en-US"/>
        </w:rPr>
        <w:t xml:space="preserve">. </w:t>
      </w:r>
    </w:p>
    <w:p w14:paraId="0B8F11C3"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Kuvaussarjat: </w:t>
      </w:r>
    </w:p>
    <w:p w14:paraId="0AA92D53"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 xml:space="preserve">Natiivisarja </w:t>
      </w:r>
    </w:p>
    <w:p w14:paraId="173C8792"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Leuan alapuolelta </w:t>
      </w:r>
      <w:proofErr w:type="spellStart"/>
      <w:r w:rsidRPr="3207F634">
        <w:rPr>
          <w:rFonts w:eastAsiaTheme="minorEastAsia" w:cstheme="minorBidi"/>
          <w:lang w:eastAsia="en-US"/>
        </w:rPr>
        <w:t>orbitoiden</w:t>
      </w:r>
      <w:proofErr w:type="spellEnd"/>
      <w:r w:rsidRPr="3207F634">
        <w:rPr>
          <w:rFonts w:eastAsiaTheme="minorEastAsia" w:cstheme="minorBidi"/>
          <w:lang w:eastAsia="en-US"/>
        </w:rPr>
        <w:t xml:space="preserve"> yläpuolelle</w:t>
      </w:r>
    </w:p>
    <w:p w14:paraId="0829AB4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Sarjan aikana pitää olla takahampaat purtuna yhteen</w:t>
      </w:r>
    </w:p>
    <w:p w14:paraId="419CA852"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31F2305A" w14:textId="77777777" w:rsidR="00AD6BD1" w:rsidRDefault="00AD6BD1" w:rsidP="00AD6BD1">
      <w:pPr>
        <w:spacing w:after="160" w:line="256" w:lineRule="auto"/>
        <w:rPr>
          <w:rFonts w:eastAsiaTheme="minorEastAsia" w:cstheme="minorBidi"/>
          <w:lang w:eastAsia="en-US"/>
        </w:rPr>
      </w:pPr>
      <w:r>
        <w:t>Kuvia ei tarvitse polttaa cd:lle, sillä lähettävä yksikkö pyytää myöhemmin röntgenarkistosta kuvat. Kuvista tulee lausunto vain siinä tapauksessa, mikäli lähettävä yksikkö sitä erikseen lähetteessä pyytää.</w:t>
      </w:r>
    </w:p>
    <w:p w14:paraId="3335A904"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2CA1BA66"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Potilaan asetteluohjeita: </w:t>
      </w:r>
    </w:p>
    <w:p w14:paraId="53789A85"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54CCB463"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Pää matalalla tuella, kasvot tulee olla suorassa. </w:t>
      </w:r>
      <w:r w:rsidRPr="3207F634">
        <w:rPr>
          <w:rFonts w:eastAsiaTheme="minorEastAsia" w:cstheme="minorBidi"/>
          <w:b/>
          <w:bCs/>
          <w:lang w:eastAsia="en-US"/>
        </w:rPr>
        <w:t>Ei saa kääntää leukaa rintaan.</w:t>
      </w:r>
    </w:p>
    <w:p w14:paraId="4C310C2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10AC64B4" w14:textId="77777777" w:rsidR="00AD6BD1" w:rsidRDefault="00AD6BD1" w:rsidP="00AD6BD1">
      <w:pPr>
        <w:spacing w:after="160" w:line="256" w:lineRule="auto"/>
        <w:rPr>
          <w:rFonts w:eastAsiaTheme="minorHAnsi" w:cstheme="minorBidi"/>
          <w:lang w:eastAsia="en-US"/>
        </w:rPr>
      </w:pPr>
    </w:p>
    <w:p w14:paraId="409FFEC5"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54FD99F1"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45" w:name="_Toc189488145"/>
      <w:r w:rsidRPr="3207F634">
        <w:rPr>
          <w:rFonts w:eastAsiaTheme="minorEastAsia" w:cstheme="minorBidi"/>
          <w:b/>
          <w:bCs/>
          <w:sz w:val="24"/>
          <w:szCs w:val="24"/>
          <w:lang w:eastAsia="en-US"/>
        </w:rPr>
        <w:lastRenderedPageBreak/>
        <w:t>DBS Pää</w:t>
      </w:r>
      <w:bookmarkEnd w:id="45"/>
    </w:p>
    <w:p w14:paraId="20078C3E"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p>
    <w:p w14:paraId="5C9BEA42"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6476C79B"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 xml:space="preserve">DBS </w:t>
      </w:r>
      <w:proofErr w:type="spellStart"/>
      <w:r w:rsidRPr="3207F634">
        <w:rPr>
          <w:rFonts w:eastAsiaTheme="minorEastAsia" w:cstheme="minorBidi"/>
          <w:sz w:val="20"/>
          <w:szCs w:val="20"/>
          <w:lang w:eastAsia="en-US"/>
        </w:rPr>
        <w:t>syväaivostimulaattorin</w:t>
      </w:r>
      <w:proofErr w:type="spellEnd"/>
      <w:r w:rsidRPr="3207F634">
        <w:rPr>
          <w:rFonts w:eastAsiaTheme="minorEastAsia" w:cstheme="minorBidi"/>
          <w:sz w:val="20"/>
          <w:szCs w:val="20"/>
          <w:lang w:eastAsia="en-US"/>
        </w:rPr>
        <w:t xml:space="preserve"> leikkaussuunnittelu</w:t>
      </w:r>
    </w:p>
    <w:p w14:paraId="3BD47926" w14:textId="77777777" w:rsidR="00AD6BD1" w:rsidRDefault="00AD6BD1" w:rsidP="00AD6BD1">
      <w:pPr>
        <w:spacing w:after="160" w:line="256" w:lineRule="auto"/>
        <w:rPr>
          <w:rFonts w:eastAsiaTheme="minorHAnsi" w:cstheme="minorBidi"/>
          <w:b/>
          <w:lang w:eastAsia="en-US"/>
        </w:rPr>
      </w:pPr>
    </w:p>
    <w:p w14:paraId="6138799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Kanyyli</w:t>
      </w:r>
    </w:p>
    <w:p w14:paraId="4E9DD7C5"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 xml:space="preserve">Kuvaussarjat: </w:t>
      </w:r>
      <w:r w:rsidRPr="3207F634">
        <w:rPr>
          <w:rFonts w:eastAsiaTheme="minorEastAsia" w:cstheme="minorBidi"/>
          <w:lang w:eastAsia="en-US"/>
        </w:rPr>
        <w:t xml:space="preserve">valitse ohjelma sen mukaan onko kyseessä post- vai </w:t>
      </w:r>
      <w:proofErr w:type="spellStart"/>
      <w:r w:rsidRPr="3207F634">
        <w:rPr>
          <w:rFonts w:eastAsiaTheme="minorEastAsia" w:cstheme="minorBidi"/>
          <w:lang w:eastAsia="en-US"/>
        </w:rPr>
        <w:t>preoperatiivinen</w:t>
      </w:r>
      <w:proofErr w:type="spellEnd"/>
      <w:r w:rsidRPr="3207F634">
        <w:rPr>
          <w:rFonts w:eastAsiaTheme="minorEastAsia" w:cstheme="minorBidi"/>
          <w:lang w:eastAsia="en-US"/>
        </w:rPr>
        <w:t xml:space="preserve"> kuvaus</w:t>
      </w:r>
    </w:p>
    <w:p w14:paraId="186B7DB4"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Varjoainesarja</w:t>
      </w:r>
    </w:p>
    <w:p w14:paraId="6EC233C3"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b/>
          <w:bCs/>
          <w:lang w:eastAsia="en-US"/>
        </w:rPr>
        <w:t>Preop</w:t>
      </w:r>
      <w:proofErr w:type="spellEnd"/>
      <w:r w:rsidRPr="3207F634">
        <w:rPr>
          <w:rFonts w:eastAsiaTheme="minorEastAsia" w:cstheme="minorBidi"/>
          <w:b/>
          <w:bCs/>
          <w:lang w:eastAsia="en-US"/>
        </w:rPr>
        <w:t xml:space="preserve">: </w:t>
      </w:r>
      <w:r w:rsidRPr="3207F634">
        <w:rPr>
          <w:rFonts w:eastAsiaTheme="minorEastAsia" w:cstheme="minorBidi"/>
          <w:lang w:eastAsia="en-US"/>
        </w:rPr>
        <w:t xml:space="preserve">DBS-fyysikko kertoo mihin kuvauspakka asetellaan. </w:t>
      </w:r>
    </w:p>
    <w:p w14:paraId="2B48A3B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Varjoaineruiskutus 3 ml/s 70 ml, vakio </w:t>
      </w:r>
      <w:proofErr w:type="spellStart"/>
      <w:r w:rsidRPr="3207F634">
        <w:rPr>
          <w:rFonts w:eastAsiaTheme="minorEastAsia" w:cstheme="minorBidi"/>
          <w:lang w:eastAsia="en-US"/>
        </w:rPr>
        <w:t>delay</w:t>
      </w:r>
      <w:proofErr w:type="spellEnd"/>
      <w:r w:rsidRPr="3207F634">
        <w:rPr>
          <w:rFonts w:eastAsiaTheme="minorEastAsia" w:cstheme="minorBidi"/>
          <w:lang w:eastAsia="en-US"/>
        </w:rPr>
        <w:t xml:space="preserve"> 55 s</w:t>
      </w:r>
    </w:p>
    <w:p w14:paraId="1CBDA8A1"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b/>
          <w:bCs/>
          <w:lang w:eastAsia="en-US"/>
        </w:rPr>
        <w:t>Postop</w:t>
      </w:r>
      <w:proofErr w:type="spellEnd"/>
      <w:r w:rsidRPr="3207F634">
        <w:rPr>
          <w:rFonts w:eastAsiaTheme="minorEastAsia" w:cstheme="minorBidi"/>
          <w:b/>
          <w:bCs/>
          <w:lang w:eastAsia="en-US"/>
        </w:rPr>
        <w:t xml:space="preserve">: </w:t>
      </w:r>
      <w:r w:rsidRPr="3207F634">
        <w:rPr>
          <w:rFonts w:eastAsiaTheme="minorEastAsia" w:cstheme="minorBidi"/>
          <w:lang w:eastAsia="en-US"/>
        </w:rPr>
        <w:t>Kallonpohjasta kallon yläreunaan</w:t>
      </w:r>
    </w:p>
    <w:p w14:paraId="32FAF9B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Varjoaineruiskutus 3 ml/s 70 ml, vakio </w:t>
      </w:r>
      <w:proofErr w:type="spellStart"/>
      <w:r w:rsidRPr="3207F634">
        <w:rPr>
          <w:rFonts w:eastAsiaTheme="minorEastAsia" w:cstheme="minorBidi"/>
          <w:lang w:eastAsia="en-US"/>
        </w:rPr>
        <w:t>delay</w:t>
      </w:r>
      <w:proofErr w:type="spellEnd"/>
      <w:r w:rsidRPr="3207F634">
        <w:rPr>
          <w:rFonts w:eastAsiaTheme="minorEastAsia" w:cstheme="minorBidi"/>
          <w:lang w:eastAsia="en-US"/>
        </w:rPr>
        <w:t xml:space="preserve"> 55 s</w:t>
      </w:r>
    </w:p>
    <w:p w14:paraId="614A910F"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04ABD36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Deep Brain </w:t>
      </w:r>
      <w:proofErr w:type="spellStart"/>
      <w:r w:rsidRPr="3207F634">
        <w:rPr>
          <w:rFonts w:eastAsiaTheme="minorEastAsia" w:cstheme="minorBidi"/>
          <w:lang w:eastAsia="en-US"/>
        </w:rPr>
        <w:t>Stimulator</w:t>
      </w:r>
      <w:proofErr w:type="spellEnd"/>
      <w:r w:rsidRPr="3207F634">
        <w:rPr>
          <w:rFonts w:eastAsiaTheme="minorEastAsia" w:cstheme="minorBidi"/>
          <w:lang w:eastAsia="en-US"/>
        </w:rPr>
        <w:t xml:space="preserve"> eli </w:t>
      </w:r>
      <w:proofErr w:type="spellStart"/>
      <w:r w:rsidRPr="3207F634">
        <w:rPr>
          <w:rFonts w:eastAsiaTheme="minorEastAsia" w:cstheme="minorBidi"/>
          <w:lang w:eastAsia="en-US"/>
        </w:rPr>
        <w:t>syväaivostimulaattori</w:t>
      </w:r>
      <w:proofErr w:type="spellEnd"/>
      <w:r w:rsidRPr="3207F634">
        <w:rPr>
          <w:rFonts w:eastAsiaTheme="minorEastAsia" w:cstheme="minorBidi"/>
          <w:lang w:eastAsia="en-US"/>
        </w:rPr>
        <w:t xml:space="preserve"> potilaita tulee ennen leikkausta ja myös leikkauksen jälkeen kontrolleihin.</w:t>
      </w:r>
    </w:p>
    <w:p w14:paraId="4ED9DFEC"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lang w:eastAsia="en-US"/>
        </w:rPr>
        <w:t>Preop</w:t>
      </w:r>
      <w:proofErr w:type="spellEnd"/>
      <w:r w:rsidRPr="3207F634">
        <w:rPr>
          <w:rFonts w:eastAsiaTheme="minorEastAsia" w:cstheme="minorBidi"/>
          <w:lang w:eastAsia="en-US"/>
        </w:rPr>
        <w:t xml:space="preserve"> tilanteessa potilaalla on metallinen kehikko päähän ruuvattuna. DBS-fyysikko on aina mukana auttamassa kuvausalueen rajauksessa. </w:t>
      </w:r>
    </w:p>
    <w:p w14:paraId="177041D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Post operatiivisissa tilanteissa potilas tulee yleensä kotoa normaalisti ajanvarauksella. Post op kuvaukset eivät ole kiireisiä, sillä tässä ei ole leikkaussali henkilökuntaa mukana.</w:t>
      </w:r>
    </w:p>
    <w:p w14:paraId="489ABE88"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sidRPr="3207F634">
        <w:rPr>
          <w:rFonts w:eastAsiaTheme="minorEastAsia" w:cstheme="minorBidi"/>
          <w:lang w:eastAsia="en-US"/>
        </w:rPr>
        <w:t>Erinomainen</w:t>
      </w:r>
    </w:p>
    <w:p w14:paraId="738C30AF"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64349C23"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lang w:eastAsia="en-US"/>
        </w:rPr>
        <w:t>Preop</w:t>
      </w:r>
      <w:proofErr w:type="spellEnd"/>
      <w:r w:rsidRPr="3207F634">
        <w:rPr>
          <w:rFonts w:eastAsiaTheme="minorEastAsia" w:cstheme="minorBidi"/>
          <w:lang w:eastAsia="en-US"/>
        </w:rPr>
        <w:t>: fyysikko kertoo, miten pää asetellaan</w:t>
      </w:r>
    </w:p>
    <w:p w14:paraId="5156E094"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lang w:eastAsia="en-US"/>
        </w:rPr>
        <w:t>Postop</w:t>
      </w:r>
      <w:proofErr w:type="spellEnd"/>
      <w:r w:rsidRPr="3207F634">
        <w:rPr>
          <w:rFonts w:eastAsiaTheme="minorEastAsia" w:cstheme="minorBidi"/>
          <w:lang w:eastAsia="en-US"/>
        </w:rPr>
        <w:t>: Kuten rutiinipäässä</w:t>
      </w:r>
    </w:p>
    <w:p w14:paraId="0CF25CE5"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48E2697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 sekä mahdollinen varjoaineen anto.</w:t>
      </w:r>
    </w:p>
    <w:p w14:paraId="30F52E36"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48FA8CA2"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46" w:name="_Toc189488146"/>
      <w:r w:rsidRPr="3207F634">
        <w:rPr>
          <w:rFonts w:eastAsiaTheme="minorEastAsia" w:cstheme="minorBidi"/>
          <w:b/>
          <w:bCs/>
          <w:sz w:val="24"/>
          <w:szCs w:val="24"/>
          <w:lang w:eastAsia="en-US"/>
        </w:rPr>
        <w:lastRenderedPageBreak/>
        <w:t>DE Pää</w:t>
      </w:r>
      <w:bookmarkEnd w:id="46"/>
    </w:p>
    <w:p w14:paraId="4EF1F379"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AA1AD, Pään tt</w:t>
      </w:r>
    </w:p>
    <w:p w14:paraId="331653E1"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7A9CC04B"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 xml:space="preserve">Pyydetään potilailta, joille on tehty </w:t>
      </w:r>
      <w:proofErr w:type="spellStart"/>
      <w:r w:rsidRPr="3207F634">
        <w:rPr>
          <w:rFonts w:eastAsiaTheme="minorEastAsia" w:cstheme="minorBidi"/>
          <w:sz w:val="20"/>
          <w:szCs w:val="20"/>
          <w:lang w:eastAsia="en-US"/>
        </w:rPr>
        <w:t>trombektomia</w:t>
      </w:r>
      <w:proofErr w:type="spellEnd"/>
    </w:p>
    <w:p w14:paraId="6A89EA1D"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Lähetteessä oltava maininta, että halutaan nimenomaan ”DE Pää”</w:t>
      </w:r>
    </w:p>
    <w:p w14:paraId="47E757E4" w14:textId="77777777" w:rsidR="00AD6BD1" w:rsidRDefault="00AD6BD1" w:rsidP="00AD6BD1">
      <w:pPr>
        <w:spacing w:after="160" w:line="256" w:lineRule="auto"/>
        <w:rPr>
          <w:rFonts w:eastAsiaTheme="minorHAnsi" w:cstheme="minorBidi"/>
          <w:b/>
          <w:lang w:eastAsia="en-US"/>
        </w:rPr>
      </w:pPr>
    </w:p>
    <w:p w14:paraId="11239B4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 xml:space="preserve">Esivalmistelut: </w:t>
      </w:r>
      <w:r w:rsidRPr="3207F634">
        <w:rPr>
          <w:rFonts w:eastAsiaTheme="minorEastAsia" w:cstheme="minorBidi"/>
          <w:lang w:eastAsia="en-US"/>
        </w:rPr>
        <w:t xml:space="preserve">Kuvataan ensisijaisesti </w:t>
      </w:r>
      <w:proofErr w:type="spellStart"/>
      <w:r w:rsidRPr="3207F634">
        <w:rPr>
          <w:rFonts w:eastAsiaTheme="minorEastAsia" w:cstheme="minorBidi"/>
          <w:lang w:eastAsia="en-US"/>
        </w:rPr>
        <w:t>PäRön</w:t>
      </w:r>
      <w:proofErr w:type="spellEnd"/>
      <w:r w:rsidRPr="3207F634">
        <w:rPr>
          <w:rFonts w:eastAsiaTheme="minorEastAsia" w:cstheme="minorBidi"/>
          <w:lang w:eastAsia="en-US"/>
        </w:rPr>
        <w:t xml:space="preserve"> </w:t>
      </w:r>
      <w:proofErr w:type="spellStart"/>
      <w:r w:rsidRPr="3207F634">
        <w:rPr>
          <w:rFonts w:eastAsiaTheme="minorEastAsia" w:cstheme="minorBidi"/>
          <w:lang w:eastAsia="en-US"/>
        </w:rPr>
        <w:t>Siemenssillä</w:t>
      </w:r>
      <w:proofErr w:type="spellEnd"/>
      <w:r w:rsidRPr="3207F634">
        <w:rPr>
          <w:rFonts w:eastAsiaTheme="minorEastAsia" w:cstheme="minorBidi"/>
          <w:lang w:eastAsia="en-US"/>
        </w:rPr>
        <w:t xml:space="preserve">. </w:t>
      </w:r>
    </w:p>
    <w:p w14:paraId="1E079C6D"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2508C197"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 xml:space="preserve">Natiivisarja: </w:t>
      </w:r>
      <w:r w:rsidRPr="3207F634">
        <w:rPr>
          <w:rFonts w:eastAsiaTheme="minorEastAsia" w:cstheme="minorBidi"/>
          <w:lang w:eastAsia="en-US"/>
        </w:rPr>
        <w:t>DE Pää- ohjelmalla aivojen alue</w:t>
      </w:r>
    </w:p>
    <w:p w14:paraId="5BF775FA"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3F75D388"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lang w:eastAsia="en-US"/>
        </w:rPr>
        <w:t>Drive</w:t>
      </w:r>
      <w:proofErr w:type="spellEnd"/>
      <w:r w:rsidRPr="3207F634">
        <w:rPr>
          <w:rFonts w:eastAsiaTheme="minorEastAsia" w:cstheme="minorBidi"/>
          <w:lang w:eastAsia="en-US"/>
        </w:rPr>
        <w:t xml:space="preserve">: Kone kuvaa pään kahdella eri </w:t>
      </w:r>
      <w:proofErr w:type="spellStart"/>
      <w:r w:rsidRPr="3207F634">
        <w:rPr>
          <w:rFonts w:eastAsiaTheme="minorEastAsia" w:cstheme="minorBidi"/>
          <w:lang w:eastAsia="en-US"/>
        </w:rPr>
        <w:t>kV:lla</w:t>
      </w:r>
      <w:proofErr w:type="spellEnd"/>
      <w:r w:rsidRPr="3207F634">
        <w:rPr>
          <w:rFonts w:eastAsiaTheme="minorEastAsia" w:cstheme="minorBidi"/>
          <w:lang w:eastAsia="en-US"/>
        </w:rPr>
        <w:t xml:space="preserve"> ja laskee niistä DE </w:t>
      </w:r>
      <w:proofErr w:type="spellStart"/>
      <w:r w:rsidRPr="3207F634">
        <w:rPr>
          <w:rFonts w:eastAsiaTheme="minorEastAsia" w:cstheme="minorBidi"/>
          <w:lang w:eastAsia="en-US"/>
        </w:rPr>
        <w:t>reconit</w:t>
      </w:r>
      <w:proofErr w:type="spellEnd"/>
      <w:r w:rsidRPr="3207F634">
        <w:rPr>
          <w:rFonts w:eastAsiaTheme="minorEastAsia" w:cstheme="minorBidi"/>
          <w:lang w:eastAsia="en-US"/>
        </w:rPr>
        <w:t xml:space="preserve"> itsestään arkistoon.</w:t>
      </w:r>
    </w:p>
    <w:p w14:paraId="2640EED6"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241746D5"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Potilaan asetteluohjeita: </w:t>
      </w:r>
    </w:p>
    <w:p w14:paraId="2C0530F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makaa selällään, pää kuvauskaukalossa tuettuna. Leuka rintaan, jotta saadaan rajattua silmiä pois kuvausalueelta.</w:t>
      </w:r>
    </w:p>
    <w:p w14:paraId="5E3480E5"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1F41B320" w14:textId="77777777" w:rsidR="00AD6BD1" w:rsidRDefault="00AD6BD1" w:rsidP="00AD6BD1">
      <w:pPr>
        <w:spacing w:after="160" w:line="256" w:lineRule="auto"/>
        <w:rPr>
          <w:rFonts w:eastAsiaTheme="minorHAnsi" w:cstheme="minorBidi"/>
          <w:b/>
          <w:lang w:eastAsia="en-US"/>
        </w:rPr>
      </w:pPr>
      <w:r>
        <w:rPr>
          <w:rFonts w:eastAsiaTheme="minorHAnsi" w:cstheme="minorBidi"/>
          <w:b/>
          <w:lang w:eastAsia="en-US"/>
        </w:rPr>
        <w:br w:type="page"/>
      </w:r>
    </w:p>
    <w:p w14:paraId="3681959D" w14:textId="77777777" w:rsidR="00AD6BD1" w:rsidRPr="003A17D3" w:rsidRDefault="00AD6BD1" w:rsidP="00AD6BD1">
      <w:pPr>
        <w:keepNext/>
        <w:spacing w:before="240" w:after="240" w:line="259" w:lineRule="auto"/>
        <w:outlineLvl w:val="1"/>
        <w:rPr>
          <w:rFonts w:eastAsiaTheme="minorEastAsia" w:cstheme="minorBidi"/>
          <w:b/>
          <w:bCs/>
          <w:sz w:val="24"/>
          <w:szCs w:val="24"/>
          <w:lang w:eastAsia="en-US"/>
        </w:rPr>
      </w:pPr>
      <w:bookmarkStart w:id="47" w:name="_Toc189488147"/>
      <w:r w:rsidRPr="3207F634">
        <w:rPr>
          <w:rFonts w:eastAsiaTheme="minorEastAsia" w:cstheme="minorBidi"/>
          <w:b/>
          <w:bCs/>
          <w:sz w:val="24"/>
          <w:szCs w:val="24"/>
          <w:lang w:eastAsia="en-US"/>
        </w:rPr>
        <w:lastRenderedPageBreak/>
        <w:t>Trauma</w:t>
      </w:r>
      <w:bookmarkEnd w:id="47"/>
    </w:p>
    <w:p w14:paraId="24556A59" w14:textId="77777777" w:rsidR="00AD6BD1" w:rsidRPr="003A17D3" w:rsidRDefault="00AD6BD1" w:rsidP="00AD6BD1">
      <w:pPr>
        <w:spacing w:after="160" w:line="259" w:lineRule="auto"/>
        <w:rPr>
          <w:rFonts w:eastAsiaTheme="minorEastAsia" w:cstheme="minorBidi"/>
        </w:rPr>
      </w:pPr>
      <w:r w:rsidRPr="3207F634">
        <w:rPr>
          <w:rFonts w:eastAsiaTheme="minorEastAsia" w:cstheme="minorBidi"/>
          <w:b/>
          <w:bCs/>
        </w:rPr>
        <w:t>Kuntaliittokoodi:</w:t>
      </w:r>
      <w:r w:rsidRPr="003A17D3">
        <w:rPr>
          <w:rFonts w:eastAsiaTheme="minorHAnsi" w:cstheme="minorBidi"/>
        </w:rPr>
        <w:tab/>
      </w:r>
      <w:r w:rsidRPr="3207F634">
        <w:rPr>
          <w:rFonts w:eastAsiaTheme="minorEastAsia" w:cstheme="minorBidi"/>
        </w:rPr>
        <w:t>JN5BD, Vartalon ja pään trauma-tt</w:t>
      </w:r>
    </w:p>
    <w:p w14:paraId="7BDDA8A7" w14:textId="77777777" w:rsidR="00AD6BD1" w:rsidRDefault="00AD6BD1" w:rsidP="00AD6BD1">
      <w:pPr>
        <w:spacing w:after="160" w:line="259" w:lineRule="auto"/>
        <w:rPr>
          <w:rFonts w:eastAsiaTheme="minorHAnsi" w:cstheme="minorBidi"/>
          <w:b/>
        </w:rPr>
        <w:sectPr w:rsidR="00AD6BD1" w:rsidSect="00AD6BD1">
          <w:pgSz w:w="11906" w:h="16838"/>
          <w:pgMar w:top="1417" w:right="1134" w:bottom="1417" w:left="1134" w:header="708" w:footer="708" w:gutter="0"/>
          <w:cols w:space="708"/>
        </w:sectPr>
      </w:pPr>
    </w:p>
    <w:p w14:paraId="019C0416" w14:textId="77777777" w:rsidR="00AD6BD1" w:rsidRDefault="00AD6BD1" w:rsidP="00AD6BD1">
      <w:pPr>
        <w:spacing w:after="160" w:line="259" w:lineRule="auto"/>
        <w:rPr>
          <w:rFonts w:eastAsiaTheme="minorEastAsia" w:cstheme="minorBidi"/>
          <w:b/>
          <w:bCs/>
        </w:rPr>
      </w:pPr>
      <w:r w:rsidRPr="3207F634">
        <w:rPr>
          <w:rFonts w:eastAsiaTheme="minorEastAsia" w:cstheme="minorBidi"/>
          <w:b/>
          <w:bCs/>
        </w:rPr>
        <w:t>Indikaatiot:</w:t>
      </w:r>
    </w:p>
    <w:p w14:paraId="59556561" w14:textId="77777777" w:rsidR="00AD6BD1" w:rsidRPr="003A17D3" w:rsidRDefault="00AD6BD1" w:rsidP="00AD6BD1">
      <w:pPr>
        <w:spacing w:after="160" w:line="259" w:lineRule="auto"/>
        <w:ind w:firstLine="1304"/>
        <w:rPr>
          <w:rFonts w:eastAsiaTheme="minorEastAsia" w:cstheme="minorBidi"/>
          <w:sz w:val="20"/>
          <w:szCs w:val="20"/>
          <w:lang w:eastAsia="en-US"/>
        </w:rPr>
      </w:pPr>
      <w:r w:rsidRPr="3207F634">
        <w:rPr>
          <w:rFonts w:eastAsiaTheme="minorEastAsia" w:cstheme="minorBidi"/>
          <w:sz w:val="20"/>
          <w:szCs w:val="20"/>
          <w:lang w:eastAsia="en-US"/>
        </w:rPr>
        <w:t>Korkeaenerginen vamma</w:t>
      </w:r>
    </w:p>
    <w:p w14:paraId="3C1F2C95" w14:textId="77777777" w:rsidR="00AD6BD1" w:rsidRPr="003A17D3" w:rsidRDefault="00AD6BD1" w:rsidP="00AD6BD1">
      <w:pPr>
        <w:spacing w:after="160" w:line="259" w:lineRule="auto"/>
        <w:rPr>
          <w:rFonts w:eastAsiaTheme="minorHAnsi" w:cstheme="minorBidi"/>
          <w:b/>
          <w:lang w:eastAsia="en-US"/>
        </w:rPr>
      </w:pPr>
    </w:p>
    <w:p w14:paraId="12FE161D"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Kanyyli</w:t>
      </w:r>
    </w:p>
    <w:p w14:paraId="38A3230A"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 xml:space="preserve">Pyrittävä poistamaan kaikki mahdollinen metalli kuvausalueelta. </w:t>
      </w:r>
    </w:p>
    <w:p w14:paraId="6583FB91" w14:textId="77777777" w:rsidR="00AD6BD1" w:rsidRPr="003A17D3" w:rsidRDefault="00AD6BD1" w:rsidP="00AD6BD1">
      <w:pPr>
        <w:spacing w:after="160" w:line="259" w:lineRule="auto"/>
        <w:rPr>
          <w:rFonts w:eastAsiaTheme="minorEastAsia" w:cstheme="minorBidi"/>
          <w:b/>
          <w:bCs/>
          <w:lang w:eastAsia="en-US"/>
        </w:rPr>
      </w:pPr>
      <w:r w:rsidRPr="3207F634">
        <w:rPr>
          <w:rFonts w:eastAsiaTheme="minorEastAsia" w:cstheme="minorBidi"/>
          <w:b/>
          <w:bCs/>
          <w:lang w:eastAsia="en-US"/>
        </w:rPr>
        <w:t>Kuvaussarjat:</w:t>
      </w:r>
    </w:p>
    <w:p w14:paraId="1356C7B7" w14:textId="77777777" w:rsidR="00AD6BD1" w:rsidRPr="003A17D3" w:rsidRDefault="00AD6BD1" w:rsidP="00AD6BD1">
      <w:pPr>
        <w:spacing w:after="160" w:line="259" w:lineRule="auto"/>
        <w:rPr>
          <w:rFonts w:eastAsiaTheme="minorEastAsia" w:cstheme="minorBidi"/>
          <w:lang w:eastAsia="en-US"/>
        </w:rPr>
      </w:pPr>
      <w:proofErr w:type="spellStart"/>
      <w:r w:rsidRPr="3207F634">
        <w:rPr>
          <w:rFonts w:eastAsiaTheme="minorEastAsia" w:cstheme="minorBidi"/>
          <w:lang w:eastAsia="en-US"/>
        </w:rPr>
        <w:t>Rutiinisti</w:t>
      </w:r>
      <w:proofErr w:type="spellEnd"/>
      <w:r w:rsidRPr="3207F634">
        <w:rPr>
          <w:rFonts w:eastAsiaTheme="minorEastAsia" w:cstheme="minorBidi"/>
          <w:lang w:eastAsia="en-US"/>
        </w:rPr>
        <w:t xml:space="preserve"> otetaan pitkä suunnittelukuva pään yläpuolelta nivustasolle.</w:t>
      </w:r>
    </w:p>
    <w:p w14:paraId="03386963" w14:textId="77777777" w:rsidR="00AD6BD1" w:rsidRPr="003A17D3" w:rsidRDefault="00AD6BD1" w:rsidP="00AD6BD1">
      <w:pPr>
        <w:spacing w:after="160" w:line="259" w:lineRule="auto"/>
        <w:rPr>
          <w:rFonts w:eastAsiaTheme="minorEastAsia" w:cstheme="minorBidi"/>
          <w:i/>
          <w:iCs/>
          <w:u w:val="single"/>
          <w:lang w:eastAsia="en-US"/>
        </w:rPr>
      </w:pPr>
      <w:r w:rsidRPr="3207F634">
        <w:rPr>
          <w:rFonts w:eastAsiaTheme="minorEastAsia" w:cstheme="minorBidi"/>
          <w:i/>
          <w:iCs/>
          <w:u w:val="single"/>
          <w:lang w:eastAsia="en-US"/>
        </w:rPr>
        <w:t xml:space="preserve">Natiivisarja (pää) </w:t>
      </w:r>
    </w:p>
    <w:p w14:paraId="262FAD65"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Kallonpohjasta kallon yläreunaan</w:t>
      </w:r>
    </w:p>
    <w:p w14:paraId="0E1BB88A" w14:textId="77777777" w:rsidR="00AD6BD1" w:rsidRDefault="00AD6BD1" w:rsidP="00AD6BD1">
      <w:pPr>
        <w:keepNext/>
        <w:spacing w:before="240" w:after="240" w:line="257" w:lineRule="auto"/>
        <w:outlineLvl w:val="3"/>
        <w:rPr>
          <w:rFonts w:eastAsiaTheme="minorEastAsia" w:cstheme="minorBidi"/>
          <w:lang w:eastAsia="en-US"/>
        </w:rPr>
      </w:pPr>
      <w:r>
        <w:rPr>
          <w:rFonts w:eastAsiaTheme="minorEastAsia" w:cstheme="minorBidi"/>
          <w:lang w:eastAsia="en-US"/>
        </w:rPr>
        <w:t>S</w:t>
      </w:r>
      <w:r w:rsidRPr="3207F634">
        <w:rPr>
          <w:rFonts w:eastAsiaTheme="minorEastAsia" w:cstheme="minorBidi"/>
          <w:lang w:eastAsia="en-US"/>
        </w:rPr>
        <w:t xml:space="preserve">ilmiä voi rajata kuvakentästä kaularangan </w:t>
      </w:r>
      <w:proofErr w:type="spellStart"/>
      <w:r w:rsidRPr="3207F634">
        <w:rPr>
          <w:rFonts w:eastAsiaTheme="minorEastAsia" w:cstheme="minorBidi"/>
          <w:lang w:eastAsia="en-US"/>
        </w:rPr>
        <w:t>flexiolla</w:t>
      </w:r>
      <w:proofErr w:type="spellEnd"/>
      <w:r w:rsidRPr="3207F634">
        <w:rPr>
          <w:rFonts w:eastAsiaTheme="minorEastAsia" w:cstheme="minorBidi"/>
          <w:lang w:eastAsia="en-US"/>
        </w:rPr>
        <w:t xml:space="preserve"> eli la</w:t>
      </w:r>
      <w:r>
        <w:rPr>
          <w:rFonts w:eastAsiaTheme="minorEastAsia" w:cstheme="minorBidi"/>
          <w:lang w:eastAsia="en-US"/>
        </w:rPr>
        <w:t>ittamalla potilaan leukaa enemmän</w:t>
      </w:r>
      <w:r w:rsidRPr="3207F634">
        <w:rPr>
          <w:rFonts w:eastAsiaTheme="minorEastAsia" w:cstheme="minorBidi"/>
          <w:lang w:eastAsia="en-US"/>
        </w:rPr>
        <w:t xml:space="preserve"> rintaan</w:t>
      </w:r>
      <w:r>
        <w:rPr>
          <w:rFonts w:eastAsiaTheme="minorEastAsia" w:cstheme="minorBidi"/>
          <w:lang w:eastAsia="en-US"/>
        </w:rPr>
        <w:t>, mikäli potilaan tila tämän sallii</w:t>
      </w:r>
      <w:r w:rsidRPr="3207F634">
        <w:rPr>
          <w:rFonts w:eastAsiaTheme="minorEastAsia" w:cstheme="minorBidi"/>
          <w:lang w:eastAsia="en-US"/>
        </w:rPr>
        <w:t>.</w:t>
      </w:r>
    </w:p>
    <w:p w14:paraId="58833D21"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Koko kallon tulisi näkyä kuvassa, erityisesti traumakuvauksissa.</w:t>
      </w:r>
    </w:p>
    <w:p w14:paraId="3DCD0144" w14:textId="77777777" w:rsidR="00AD6BD1" w:rsidRPr="003A17D3" w:rsidRDefault="00AD6BD1" w:rsidP="00AD6BD1">
      <w:pPr>
        <w:spacing w:after="160" w:line="259" w:lineRule="auto"/>
        <w:rPr>
          <w:rFonts w:eastAsiaTheme="minorEastAsia" w:cstheme="minorBidi"/>
          <w:i/>
          <w:iCs/>
          <w:u w:val="single"/>
          <w:lang w:eastAsia="en-US"/>
        </w:rPr>
      </w:pPr>
      <w:r w:rsidRPr="3207F634">
        <w:rPr>
          <w:rFonts w:eastAsiaTheme="minorEastAsia" w:cstheme="minorBidi"/>
          <w:i/>
          <w:iCs/>
          <w:u w:val="single"/>
          <w:lang w:eastAsia="en-US"/>
        </w:rPr>
        <w:t xml:space="preserve">Varjoainesarja (Traumavartalo) </w:t>
      </w:r>
    </w:p>
    <w:p w14:paraId="7CB66537"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 xml:space="preserve">Kaularangan yläpuolelta </w:t>
      </w:r>
      <w:proofErr w:type="spellStart"/>
      <w:r w:rsidRPr="3207F634">
        <w:rPr>
          <w:rFonts w:eastAsiaTheme="minorEastAsia" w:cstheme="minorBidi"/>
          <w:lang w:eastAsia="en-US"/>
        </w:rPr>
        <w:t>trochanter</w:t>
      </w:r>
      <w:proofErr w:type="spellEnd"/>
      <w:r w:rsidRPr="3207F634">
        <w:rPr>
          <w:rFonts w:eastAsiaTheme="minorEastAsia" w:cstheme="minorBidi"/>
          <w:lang w:eastAsia="en-US"/>
        </w:rPr>
        <w:t xml:space="preserve"> </w:t>
      </w:r>
      <w:proofErr w:type="spellStart"/>
      <w:r w:rsidRPr="3207F634">
        <w:rPr>
          <w:rFonts w:eastAsiaTheme="minorEastAsia" w:cstheme="minorBidi"/>
          <w:lang w:eastAsia="en-US"/>
        </w:rPr>
        <w:t>minorin</w:t>
      </w:r>
      <w:proofErr w:type="spellEnd"/>
      <w:r w:rsidRPr="3207F634">
        <w:rPr>
          <w:rFonts w:eastAsiaTheme="minorEastAsia" w:cstheme="minorBidi"/>
          <w:lang w:eastAsia="en-US"/>
        </w:rPr>
        <w:t xml:space="preserve"> tasolle tai radiologin ohjeen mukaan.</w:t>
      </w:r>
    </w:p>
    <w:p w14:paraId="7C55F52C"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Jos kasvovamma, kuvataan otsaonteloiden yläpuolelta</w:t>
      </w:r>
    </w:p>
    <w:p w14:paraId="08ABA57B" w14:textId="77777777" w:rsidR="00AD6BD1" w:rsidRPr="003A17D3" w:rsidRDefault="00AD6BD1" w:rsidP="00AD6BD1">
      <w:pPr>
        <w:spacing w:after="160" w:line="259" w:lineRule="auto"/>
        <w:rPr>
          <w:rFonts w:eastAsiaTheme="minorHAnsi" w:cstheme="minorBidi"/>
          <w:lang w:eastAsia="en-US"/>
        </w:rPr>
      </w:pPr>
    </w:p>
    <w:p w14:paraId="3BF802FA"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ROI bifurkaatioon nousevaan tai laskevaan aorttaan</w:t>
      </w:r>
    </w:p>
    <w:p w14:paraId="3496F980"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 xml:space="preserve">Varjoaineruiskutus 3-osainen ruiskutus, </w:t>
      </w:r>
      <w:proofErr w:type="spellStart"/>
      <w:r w:rsidRPr="3207F634">
        <w:rPr>
          <w:rFonts w:eastAsiaTheme="minorEastAsia" w:cstheme="minorBidi"/>
          <w:lang w:eastAsia="en-US"/>
        </w:rPr>
        <w:t>va</w:t>
      </w:r>
      <w:proofErr w:type="spellEnd"/>
      <w:r w:rsidRPr="3207F634">
        <w:rPr>
          <w:rFonts w:eastAsiaTheme="minorEastAsia" w:cstheme="minorBidi"/>
          <w:lang w:eastAsia="en-US"/>
        </w:rPr>
        <w:t xml:space="preserve"> painon mukaan</w:t>
      </w:r>
    </w:p>
    <w:p w14:paraId="1EEE84AF" w14:textId="77777777" w:rsidR="00AD6BD1" w:rsidRPr="003A17D3" w:rsidRDefault="00AD6BD1" w:rsidP="00AD6BD1">
      <w:pPr>
        <w:jc w:val="both"/>
        <w:rPr>
          <w:sz w:val="24"/>
          <w:szCs w:val="24"/>
        </w:rPr>
      </w:pPr>
    </w:p>
    <w:tbl>
      <w:tblPr>
        <w:tblpPr w:leftFromText="141" w:rightFromText="14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2160"/>
        <w:gridCol w:w="1440"/>
      </w:tblGrid>
      <w:tr w:rsidR="00AD6BD1" w:rsidRPr="003A17D3" w14:paraId="0B97F854" w14:textId="77777777" w:rsidTr="3207F634">
        <w:tc>
          <w:tcPr>
            <w:tcW w:w="1440" w:type="dxa"/>
            <w:shd w:val="clear" w:color="auto" w:fill="auto"/>
          </w:tcPr>
          <w:p w14:paraId="3F64F79B" w14:textId="77777777" w:rsidR="00AD6BD1" w:rsidRPr="003A17D3" w:rsidRDefault="00AD6BD1" w:rsidP="00D55ECF">
            <w:pPr>
              <w:jc w:val="both"/>
            </w:pPr>
            <w:r>
              <w:t>Paino kg</w:t>
            </w:r>
          </w:p>
        </w:tc>
        <w:tc>
          <w:tcPr>
            <w:tcW w:w="1440" w:type="dxa"/>
            <w:shd w:val="clear" w:color="auto" w:fill="auto"/>
          </w:tcPr>
          <w:p w14:paraId="1F7BBA78" w14:textId="77777777" w:rsidR="00AD6BD1" w:rsidRPr="003A17D3" w:rsidRDefault="00AD6BD1" w:rsidP="00D55ECF">
            <w:pPr>
              <w:jc w:val="both"/>
            </w:pPr>
            <w:r>
              <w:t xml:space="preserve">350mgI/ml  </w:t>
            </w:r>
          </w:p>
          <w:p w14:paraId="68AD5A2B" w14:textId="77777777" w:rsidR="00AD6BD1" w:rsidRPr="003A17D3" w:rsidRDefault="00AD6BD1" w:rsidP="00D55ECF">
            <w:pPr>
              <w:jc w:val="both"/>
            </w:pPr>
            <w:proofErr w:type="spellStart"/>
            <w:r>
              <w:t>Flow</w:t>
            </w:r>
            <w:proofErr w:type="spellEnd"/>
            <w:r>
              <w:t xml:space="preserve"> 3,0</w:t>
            </w:r>
          </w:p>
        </w:tc>
        <w:tc>
          <w:tcPr>
            <w:tcW w:w="2160" w:type="dxa"/>
            <w:shd w:val="clear" w:color="auto" w:fill="auto"/>
          </w:tcPr>
          <w:p w14:paraId="5D6915E3" w14:textId="77777777" w:rsidR="00AD6BD1" w:rsidRPr="003A17D3" w:rsidRDefault="00AD6BD1" w:rsidP="00D55ECF">
            <w:pPr>
              <w:jc w:val="both"/>
            </w:pPr>
            <w:r>
              <w:t xml:space="preserve">350mgI/ml  </w:t>
            </w:r>
          </w:p>
          <w:p w14:paraId="23797F62" w14:textId="77777777" w:rsidR="00AD6BD1" w:rsidRPr="003A17D3" w:rsidRDefault="00AD6BD1" w:rsidP="00D55ECF">
            <w:pPr>
              <w:jc w:val="both"/>
            </w:pPr>
            <w:proofErr w:type="spellStart"/>
            <w:r>
              <w:t>Flow</w:t>
            </w:r>
            <w:proofErr w:type="spellEnd"/>
            <w:r>
              <w:t xml:space="preserve"> 1,2</w:t>
            </w:r>
          </w:p>
        </w:tc>
        <w:tc>
          <w:tcPr>
            <w:tcW w:w="1440" w:type="dxa"/>
            <w:shd w:val="clear" w:color="auto" w:fill="auto"/>
          </w:tcPr>
          <w:p w14:paraId="071884E2" w14:textId="77777777" w:rsidR="00AD6BD1" w:rsidRPr="003A17D3" w:rsidRDefault="00AD6BD1" w:rsidP="00D55ECF">
            <w:pPr>
              <w:jc w:val="both"/>
            </w:pPr>
            <w:r>
              <w:t xml:space="preserve">NaCl </w:t>
            </w:r>
          </w:p>
          <w:p w14:paraId="52AE8102" w14:textId="77777777" w:rsidR="00AD6BD1" w:rsidRPr="003A17D3" w:rsidRDefault="00AD6BD1" w:rsidP="00D55ECF">
            <w:pPr>
              <w:jc w:val="both"/>
              <w:rPr>
                <w:lang w:val="en-GB"/>
              </w:rPr>
            </w:pPr>
            <w:proofErr w:type="spellStart"/>
            <w:r>
              <w:t>Flow</w:t>
            </w:r>
            <w:proofErr w:type="spellEnd"/>
            <w:r>
              <w:t xml:space="preserve">  3</w:t>
            </w:r>
            <w:r w:rsidRPr="3207F634">
              <w:rPr>
                <w:lang w:val="en-GB"/>
              </w:rPr>
              <w:t>,0</w:t>
            </w:r>
          </w:p>
        </w:tc>
      </w:tr>
      <w:tr w:rsidR="00AD6BD1" w:rsidRPr="003A17D3" w14:paraId="0D588A48" w14:textId="77777777" w:rsidTr="3207F634">
        <w:tc>
          <w:tcPr>
            <w:tcW w:w="1440" w:type="dxa"/>
          </w:tcPr>
          <w:p w14:paraId="601E76BF" w14:textId="77777777" w:rsidR="00AD6BD1" w:rsidRPr="003A17D3" w:rsidRDefault="00AD6BD1" w:rsidP="00D55ECF">
            <w:pPr>
              <w:jc w:val="both"/>
              <w:rPr>
                <w:lang w:val="en-GB"/>
              </w:rPr>
            </w:pPr>
            <w:r w:rsidRPr="3207F634">
              <w:rPr>
                <w:lang w:val="en-GB"/>
              </w:rPr>
              <w:t>50kg</w:t>
            </w:r>
          </w:p>
        </w:tc>
        <w:tc>
          <w:tcPr>
            <w:tcW w:w="1440" w:type="dxa"/>
          </w:tcPr>
          <w:p w14:paraId="0BBE5B20" w14:textId="77777777" w:rsidR="00AD6BD1" w:rsidRPr="003A17D3" w:rsidRDefault="00AD6BD1" w:rsidP="00D55ECF">
            <w:pPr>
              <w:jc w:val="both"/>
              <w:rPr>
                <w:lang w:val="en-GB"/>
              </w:rPr>
            </w:pPr>
            <w:r w:rsidRPr="3207F634">
              <w:rPr>
                <w:lang w:val="en-GB"/>
              </w:rPr>
              <w:t>60ml</w:t>
            </w:r>
          </w:p>
        </w:tc>
        <w:tc>
          <w:tcPr>
            <w:tcW w:w="2160" w:type="dxa"/>
          </w:tcPr>
          <w:p w14:paraId="20BA9705" w14:textId="77777777" w:rsidR="00AD6BD1" w:rsidRPr="003A17D3" w:rsidRDefault="00AD6BD1" w:rsidP="00D55ECF">
            <w:pPr>
              <w:jc w:val="both"/>
              <w:rPr>
                <w:lang w:val="en-GB"/>
              </w:rPr>
            </w:pPr>
            <w:r w:rsidRPr="3207F634">
              <w:rPr>
                <w:lang w:val="en-GB"/>
              </w:rPr>
              <w:t>25ml</w:t>
            </w:r>
          </w:p>
        </w:tc>
        <w:tc>
          <w:tcPr>
            <w:tcW w:w="1440" w:type="dxa"/>
          </w:tcPr>
          <w:p w14:paraId="31405DBB" w14:textId="77777777" w:rsidR="00AD6BD1" w:rsidRPr="003A17D3" w:rsidRDefault="00AD6BD1" w:rsidP="00D55ECF">
            <w:pPr>
              <w:jc w:val="both"/>
              <w:rPr>
                <w:lang w:val="en-GB"/>
              </w:rPr>
            </w:pPr>
            <w:r w:rsidRPr="3207F634">
              <w:rPr>
                <w:lang w:val="en-GB"/>
              </w:rPr>
              <w:t>30ml</w:t>
            </w:r>
          </w:p>
        </w:tc>
      </w:tr>
      <w:tr w:rsidR="00AD6BD1" w:rsidRPr="003A17D3" w14:paraId="36613D64" w14:textId="77777777" w:rsidTr="3207F634">
        <w:tc>
          <w:tcPr>
            <w:tcW w:w="1440" w:type="dxa"/>
          </w:tcPr>
          <w:p w14:paraId="18BD9A3D" w14:textId="77777777" w:rsidR="00AD6BD1" w:rsidRPr="003A17D3" w:rsidRDefault="00AD6BD1" w:rsidP="00D55ECF">
            <w:pPr>
              <w:jc w:val="both"/>
              <w:rPr>
                <w:lang w:val="en-GB"/>
              </w:rPr>
            </w:pPr>
            <w:r w:rsidRPr="3207F634">
              <w:rPr>
                <w:lang w:val="en-GB"/>
              </w:rPr>
              <w:t>60kg</w:t>
            </w:r>
          </w:p>
        </w:tc>
        <w:tc>
          <w:tcPr>
            <w:tcW w:w="1440" w:type="dxa"/>
          </w:tcPr>
          <w:p w14:paraId="3CD2E4D6" w14:textId="77777777" w:rsidR="00AD6BD1" w:rsidRPr="003A17D3" w:rsidRDefault="00AD6BD1" w:rsidP="00D55ECF">
            <w:pPr>
              <w:jc w:val="both"/>
              <w:rPr>
                <w:lang w:val="en-GB"/>
              </w:rPr>
            </w:pPr>
            <w:r w:rsidRPr="3207F634">
              <w:rPr>
                <w:lang w:val="en-GB"/>
              </w:rPr>
              <w:t>70ml</w:t>
            </w:r>
          </w:p>
        </w:tc>
        <w:tc>
          <w:tcPr>
            <w:tcW w:w="2160" w:type="dxa"/>
          </w:tcPr>
          <w:p w14:paraId="01A1B4F2" w14:textId="77777777" w:rsidR="00AD6BD1" w:rsidRPr="003A17D3" w:rsidRDefault="00AD6BD1" w:rsidP="00D55ECF">
            <w:pPr>
              <w:jc w:val="both"/>
              <w:rPr>
                <w:lang w:val="en-GB"/>
              </w:rPr>
            </w:pPr>
            <w:r w:rsidRPr="3207F634">
              <w:rPr>
                <w:lang w:val="en-GB"/>
              </w:rPr>
              <w:t>30ml</w:t>
            </w:r>
          </w:p>
        </w:tc>
        <w:tc>
          <w:tcPr>
            <w:tcW w:w="1440" w:type="dxa"/>
          </w:tcPr>
          <w:p w14:paraId="33A75B2B" w14:textId="77777777" w:rsidR="00AD6BD1" w:rsidRPr="003A17D3" w:rsidRDefault="00AD6BD1" w:rsidP="00D55ECF">
            <w:pPr>
              <w:jc w:val="both"/>
              <w:rPr>
                <w:lang w:val="en-GB"/>
              </w:rPr>
            </w:pPr>
            <w:r w:rsidRPr="3207F634">
              <w:rPr>
                <w:lang w:val="en-GB"/>
              </w:rPr>
              <w:t>30ml</w:t>
            </w:r>
          </w:p>
        </w:tc>
      </w:tr>
      <w:tr w:rsidR="00AD6BD1" w:rsidRPr="003A17D3" w14:paraId="22ECEF97" w14:textId="77777777" w:rsidTr="3207F634">
        <w:tc>
          <w:tcPr>
            <w:tcW w:w="1440" w:type="dxa"/>
          </w:tcPr>
          <w:p w14:paraId="4B7CF038" w14:textId="77777777" w:rsidR="00AD6BD1" w:rsidRPr="003A17D3" w:rsidRDefault="00AD6BD1" w:rsidP="00D55ECF">
            <w:pPr>
              <w:jc w:val="both"/>
              <w:rPr>
                <w:lang w:val="en-GB"/>
              </w:rPr>
            </w:pPr>
            <w:r w:rsidRPr="3207F634">
              <w:rPr>
                <w:lang w:val="en-GB"/>
              </w:rPr>
              <w:t>70kg</w:t>
            </w:r>
          </w:p>
        </w:tc>
        <w:tc>
          <w:tcPr>
            <w:tcW w:w="1440" w:type="dxa"/>
          </w:tcPr>
          <w:p w14:paraId="1318700F" w14:textId="77777777" w:rsidR="00AD6BD1" w:rsidRPr="003A17D3" w:rsidRDefault="00AD6BD1" w:rsidP="00D55ECF">
            <w:pPr>
              <w:jc w:val="both"/>
              <w:rPr>
                <w:lang w:val="en-GB"/>
              </w:rPr>
            </w:pPr>
            <w:r w:rsidRPr="3207F634">
              <w:rPr>
                <w:lang w:val="en-GB"/>
              </w:rPr>
              <w:t>80ml</w:t>
            </w:r>
          </w:p>
        </w:tc>
        <w:tc>
          <w:tcPr>
            <w:tcW w:w="2160" w:type="dxa"/>
          </w:tcPr>
          <w:p w14:paraId="2B8FAF84" w14:textId="77777777" w:rsidR="00AD6BD1" w:rsidRPr="003A17D3" w:rsidRDefault="00AD6BD1" w:rsidP="00D55ECF">
            <w:pPr>
              <w:jc w:val="both"/>
              <w:rPr>
                <w:lang w:val="en-GB"/>
              </w:rPr>
            </w:pPr>
            <w:r w:rsidRPr="3207F634">
              <w:rPr>
                <w:lang w:val="en-GB"/>
              </w:rPr>
              <w:t>40ml</w:t>
            </w:r>
          </w:p>
        </w:tc>
        <w:tc>
          <w:tcPr>
            <w:tcW w:w="1440" w:type="dxa"/>
          </w:tcPr>
          <w:p w14:paraId="424D1A0B" w14:textId="77777777" w:rsidR="00AD6BD1" w:rsidRPr="003A17D3" w:rsidRDefault="00AD6BD1" w:rsidP="00D55ECF">
            <w:pPr>
              <w:jc w:val="both"/>
              <w:rPr>
                <w:lang w:val="en-GB"/>
              </w:rPr>
            </w:pPr>
            <w:r w:rsidRPr="3207F634">
              <w:rPr>
                <w:lang w:val="en-GB"/>
              </w:rPr>
              <w:t>30ml</w:t>
            </w:r>
          </w:p>
        </w:tc>
      </w:tr>
      <w:tr w:rsidR="00AD6BD1" w:rsidRPr="003A17D3" w14:paraId="5C0F92D1" w14:textId="77777777" w:rsidTr="3207F634">
        <w:tc>
          <w:tcPr>
            <w:tcW w:w="1440" w:type="dxa"/>
          </w:tcPr>
          <w:p w14:paraId="76B0344A" w14:textId="77777777" w:rsidR="00AD6BD1" w:rsidRPr="003A17D3" w:rsidRDefault="00AD6BD1" w:rsidP="00D55ECF">
            <w:pPr>
              <w:jc w:val="both"/>
              <w:rPr>
                <w:lang w:val="en-GB"/>
              </w:rPr>
            </w:pPr>
            <w:r w:rsidRPr="3207F634">
              <w:rPr>
                <w:lang w:val="en-GB"/>
              </w:rPr>
              <w:t>80kg</w:t>
            </w:r>
          </w:p>
        </w:tc>
        <w:tc>
          <w:tcPr>
            <w:tcW w:w="1440" w:type="dxa"/>
          </w:tcPr>
          <w:p w14:paraId="60D3032D" w14:textId="77777777" w:rsidR="00AD6BD1" w:rsidRPr="003A17D3" w:rsidRDefault="00AD6BD1" w:rsidP="00D55ECF">
            <w:pPr>
              <w:jc w:val="both"/>
              <w:rPr>
                <w:lang w:val="en-GB"/>
              </w:rPr>
            </w:pPr>
            <w:r w:rsidRPr="3207F634">
              <w:rPr>
                <w:lang w:val="en-GB"/>
              </w:rPr>
              <w:t>90ml</w:t>
            </w:r>
          </w:p>
        </w:tc>
        <w:tc>
          <w:tcPr>
            <w:tcW w:w="2160" w:type="dxa"/>
          </w:tcPr>
          <w:p w14:paraId="1A2DBEC6" w14:textId="77777777" w:rsidR="00AD6BD1" w:rsidRPr="003A17D3" w:rsidRDefault="00AD6BD1" w:rsidP="00D55ECF">
            <w:pPr>
              <w:jc w:val="both"/>
              <w:rPr>
                <w:lang w:val="en-GB"/>
              </w:rPr>
            </w:pPr>
            <w:r w:rsidRPr="3207F634">
              <w:rPr>
                <w:lang w:val="en-GB"/>
              </w:rPr>
              <w:t>45ml</w:t>
            </w:r>
          </w:p>
        </w:tc>
        <w:tc>
          <w:tcPr>
            <w:tcW w:w="1440" w:type="dxa"/>
          </w:tcPr>
          <w:p w14:paraId="67FC7B35" w14:textId="77777777" w:rsidR="00AD6BD1" w:rsidRPr="003A17D3" w:rsidRDefault="00AD6BD1" w:rsidP="00D55ECF">
            <w:pPr>
              <w:jc w:val="both"/>
              <w:rPr>
                <w:lang w:val="en-GB"/>
              </w:rPr>
            </w:pPr>
            <w:r w:rsidRPr="3207F634">
              <w:rPr>
                <w:lang w:val="en-GB"/>
              </w:rPr>
              <w:t>30ml</w:t>
            </w:r>
          </w:p>
        </w:tc>
      </w:tr>
      <w:tr w:rsidR="00AD6BD1" w:rsidRPr="003A17D3" w14:paraId="5D7BDC59" w14:textId="77777777" w:rsidTr="3207F634">
        <w:tc>
          <w:tcPr>
            <w:tcW w:w="1440" w:type="dxa"/>
          </w:tcPr>
          <w:p w14:paraId="5C8051B6" w14:textId="77777777" w:rsidR="00AD6BD1" w:rsidRPr="003A17D3" w:rsidRDefault="00AD6BD1" w:rsidP="00D55ECF">
            <w:pPr>
              <w:jc w:val="both"/>
            </w:pPr>
            <w:proofErr w:type="spellStart"/>
            <w:r w:rsidRPr="3207F634">
              <w:rPr>
                <w:lang w:val="en-GB"/>
              </w:rPr>
              <w:t>Yli</w:t>
            </w:r>
            <w:proofErr w:type="spellEnd"/>
            <w:r w:rsidRPr="3207F634">
              <w:rPr>
                <w:lang w:val="en-GB"/>
              </w:rPr>
              <w:t xml:space="preserve"> 9</w:t>
            </w:r>
            <w:r>
              <w:t>0kg</w:t>
            </w:r>
          </w:p>
        </w:tc>
        <w:tc>
          <w:tcPr>
            <w:tcW w:w="1440" w:type="dxa"/>
          </w:tcPr>
          <w:p w14:paraId="41CBA1A3" w14:textId="77777777" w:rsidR="00AD6BD1" w:rsidRPr="003A17D3" w:rsidRDefault="00AD6BD1" w:rsidP="00D55ECF">
            <w:pPr>
              <w:jc w:val="both"/>
            </w:pPr>
            <w:r>
              <w:t>100ml</w:t>
            </w:r>
          </w:p>
        </w:tc>
        <w:tc>
          <w:tcPr>
            <w:tcW w:w="2160" w:type="dxa"/>
          </w:tcPr>
          <w:p w14:paraId="3C04C0FB" w14:textId="77777777" w:rsidR="00AD6BD1" w:rsidRPr="003A17D3" w:rsidRDefault="00AD6BD1" w:rsidP="00D55ECF">
            <w:pPr>
              <w:jc w:val="both"/>
            </w:pPr>
            <w:r>
              <w:t>50ml</w:t>
            </w:r>
          </w:p>
        </w:tc>
        <w:tc>
          <w:tcPr>
            <w:tcW w:w="1440" w:type="dxa"/>
          </w:tcPr>
          <w:p w14:paraId="1D6C4410" w14:textId="77777777" w:rsidR="00AD6BD1" w:rsidRPr="003A17D3" w:rsidRDefault="00AD6BD1" w:rsidP="00D55ECF">
            <w:pPr>
              <w:jc w:val="both"/>
            </w:pPr>
            <w:r>
              <w:t>30ml</w:t>
            </w:r>
          </w:p>
        </w:tc>
      </w:tr>
    </w:tbl>
    <w:p w14:paraId="73C1278F" w14:textId="77777777" w:rsidR="00AD6BD1" w:rsidRPr="003A17D3" w:rsidRDefault="00AD6BD1" w:rsidP="00AD6BD1">
      <w:pPr>
        <w:jc w:val="both"/>
        <w:rPr>
          <w:sz w:val="24"/>
          <w:szCs w:val="24"/>
        </w:rPr>
      </w:pPr>
    </w:p>
    <w:p w14:paraId="541781FF" w14:textId="77777777" w:rsidR="00AD6BD1" w:rsidRPr="003A17D3" w:rsidRDefault="00AD6BD1" w:rsidP="00AD6BD1">
      <w:pPr>
        <w:jc w:val="both"/>
        <w:rPr>
          <w:sz w:val="24"/>
          <w:szCs w:val="24"/>
        </w:rPr>
      </w:pPr>
    </w:p>
    <w:p w14:paraId="24E306F4" w14:textId="77777777" w:rsidR="00AD6BD1" w:rsidRPr="003A17D3" w:rsidRDefault="00AD6BD1" w:rsidP="00AD6BD1">
      <w:pPr>
        <w:jc w:val="both"/>
        <w:rPr>
          <w:sz w:val="24"/>
          <w:szCs w:val="24"/>
        </w:rPr>
      </w:pPr>
    </w:p>
    <w:p w14:paraId="348E8706" w14:textId="77777777" w:rsidR="00AD6BD1" w:rsidRPr="003A17D3" w:rsidRDefault="00AD6BD1" w:rsidP="00AD6BD1">
      <w:pPr>
        <w:jc w:val="both"/>
        <w:rPr>
          <w:sz w:val="24"/>
          <w:szCs w:val="24"/>
        </w:rPr>
      </w:pPr>
    </w:p>
    <w:p w14:paraId="5ADEB67D" w14:textId="77777777" w:rsidR="00AD6BD1" w:rsidRPr="003A17D3" w:rsidRDefault="00AD6BD1" w:rsidP="00AD6BD1">
      <w:pPr>
        <w:spacing w:after="160" w:line="259" w:lineRule="auto"/>
        <w:rPr>
          <w:rFonts w:eastAsiaTheme="minorHAnsi" w:cstheme="minorBidi"/>
          <w:lang w:eastAsia="en-US"/>
        </w:rPr>
      </w:pPr>
    </w:p>
    <w:p w14:paraId="2D0BB3ED" w14:textId="77777777" w:rsidR="00AD6BD1" w:rsidRPr="003A17D3" w:rsidRDefault="00AD6BD1" w:rsidP="00AD6BD1">
      <w:pPr>
        <w:spacing w:after="160" w:line="259" w:lineRule="auto"/>
        <w:rPr>
          <w:rFonts w:eastAsiaTheme="minorHAnsi" w:cstheme="minorBidi"/>
          <w:b/>
          <w:lang w:eastAsia="en-US"/>
        </w:rPr>
      </w:pPr>
      <w:r w:rsidRPr="003A17D3">
        <w:rPr>
          <w:rFonts w:eastAsiaTheme="minorHAnsi" w:cstheme="minorBidi"/>
          <w:b/>
          <w:lang w:eastAsia="en-US"/>
        </w:rPr>
        <w:t xml:space="preserve"> </w:t>
      </w:r>
    </w:p>
    <w:p w14:paraId="35024EC2" w14:textId="77777777" w:rsidR="00AD6BD1" w:rsidRPr="003A17D3" w:rsidRDefault="00AD6BD1" w:rsidP="00AD6BD1">
      <w:pPr>
        <w:spacing w:after="160" w:line="259" w:lineRule="auto"/>
        <w:rPr>
          <w:rFonts w:asciiTheme="minorHAnsi" w:eastAsiaTheme="minorHAnsi" w:hAnsiTheme="minorHAnsi" w:cstheme="minorBidi"/>
          <w:lang w:eastAsia="en-US"/>
        </w:rPr>
      </w:pPr>
    </w:p>
    <w:p w14:paraId="34944324" w14:textId="77777777" w:rsidR="00AD6BD1" w:rsidRPr="003A17D3" w:rsidRDefault="00AD6BD1" w:rsidP="00AD6BD1">
      <w:pPr>
        <w:keepNext/>
        <w:spacing w:before="240" w:after="240" w:line="259" w:lineRule="auto"/>
        <w:outlineLvl w:val="3"/>
        <w:rPr>
          <w:rFonts w:asciiTheme="minorHAnsi" w:eastAsiaTheme="minorEastAsia" w:hAnsiTheme="minorHAnsi" w:cstheme="minorBidi"/>
          <w:i/>
          <w:iCs/>
          <w:lang w:eastAsia="en-US"/>
        </w:rPr>
      </w:pPr>
      <w:r w:rsidRPr="3207F634">
        <w:rPr>
          <w:rFonts w:eastAsiaTheme="minorEastAsia" w:cstheme="minorBidi"/>
          <w:i/>
          <w:iCs/>
          <w:lang w:eastAsia="en-US"/>
        </w:rPr>
        <w:t>Lisäinfo</w:t>
      </w:r>
    </w:p>
    <w:p w14:paraId="36E08DAD"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 xml:space="preserve">Kaularangasta rajataan erikseen </w:t>
      </w:r>
      <w:proofErr w:type="spellStart"/>
      <w:r w:rsidRPr="3207F634">
        <w:rPr>
          <w:rFonts w:eastAsiaTheme="minorEastAsia" w:cstheme="minorBidi"/>
          <w:lang w:eastAsia="en-US"/>
        </w:rPr>
        <w:t>reconit</w:t>
      </w:r>
      <w:proofErr w:type="spellEnd"/>
      <w:r w:rsidRPr="3207F634">
        <w:rPr>
          <w:rFonts w:eastAsiaTheme="minorEastAsia" w:cstheme="minorBidi"/>
          <w:lang w:eastAsia="en-US"/>
        </w:rPr>
        <w:t xml:space="preserve"> käytössä olevan laitteen tyylin mukaisesti. Mikäli kuvattu myös kasvot niin rajataan ne mukaan kaularanka </w:t>
      </w:r>
      <w:proofErr w:type="spellStart"/>
      <w:r w:rsidRPr="3207F634">
        <w:rPr>
          <w:rFonts w:eastAsiaTheme="minorEastAsia" w:cstheme="minorBidi"/>
          <w:lang w:eastAsia="en-US"/>
        </w:rPr>
        <w:t>reconiin</w:t>
      </w:r>
      <w:proofErr w:type="spellEnd"/>
    </w:p>
    <w:p w14:paraId="5FA7F844" w14:textId="77777777" w:rsidR="00AD6BD1" w:rsidRPr="003A17D3" w:rsidRDefault="00AD6BD1" w:rsidP="00AD6BD1">
      <w:pPr>
        <w:spacing w:after="160" w:line="259" w:lineRule="auto"/>
        <w:rPr>
          <w:rFonts w:eastAsiaTheme="minorEastAsia" w:cstheme="minorBidi"/>
          <w:b/>
          <w:bCs/>
          <w:lang w:eastAsia="en-US"/>
        </w:rPr>
      </w:pPr>
      <w:r w:rsidRPr="3207F634">
        <w:rPr>
          <w:rFonts w:eastAsiaTheme="minorEastAsia" w:cstheme="minorBidi"/>
          <w:b/>
          <w:bCs/>
          <w:lang w:eastAsia="en-US"/>
        </w:rPr>
        <w:lastRenderedPageBreak/>
        <w:t xml:space="preserve">Kuvanlaatu: </w:t>
      </w:r>
      <w:r>
        <w:rPr>
          <w:rFonts w:eastAsiaTheme="minorEastAsia" w:cstheme="minorBidi"/>
          <w:lang w:eastAsia="en-US"/>
        </w:rPr>
        <w:t>Normaali</w:t>
      </w:r>
    </w:p>
    <w:p w14:paraId="49EC416A" w14:textId="77777777" w:rsidR="00AD6BD1" w:rsidRPr="003A17D3" w:rsidRDefault="00AD6BD1" w:rsidP="00AD6BD1">
      <w:pPr>
        <w:spacing w:after="160" w:line="259" w:lineRule="auto"/>
        <w:rPr>
          <w:rFonts w:eastAsiaTheme="minorEastAsia" w:cstheme="minorBidi"/>
          <w:b/>
          <w:bCs/>
          <w:lang w:eastAsia="en-US"/>
        </w:rPr>
      </w:pPr>
      <w:r w:rsidRPr="3207F634">
        <w:rPr>
          <w:rFonts w:eastAsiaTheme="minorEastAsia" w:cstheme="minorBidi"/>
          <w:b/>
          <w:bCs/>
          <w:lang w:eastAsia="en-US"/>
        </w:rPr>
        <w:t xml:space="preserve">Potilaan asetteluohjeita: </w:t>
      </w:r>
    </w:p>
    <w:p w14:paraId="07964AE4"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Potilas pää edellä putkeen</w:t>
      </w:r>
      <w:r>
        <w:rPr>
          <w:rFonts w:eastAsiaTheme="minorEastAsia" w:cstheme="minorBidi"/>
          <w:lang w:eastAsia="en-US"/>
        </w:rPr>
        <w:t>. Mahdollisimman</w:t>
      </w:r>
      <w:r w:rsidRPr="3207F634">
        <w:rPr>
          <w:rFonts w:eastAsiaTheme="minorEastAsia" w:cstheme="minorBidi"/>
          <w:lang w:eastAsia="en-US"/>
        </w:rPr>
        <w:t xml:space="preserve"> suorassa ja keskellä pöytää. Kädet alhaalla -&gt; voi yrittää nostaa käsiä kyynärpäitä myöten ylös vatsan päälle.</w:t>
      </w:r>
    </w:p>
    <w:p w14:paraId="2BC3B5F7" w14:textId="77777777" w:rsidR="00AD6BD1" w:rsidRPr="003A17D3" w:rsidRDefault="00AD6BD1" w:rsidP="00AD6BD1">
      <w:pPr>
        <w:spacing w:after="160" w:line="259" w:lineRule="auto"/>
        <w:rPr>
          <w:rFonts w:eastAsiaTheme="minorHAnsi" w:cstheme="minorBidi"/>
          <w:b/>
          <w:u w:val="single"/>
          <w:lang w:eastAsia="en-US"/>
        </w:rPr>
      </w:pPr>
    </w:p>
    <w:p w14:paraId="0E2893DC" w14:textId="77777777" w:rsidR="00AD6BD1" w:rsidRPr="00666762" w:rsidRDefault="00AD6BD1" w:rsidP="00AD6BD1">
      <w:pPr>
        <w:spacing w:after="160" w:line="259" w:lineRule="auto"/>
        <w:rPr>
          <w:rFonts w:eastAsiaTheme="minorEastAsia" w:cstheme="minorBidi"/>
          <w:b/>
          <w:bCs/>
          <w:lang w:eastAsia="en-US"/>
        </w:rPr>
      </w:pPr>
      <w:r w:rsidRPr="3207F634">
        <w:rPr>
          <w:rFonts w:eastAsiaTheme="minorEastAsia" w:cstheme="minorBidi"/>
          <w:b/>
          <w:bCs/>
          <w:lang w:eastAsia="en-US"/>
        </w:rPr>
        <w:t xml:space="preserve">Traumapotilaan </w:t>
      </w:r>
      <w:proofErr w:type="spellStart"/>
      <w:r w:rsidRPr="3207F634">
        <w:rPr>
          <w:rFonts w:eastAsiaTheme="minorEastAsia" w:cstheme="minorBidi"/>
          <w:b/>
          <w:bCs/>
          <w:lang w:eastAsia="en-US"/>
        </w:rPr>
        <w:t>kystografia</w:t>
      </w:r>
      <w:proofErr w:type="spellEnd"/>
      <w:r w:rsidRPr="3207F634">
        <w:rPr>
          <w:rFonts w:eastAsiaTheme="minorEastAsia" w:cstheme="minorBidi"/>
          <w:b/>
          <w:bCs/>
          <w:lang w:eastAsia="en-US"/>
        </w:rPr>
        <w:t xml:space="preserve"> (radiologin harkinnan mukaan)</w:t>
      </w:r>
    </w:p>
    <w:p w14:paraId="45BD0B34"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 xml:space="preserve">Tehdään trauma TT:n jatkoksi, mikäli potilaalla on reilu </w:t>
      </w:r>
      <w:proofErr w:type="spellStart"/>
      <w:r w:rsidRPr="3207F634">
        <w:rPr>
          <w:rFonts w:eastAsiaTheme="minorEastAsia" w:cstheme="minorBidi"/>
          <w:lang w:eastAsia="en-US"/>
        </w:rPr>
        <w:t>hematuria</w:t>
      </w:r>
      <w:proofErr w:type="spellEnd"/>
      <w:r w:rsidRPr="3207F634">
        <w:rPr>
          <w:rFonts w:eastAsiaTheme="minorEastAsia" w:cstheme="minorBidi"/>
          <w:lang w:eastAsia="en-US"/>
        </w:rPr>
        <w:t xml:space="preserve"> tai </w:t>
      </w:r>
      <w:proofErr w:type="spellStart"/>
      <w:r w:rsidRPr="3207F634">
        <w:rPr>
          <w:rFonts w:eastAsiaTheme="minorEastAsia" w:cstheme="minorBidi"/>
          <w:lang w:eastAsia="en-US"/>
        </w:rPr>
        <w:t>rakkoruptuuraepäily</w:t>
      </w:r>
      <w:proofErr w:type="spellEnd"/>
      <w:r w:rsidRPr="3207F634">
        <w:rPr>
          <w:rFonts w:eastAsiaTheme="minorEastAsia" w:cstheme="minorBidi"/>
          <w:lang w:eastAsia="en-US"/>
        </w:rPr>
        <w:t xml:space="preserve"> lantionmurtuman takia.</w:t>
      </w:r>
    </w:p>
    <w:p w14:paraId="0063B125" w14:textId="77777777" w:rsidR="00AD6BD1" w:rsidRPr="003A17D3" w:rsidRDefault="00AD6BD1" w:rsidP="00AD6BD1">
      <w:pPr>
        <w:spacing w:after="160" w:line="259" w:lineRule="auto"/>
        <w:rPr>
          <w:rFonts w:eastAsiaTheme="minorEastAsia" w:cstheme="minorBidi"/>
          <w:lang w:eastAsia="en-US"/>
        </w:rPr>
      </w:pPr>
      <w:proofErr w:type="spellStart"/>
      <w:r w:rsidRPr="3207F634">
        <w:rPr>
          <w:rFonts w:eastAsiaTheme="minorEastAsia" w:cstheme="minorBidi"/>
          <w:lang w:eastAsia="en-US"/>
        </w:rPr>
        <w:t>Huom</w:t>
      </w:r>
      <w:proofErr w:type="spellEnd"/>
      <w:r w:rsidRPr="3207F634">
        <w:rPr>
          <w:rFonts w:eastAsiaTheme="minorEastAsia" w:cstheme="minorBidi"/>
          <w:lang w:eastAsia="en-US"/>
        </w:rPr>
        <w:t xml:space="preserve">! Päivystyksessä laitettava potilaalle virtsatiekatetri </w:t>
      </w:r>
    </w:p>
    <w:p w14:paraId="0B8F9776"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b/>
          <w:bCs/>
          <w:lang w:eastAsia="en-US"/>
        </w:rPr>
        <w:t>Varjoainelaimennos</w:t>
      </w:r>
      <w:r w:rsidRPr="3207F634">
        <w:rPr>
          <w:rFonts w:eastAsiaTheme="minorEastAsia" w:cstheme="minorBidi"/>
          <w:lang w:eastAsia="en-US"/>
        </w:rPr>
        <w:t xml:space="preserve">: 500 ml NaCl pulloon 40ml 300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vahvuista varjoainetta </w:t>
      </w:r>
    </w:p>
    <w:p w14:paraId="1EB23421" w14:textId="77777777" w:rsidR="00AD6BD1" w:rsidRPr="003A17D3" w:rsidRDefault="00AD6BD1" w:rsidP="00AD6BD1">
      <w:pPr>
        <w:spacing w:after="160" w:line="259" w:lineRule="auto"/>
        <w:rPr>
          <w:rFonts w:eastAsiaTheme="minorEastAsia" w:cstheme="minorBidi"/>
          <w:lang w:eastAsia="en-US"/>
        </w:rPr>
      </w:pPr>
      <w:r w:rsidRPr="003A17D3">
        <w:rPr>
          <w:rFonts w:eastAsiaTheme="minorHAnsi" w:cstheme="minorBidi"/>
          <w:noProof/>
        </w:rPr>
        <w:drawing>
          <wp:anchor distT="0" distB="0" distL="114300" distR="114300" simplePos="0" relativeHeight="251660288" behindDoc="0" locked="0" layoutInCell="1" allowOverlap="1" wp14:anchorId="2D6BAA78" wp14:editId="16777F62">
            <wp:simplePos x="0" y="0"/>
            <wp:positionH relativeFrom="margin">
              <wp:posOffset>4385310</wp:posOffset>
            </wp:positionH>
            <wp:positionV relativeFrom="margin">
              <wp:posOffset>1630680</wp:posOffset>
            </wp:positionV>
            <wp:extent cx="2000250" cy="1490345"/>
            <wp:effectExtent l="0" t="0" r="0" b="0"/>
            <wp:wrapSquare wrapText="bothSides"/>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000250"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3207F634">
        <w:rPr>
          <w:rFonts w:eastAsiaTheme="minorEastAsia" w:cstheme="minorBidi"/>
          <w:lang w:eastAsia="en-US"/>
        </w:rPr>
        <w:t>Laimennosta valutetaan infuusioletkun ja katetrin kautta virtsarakkoon 250-500 ml radiologin ohjeen ja potilaan tuntemusten mukaan, suhteellisen nopeasti.</w:t>
      </w:r>
    </w:p>
    <w:p w14:paraId="3586A8ED"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b/>
          <w:bCs/>
          <w:lang w:eastAsia="en-US"/>
        </w:rPr>
        <w:t xml:space="preserve">Kuvaus </w:t>
      </w:r>
      <w:r w:rsidRPr="3207F634">
        <w:rPr>
          <w:rFonts w:eastAsiaTheme="minorEastAsia" w:cstheme="minorBidi"/>
          <w:lang w:eastAsia="en-US"/>
        </w:rPr>
        <w:t>munuaisista rakon pohjaan tai radiologin ohjeen mukaan</w:t>
      </w:r>
    </w:p>
    <w:p w14:paraId="0A0B599D"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 xml:space="preserve">Infuusioletkun ja katetrin väliin laitetaan liittäjä. </w:t>
      </w:r>
    </w:p>
    <w:p w14:paraId="70799F2B" w14:textId="77777777" w:rsidR="00AD6BD1" w:rsidRPr="003A17D3" w:rsidRDefault="00AD6BD1" w:rsidP="00AD6BD1">
      <w:pPr>
        <w:spacing w:after="160" w:line="259" w:lineRule="auto"/>
        <w:rPr>
          <w:rFonts w:eastAsiaTheme="minorHAnsi" w:cstheme="minorBidi"/>
          <w:lang w:eastAsia="en-US"/>
        </w:rPr>
      </w:pPr>
    </w:p>
    <w:p w14:paraId="04DC2B3D" w14:textId="77777777" w:rsidR="00AD6BD1" w:rsidRPr="003A17D3" w:rsidRDefault="00AD6BD1" w:rsidP="00AD6BD1">
      <w:pPr>
        <w:spacing w:after="160" w:line="259" w:lineRule="auto"/>
        <w:rPr>
          <w:rFonts w:eastAsiaTheme="minorHAnsi" w:cstheme="minorBidi"/>
          <w:lang w:eastAsia="en-US"/>
        </w:rPr>
      </w:pPr>
    </w:p>
    <w:p w14:paraId="0D7364F5" w14:textId="77777777" w:rsidR="00AD6BD1" w:rsidRPr="003A17D3" w:rsidRDefault="00AD6BD1" w:rsidP="00AD6BD1">
      <w:pPr>
        <w:spacing w:after="160" w:line="259" w:lineRule="auto"/>
        <w:rPr>
          <w:rFonts w:eastAsiaTheme="minorHAnsi" w:cstheme="minorBidi"/>
          <w:lang w:eastAsia="en-US"/>
        </w:rPr>
      </w:pPr>
    </w:p>
    <w:p w14:paraId="1EF4BB69" w14:textId="77777777" w:rsidR="00AD6BD1" w:rsidRDefault="00AD6BD1" w:rsidP="00AD6BD1">
      <w:pPr>
        <w:spacing w:after="160" w:line="256" w:lineRule="auto"/>
        <w:rPr>
          <w:rFonts w:eastAsiaTheme="minorHAnsi" w:cstheme="minorBidi"/>
          <w:lang w:eastAsia="en-US"/>
        </w:rPr>
      </w:pPr>
    </w:p>
    <w:p w14:paraId="2DC66BA9" w14:textId="77777777" w:rsidR="00AD6BD1" w:rsidRDefault="00AD6BD1" w:rsidP="00AD6BD1">
      <w:pPr>
        <w:spacing w:after="160" w:line="256" w:lineRule="auto"/>
        <w:rPr>
          <w:rFonts w:eastAsiaTheme="minorHAnsi" w:cstheme="minorBidi"/>
          <w:lang w:eastAsia="en-US"/>
        </w:rPr>
      </w:pPr>
    </w:p>
    <w:p w14:paraId="301CF4EF" w14:textId="77777777" w:rsidR="00AD6BD1" w:rsidRDefault="00AD6BD1" w:rsidP="00AD6BD1">
      <w:pPr>
        <w:rPr>
          <w:rFonts w:eastAsiaTheme="minorHAnsi" w:cstheme="minorBidi"/>
          <w:b/>
          <w:kern w:val="28"/>
          <w:sz w:val="28"/>
          <w:highlight w:val="lightGray"/>
        </w:rPr>
      </w:pPr>
      <w:r>
        <w:rPr>
          <w:rFonts w:eastAsiaTheme="minorHAnsi" w:cstheme="minorBidi"/>
          <w:highlight w:val="lightGray"/>
        </w:rPr>
        <w:br w:type="page"/>
      </w:r>
    </w:p>
    <w:p w14:paraId="61ED33B0" w14:textId="77777777" w:rsidR="00AD6BD1" w:rsidRDefault="00AD6BD1" w:rsidP="00AD6BD1">
      <w:pPr>
        <w:keepNext/>
        <w:keepLines/>
        <w:spacing w:before="240" w:line="256" w:lineRule="auto"/>
        <w:outlineLvl w:val="0"/>
        <w:rPr>
          <w:rFonts w:eastAsiaTheme="minorEastAsia" w:cstheme="minorBidi"/>
          <w:b/>
          <w:bCs/>
          <w:sz w:val="28"/>
          <w:szCs w:val="28"/>
        </w:rPr>
      </w:pPr>
      <w:bookmarkStart w:id="48" w:name="_Toc189488148"/>
      <w:r w:rsidRPr="3207F634">
        <w:rPr>
          <w:rFonts w:eastAsiaTheme="minorEastAsia" w:cstheme="minorBidi"/>
          <w:b/>
          <w:bCs/>
          <w:kern w:val="28"/>
          <w:sz w:val="28"/>
          <w:szCs w:val="28"/>
        </w:rPr>
        <w:lastRenderedPageBreak/>
        <w:t>8. Kaulan alueen tutkimukset</w:t>
      </w:r>
      <w:bookmarkEnd w:id="48"/>
    </w:p>
    <w:p w14:paraId="63E4CFFC" w14:textId="77777777" w:rsidR="00AD6BD1" w:rsidRPr="0021324D" w:rsidRDefault="00AD6BD1" w:rsidP="0021324D">
      <w:pPr>
        <w:pStyle w:val="Otsikko20"/>
        <w:rPr>
          <w:rFonts w:ascii="Trebuchet MS" w:eastAsiaTheme="minorEastAsia" w:hAnsi="Trebuchet MS"/>
          <w:color w:val="auto"/>
          <w:sz w:val="28"/>
          <w:szCs w:val="28"/>
          <w:lang w:eastAsia="en-US"/>
        </w:rPr>
      </w:pPr>
      <w:bookmarkStart w:id="49" w:name="_Toc189488149"/>
      <w:r w:rsidRPr="0021324D">
        <w:rPr>
          <w:rFonts w:ascii="Trebuchet MS" w:eastAsiaTheme="minorEastAsia" w:hAnsi="Trebuchet MS"/>
          <w:color w:val="auto"/>
          <w:sz w:val="28"/>
          <w:szCs w:val="28"/>
          <w:lang w:eastAsia="en-US"/>
        </w:rPr>
        <w:t>Kaulatuumori levinneisyys</w:t>
      </w:r>
      <w:bookmarkEnd w:id="49"/>
    </w:p>
    <w:p w14:paraId="5C0BE9B6"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00E47435">
        <w:rPr>
          <w:rFonts w:eastAsiaTheme="minorEastAsia" w:cstheme="minorBidi"/>
        </w:rPr>
        <w:t>GD6AD</w:t>
      </w:r>
      <w:r w:rsidRPr="3207F634">
        <w:rPr>
          <w:rFonts w:eastAsiaTheme="minorEastAsia" w:cstheme="minorBidi"/>
        </w:rPr>
        <w:t xml:space="preserve">, </w:t>
      </w:r>
      <w:r w:rsidRPr="00E47435">
        <w:rPr>
          <w:rFonts w:eastAsiaTheme="minorEastAsia" w:cstheme="minorBidi"/>
        </w:rPr>
        <w:t>THORAXIN JA KAULAN LAAJA TT</w:t>
      </w:r>
    </w:p>
    <w:p w14:paraId="5011CBED"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55C910A6"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1D908A12" w14:textId="77777777" w:rsidR="00AD6BD1" w:rsidRDefault="00AD6BD1" w:rsidP="00AD6BD1">
      <w:pPr>
        <w:rPr>
          <w:rFonts w:eastAsiaTheme="minorHAnsi" w:cstheme="minorBidi"/>
          <w:lang w:eastAsia="en-US"/>
        </w:rPr>
        <w:sectPr w:rsidR="00AD6BD1" w:rsidSect="00AD6BD1">
          <w:type w:val="continuous"/>
          <w:pgSz w:w="11906" w:h="16838"/>
          <w:pgMar w:top="1417" w:right="1134" w:bottom="1417" w:left="1134" w:header="708" w:footer="708" w:gutter="0"/>
          <w:cols w:space="708"/>
        </w:sectPr>
      </w:pPr>
      <w:r w:rsidRPr="00E47435">
        <w:rPr>
          <w:rFonts w:eastAsiaTheme="minorEastAsia" w:cstheme="minorBidi"/>
          <w:sz w:val="20"/>
          <w:szCs w:val="20"/>
          <w:lang w:eastAsia="en-US"/>
        </w:rPr>
        <w:t>Suun ja kaulan alueen tuumorikuvaukset, kun samalla kuvauskäynnillä halutaan saada myös keuhkojen alueen levinneisyysdiagnostiikkaa</w:t>
      </w:r>
      <w:r>
        <w:rPr>
          <w:rFonts w:eastAsiaTheme="minorEastAsia" w:cstheme="minorBidi"/>
          <w:sz w:val="20"/>
          <w:szCs w:val="20"/>
          <w:lang w:eastAsia="en-US"/>
        </w:rPr>
        <w:t xml:space="preserve">. Kuvaus tulee täydessä </w:t>
      </w:r>
      <w:proofErr w:type="spellStart"/>
      <w:r>
        <w:rPr>
          <w:rFonts w:eastAsiaTheme="minorEastAsia" w:cstheme="minorBidi"/>
          <w:sz w:val="20"/>
          <w:szCs w:val="20"/>
          <w:lang w:eastAsia="en-US"/>
        </w:rPr>
        <w:t>inspiriumissa</w:t>
      </w:r>
      <w:proofErr w:type="spellEnd"/>
      <w:r>
        <w:rPr>
          <w:rFonts w:eastAsiaTheme="minorEastAsia" w:cstheme="minorBidi"/>
          <w:sz w:val="20"/>
          <w:szCs w:val="20"/>
          <w:lang w:eastAsia="en-US"/>
        </w:rPr>
        <w:t>.</w:t>
      </w:r>
    </w:p>
    <w:p w14:paraId="4D0D9F3E" w14:textId="77777777" w:rsidR="00AD6BD1" w:rsidRDefault="00AD6BD1" w:rsidP="00AD6BD1">
      <w:pPr>
        <w:spacing w:before="240" w:after="160" w:line="256" w:lineRule="auto"/>
        <w:rPr>
          <w:rFonts w:eastAsiaTheme="minorEastAsia" w:cstheme="minorBidi"/>
          <w:b/>
          <w:bCs/>
          <w:lang w:eastAsia="en-US"/>
        </w:rPr>
      </w:pPr>
      <w:r w:rsidRPr="3207F634">
        <w:rPr>
          <w:rFonts w:eastAsiaTheme="minorEastAsia" w:cstheme="minorBidi"/>
          <w:b/>
          <w:bCs/>
          <w:lang w:eastAsia="en-US"/>
        </w:rPr>
        <w:t>Kuvaussarjat:</w:t>
      </w:r>
    </w:p>
    <w:p w14:paraId="1EA2EB09" w14:textId="77777777" w:rsidR="00AD6BD1" w:rsidRDefault="00AD6BD1" w:rsidP="00AD6BD1">
      <w:pPr>
        <w:spacing w:after="160" w:line="256" w:lineRule="auto"/>
        <w:rPr>
          <w:rFonts w:eastAsiaTheme="minorEastAsia" w:cstheme="minorBidi"/>
          <w:lang w:eastAsia="en-US"/>
        </w:rPr>
      </w:pPr>
      <w:r w:rsidRPr="00E47435">
        <w:rPr>
          <w:rFonts w:eastAsiaTheme="minorEastAsia" w:cstheme="minorBidi"/>
          <w:lang w:eastAsia="en-US"/>
        </w:rPr>
        <w:t xml:space="preserve">Käytetään Kaulatuumori levinneisyys-ohjelmaa. Kuvaus tehdään </w:t>
      </w:r>
      <w:r w:rsidRPr="00E47435">
        <w:rPr>
          <w:rFonts w:eastAsiaTheme="minorEastAsia" w:cstheme="minorBidi"/>
          <w:b/>
          <w:lang w:eastAsia="en-US"/>
        </w:rPr>
        <w:t>kädet alhaalla.</w:t>
      </w:r>
      <w:r>
        <w:rPr>
          <w:rFonts w:eastAsiaTheme="minorEastAsia" w:cstheme="minorBidi"/>
          <w:lang w:eastAsia="en-US"/>
        </w:rPr>
        <w:t xml:space="preserve"> </w:t>
      </w:r>
      <w:proofErr w:type="spellStart"/>
      <w:r>
        <w:rPr>
          <w:rFonts w:eastAsiaTheme="minorEastAsia" w:cstheme="minorBidi"/>
          <w:lang w:eastAsia="en-US"/>
        </w:rPr>
        <w:t>O</w:t>
      </w:r>
      <w:r w:rsidRPr="00E47435">
        <w:rPr>
          <w:rFonts w:eastAsiaTheme="minorEastAsia" w:cstheme="minorBidi"/>
          <w:lang w:eastAsia="en-US"/>
        </w:rPr>
        <w:t>rbitoiden</w:t>
      </w:r>
      <w:proofErr w:type="spellEnd"/>
      <w:r w:rsidRPr="00E47435">
        <w:rPr>
          <w:rFonts w:eastAsiaTheme="minorEastAsia" w:cstheme="minorBidi"/>
          <w:lang w:eastAsia="en-US"/>
        </w:rPr>
        <w:t xml:space="preserve"> alareunasta keuhkojen alapuolell</w:t>
      </w:r>
      <w:r>
        <w:rPr>
          <w:rFonts w:eastAsiaTheme="minorEastAsia" w:cstheme="minorBidi"/>
          <w:lang w:eastAsia="en-US"/>
        </w:rPr>
        <w:t>e, ellei radiologi toisin määrää.</w:t>
      </w:r>
    </w:p>
    <w:p w14:paraId="6B1F861E" w14:textId="77777777" w:rsidR="00AD6BD1" w:rsidRDefault="00AD6BD1" w:rsidP="00AD6BD1">
      <w:pPr>
        <w:spacing w:after="160" w:line="256" w:lineRule="auto"/>
        <w:rPr>
          <w:rFonts w:eastAsiaTheme="minorEastAsia" w:cstheme="minorBidi"/>
          <w:i/>
          <w:iCs/>
          <w:u w:val="single"/>
          <w:lang w:eastAsia="en-US"/>
        </w:rPr>
      </w:pPr>
      <w:r>
        <w:rPr>
          <w:rFonts w:eastAsiaTheme="minorEastAsia" w:cstheme="minorBidi"/>
          <w:i/>
          <w:iCs/>
          <w:u w:val="single"/>
          <w:lang w:eastAsia="en-US"/>
        </w:rPr>
        <w:t>Va</w:t>
      </w:r>
      <w:r w:rsidRPr="3207F634">
        <w:rPr>
          <w:rFonts w:eastAsiaTheme="minorEastAsia" w:cstheme="minorBidi"/>
          <w:i/>
          <w:iCs/>
          <w:u w:val="single"/>
          <w:lang w:eastAsia="en-US"/>
        </w:rPr>
        <w:t>rjoainesarja:</w:t>
      </w:r>
    </w:p>
    <w:p w14:paraId="3369228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Varjoaineruiskutus 3,5 ml/s 95 ml</w:t>
      </w:r>
    </w:p>
    <w:p w14:paraId="635EC280"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lang w:eastAsia="en-US"/>
        </w:rPr>
        <w:t xml:space="preserve">ROI laskevaan aorttaan bifurkaatiotasolle. </w:t>
      </w:r>
      <w:proofErr w:type="spellStart"/>
      <w:r w:rsidRPr="3207F634">
        <w:rPr>
          <w:rFonts w:eastAsiaTheme="minorEastAsia" w:cstheme="minorBidi"/>
          <w:lang w:eastAsia="en-US"/>
        </w:rPr>
        <w:t>Delay</w:t>
      </w:r>
      <w:proofErr w:type="spellEnd"/>
      <w:r w:rsidRPr="3207F634">
        <w:rPr>
          <w:rFonts w:eastAsiaTheme="minorEastAsia" w:cstheme="minorBidi"/>
          <w:lang w:eastAsia="en-US"/>
        </w:rPr>
        <w:t xml:space="preserve"> n. 45 s ruiskutuksen alusta.</w:t>
      </w:r>
    </w:p>
    <w:p w14:paraId="45589572"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726A144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6A99984D"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2174A302"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makaa selällään, pää kuvauskaukalossa tuettuna. Matala päätuki, jotta pää vartalon kanssa samassa tasossa.</w:t>
      </w:r>
    </w:p>
    <w:p w14:paraId="129E3FD2"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5C0328B0"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4"/>
        <w:tblW w:w="0" w:type="auto"/>
        <w:tblLook w:val="04A0" w:firstRow="1" w:lastRow="0" w:firstColumn="1" w:lastColumn="0" w:noHBand="0" w:noVBand="1"/>
      </w:tblPr>
      <w:tblGrid>
        <w:gridCol w:w="960"/>
        <w:gridCol w:w="2236"/>
        <w:gridCol w:w="1359"/>
        <w:gridCol w:w="1359"/>
        <w:gridCol w:w="1324"/>
        <w:gridCol w:w="864"/>
      </w:tblGrid>
      <w:tr w:rsidR="00AD6BD1" w:rsidRPr="00790368" w14:paraId="0A2ABDE3"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hideMark/>
          </w:tcPr>
          <w:p w14:paraId="003CDA22" w14:textId="77777777" w:rsidR="00AD6BD1" w:rsidRPr="00790368"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0" w:type="auto"/>
            <w:tcBorders>
              <w:top w:val="nil"/>
              <w:left w:val="nil"/>
              <w:right w:val="nil"/>
            </w:tcBorders>
            <w:hideMark/>
          </w:tcPr>
          <w:p w14:paraId="3988F6EF"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0" w:type="auto"/>
            <w:tcBorders>
              <w:top w:val="nil"/>
              <w:left w:val="nil"/>
              <w:right w:val="nil"/>
            </w:tcBorders>
            <w:hideMark/>
          </w:tcPr>
          <w:p w14:paraId="56760B96"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0" w:type="auto"/>
            <w:tcBorders>
              <w:top w:val="nil"/>
              <w:left w:val="nil"/>
              <w:right w:val="nil"/>
            </w:tcBorders>
            <w:hideMark/>
          </w:tcPr>
          <w:p w14:paraId="09A75CC7"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0" w:type="auto"/>
            <w:tcBorders>
              <w:top w:val="nil"/>
              <w:left w:val="nil"/>
              <w:right w:val="nil"/>
            </w:tcBorders>
            <w:hideMark/>
          </w:tcPr>
          <w:p w14:paraId="749EE541"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0" w:type="auto"/>
            <w:tcBorders>
              <w:top w:val="nil"/>
              <w:left w:val="nil"/>
              <w:right w:val="nil"/>
            </w:tcBorders>
            <w:hideMark/>
          </w:tcPr>
          <w:p w14:paraId="0ECDD9D7"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rsidRPr="00790368" w14:paraId="7728496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tcBorders>
            <w:hideMark/>
          </w:tcPr>
          <w:p w14:paraId="24C36A75" w14:textId="77777777" w:rsidR="00AD6BD1" w:rsidRDefault="00AD6BD1" w:rsidP="00D55ECF">
            <w:pPr>
              <w:spacing w:after="160" w:line="256" w:lineRule="auto"/>
              <w:rPr>
                <w:rFonts w:eastAsiaTheme="minorEastAsia" w:cstheme="minorBidi"/>
                <w:sz w:val="22"/>
              </w:rPr>
            </w:pPr>
            <w:r w:rsidRPr="3207F634">
              <w:rPr>
                <w:rFonts w:eastAsiaTheme="minorEastAsia" w:cstheme="minorBidi"/>
                <w:sz w:val="22"/>
              </w:rPr>
              <w:t>Pehmyt</w:t>
            </w:r>
          </w:p>
          <w:p w14:paraId="77D7DECC" w14:textId="77777777" w:rsidR="00AD6BD1" w:rsidRPr="00790368" w:rsidRDefault="00AD6BD1" w:rsidP="00D55ECF">
            <w:pPr>
              <w:spacing w:after="160" w:line="256" w:lineRule="auto"/>
              <w:rPr>
                <w:rFonts w:eastAsiaTheme="minorEastAsia" w:cstheme="minorBidi"/>
                <w:sz w:val="22"/>
              </w:rPr>
            </w:pPr>
          </w:p>
        </w:tc>
        <w:tc>
          <w:tcPr>
            <w:tcW w:w="0" w:type="auto"/>
            <w:hideMark/>
          </w:tcPr>
          <w:p w14:paraId="2F8B1F36"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07393210"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tcPr>
          <w:p w14:paraId="38424251"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hideMark/>
          </w:tcPr>
          <w:p w14:paraId="60F6E13C"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7A2BA365"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rsidRPr="00790368" w14:paraId="7C184092"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5F951463" w14:textId="77777777" w:rsidR="00AD6BD1" w:rsidRPr="00790368" w:rsidRDefault="00AD6BD1" w:rsidP="00D55ECF">
            <w:pPr>
              <w:rPr>
                <w:rFonts w:eastAsiaTheme="minorHAnsi" w:cstheme="minorBidi"/>
                <w:sz w:val="22"/>
              </w:rPr>
            </w:pPr>
          </w:p>
        </w:tc>
        <w:tc>
          <w:tcPr>
            <w:tcW w:w="0" w:type="auto"/>
            <w:hideMark/>
          </w:tcPr>
          <w:p w14:paraId="753C12AC"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sidRPr="3207F634">
              <w:rPr>
                <w:rFonts w:eastAsiaTheme="minorEastAsia" w:cstheme="minorBidi"/>
              </w:rPr>
              <w:t>3mm/3mm</w:t>
            </w:r>
          </w:p>
        </w:tc>
        <w:tc>
          <w:tcPr>
            <w:tcW w:w="0" w:type="auto"/>
            <w:hideMark/>
          </w:tcPr>
          <w:p w14:paraId="1CA5423A"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0AEA7AB9"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6072C1E7"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2D85ABB0"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r w:rsidR="00AD6BD1" w:rsidRPr="00790368" w14:paraId="6173F37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vAlign w:val="center"/>
          </w:tcPr>
          <w:p w14:paraId="497225BD" w14:textId="77777777" w:rsidR="00AD6BD1" w:rsidRPr="00E47435" w:rsidRDefault="00AD6BD1" w:rsidP="00D55ECF">
            <w:pPr>
              <w:spacing w:after="160" w:line="256" w:lineRule="auto"/>
              <w:rPr>
                <w:rFonts w:eastAsiaTheme="minorEastAsia" w:cstheme="minorBidi"/>
                <w:sz w:val="22"/>
              </w:rPr>
            </w:pPr>
            <w:r>
              <w:rPr>
                <w:rFonts w:eastAsiaTheme="minorEastAsia" w:cstheme="minorBidi"/>
                <w:sz w:val="22"/>
              </w:rPr>
              <w:t>Keuhko</w:t>
            </w:r>
          </w:p>
        </w:tc>
        <w:tc>
          <w:tcPr>
            <w:tcW w:w="0" w:type="auto"/>
          </w:tcPr>
          <w:p w14:paraId="3B1E9183" w14:textId="77777777" w:rsidR="00AD6BD1" w:rsidRPr="3207F634"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1EC11DDE" w14:textId="77777777" w:rsidR="00AD6BD1" w:rsidRPr="3207F634"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p>
        </w:tc>
        <w:tc>
          <w:tcPr>
            <w:tcW w:w="0" w:type="auto"/>
          </w:tcPr>
          <w:p w14:paraId="71A387DD" w14:textId="77777777" w:rsidR="00AD6BD1" w:rsidRPr="3207F634"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p>
        </w:tc>
        <w:tc>
          <w:tcPr>
            <w:tcW w:w="0" w:type="auto"/>
          </w:tcPr>
          <w:p w14:paraId="29A02EA9" w14:textId="77777777" w:rsidR="00AD6BD1" w:rsidRPr="3207F634"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Pr>
                <w:rFonts w:eastAsiaTheme="minorEastAsia" w:cstheme="minorBidi"/>
                <w:lang w:val="en-US"/>
              </w:rPr>
              <w:t>Lung</w:t>
            </w:r>
          </w:p>
        </w:tc>
        <w:tc>
          <w:tcPr>
            <w:tcW w:w="0" w:type="auto"/>
          </w:tcPr>
          <w:p w14:paraId="012AC92A"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bl>
    <w:p w14:paraId="38505109" w14:textId="77777777" w:rsidR="00AD6BD1" w:rsidRDefault="00AD6BD1" w:rsidP="00AD6BD1">
      <w:pPr>
        <w:spacing w:after="160" w:line="256" w:lineRule="auto"/>
        <w:rPr>
          <w:rFonts w:eastAsiaTheme="minorHAnsi" w:cstheme="minorBidi"/>
        </w:rPr>
      </w:pPr>
    </w:p>
    <w:p w14:paraId="7C4190AC" w14:textId="77777777" w:rsidR="00AD6BD1" w:rsidRDefault="00AD6BD1" w:rsidP="00AD6BD1">
      <w:pPr>
        <w:keepNext/>
        <w:spacing w:before="240" w:after="240" w:line="256" w:lineRule="auto"/>
        <w:outlineLvl w:val="1"/>
        <w:rPr>
          <w:rFonts w:eastAsiaTheme="minorEastAsia" w:cstheme="minorBidi"/>
          <w:b/>
          <w:bCs/>
          <w:sz w:val="28"/>
          <w:szCs w:val="28"/>
          <w:lang w:eastAsia="en-US"/>
        </w:rPr>
      </w:pPr>
      <w:r>
        <w:rPr>
          <w:rFonts w:asciiTheme="minorHAnsi" w:eastAsiaTheme="minorHAnsi" w:hAnsiTheme="minorHAnsi" w:cstheme="minorBidi"/>
          <w:lang w:eastAsia="en-US"/>
        </w:rPr>
        <w:br w:type="page"/>
      </w:r>
      <w:bookmarkStart w:id="50" w:name="_Toc189488150"/>
      <w:r w:rsidRPr="3207F634">
        <w:rPr>
          <w:rFonts w:eastAsiaTheme="minorEastAsia" w:cstheme="minorBidi"/>
          <w:b/>
          <w:bCs/>
          <w:sz w:val="28"/>
          <w:szCs w:val="28"/>
          <w:lang w:eastAsia="en-US"/>
        </w:rPr>
        <w:lastRenderedPageBreak/>
        <w:t>Kaula pehmytosat</w:t>
      </w:r>
      <w:bookmarkEnd w:id="50"/>
    </w:p>
    <w:p w14:paraId="7A57FE7B"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EN1AD, Suu ja kaulan TT</w:t>
      </w:r>
    </w:p>
    <w:p w14:paraId="1CCAB962"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2836B274"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5568DB6A" w14:textId="77777777" w:rsidR="00AD6BD1" w:rsidRDefault="00AD6BD1" w:rsidP="00AD6BD1">
      <w:pPr>
        <w:ind w:left="644" w:right="140"/>
        <w:contextualSpacing/>
        <w:jc w:val="both"/>
        <w:rPr>
          <w:rFonts w:eastAsiaTheme="minorEastAsia" w:cstheme="minorBidi"/>
          <w:sz w:val="20"/>
          <w:szCs w:val="20"/>
          <w:lang w:eastAsia="en-US"/>
        </w:rPr>
      </w:pPr>
      <w:r w:rsidRPr="3207F634">
        <w:rPr>
          <w:rFonts w:eastAsiaTheme="minorEastAsia" w:cstheme="minorBidi"/>
          <w:sz w:val="20"/>
          <w:szCs w:val="20"/>
          <w:lang w:eastAsia="en-US"/>
        </w:rPr>
        <w:t>Kaularangan fisteli (natiivisarja)</w:t>
      </w:r>
    </w:p>
    <w:p w14:paraId="32B65217" w14:textId="77777777" w:rsidR="00AD6BD1" w:rsidRDefault="00AD6BD1" w:rsidP="00AD6BD1">
      <w:pPr>
        <w:ind w:left="644" w:right="140"/>
        <w:contextualSpacing/>
        <w:rPr>
          <w:rFonts w:eastAsiaTheme="minorEastAsia" w:cstheme="minorBidi"/>
          <w:lang w:eastAsia="en-US"/>
        </w:rPr>
      </w:pPr>
      <w:r w:rsidRPr="3207F634">
        <w:rPr>
          <w:rFonts w:eastAsiaTheme="minorEastAsia" w:cstheme="minorBidi"/>
          <w:sz w:val="20"/>
          <w:szCs w:val="20"/>
          <w:lang w:eastAsia="en-US"/>
        </w:rPr>
        <w:t xml:space="preserve">Tuumoridiagnostiikka, </w:t>
      </w:r>
      <w:proofErr w:type="spellStart"/>
      <w:r w:rsidRPr="3207F634">
        <w:rPr>
          <w:rFonts w:eastAsiaTheme="minorEastAsia" w:cstheme="minorBidi"/>
          <w:sz w:val="20"/>
          <w:szCs w:val="20"/>
          <w:lang w:eastAsia="en-US"/>
        </w:rPr>
        <w:t>abskessit</w:t>
      </w:r>
      <w:proofErr w:type="spellEnd"/>
      <w:r w:rsidRPr="3207F634">
        <w:rPr>
          <w:rFonts w:eastAsiaTheme="minorEastAsia" w:cstheme="minorBidi"/>
          <w:sz w:val="20"/>
          <w:szCs w:val="20"/>
          <w:lang w:eastAsia="en-US"/>
        </w:rPr>
        <w:t xml:space="preserve"> (varjoainesarja). </w:t>
      </w:r>
      <w:r w:rsidRPr="3207F634">
        <w:rPr>
          <w:rFonts w:eastAsiaTheme="minorEastAsia" w:cstheme="minorBidi"/>
          <w:b/>
          <w:bCs/>
          <w:sz w:val="20"/>
          <w:szCs w:val="20"/>
          <w:lang w:eastAsia="en-US"/>
        </w:rPr>
        <w:t>Ei tarvitse natiivisarjaa</w:t>
      </w:r>
      <w:r w:rsidRPr="3207F634">
        <w:rPr>
          <w:rFonts w:eastAsiaTheme="minorEastAsia" w:cstheme="minorBidi"/>
          <w:b/>
          <w:bCs/>
          <w:lang w:eastAsia="en-US"/>
        </w:rPr>
        <w:t>!</w:t>
      </w:r>
    </w:p>
    <w:p w14:paraId="17781B5E" w14:textId="77777777" w:rsidR="00AD6BD1" w:rsidRDefault="00AD6BD1" w:rsidP="00AD6BD1">
      <w:pPr>
        <w:rPr>
          <w:rFonts w:eastAsiaTheme="minorHAnsi" w:cstheme="minorBidi"/>
          <w:lang w:eastAsia="en-US"/>
        </w:rPr>
        <w:sectPr w:rsidR="00AD6BD1" w:rsidSect="00AD6BD1">
          <w:type w:val="continuous"/>
          <w:pgSz w:w="11906" w:h="16838"/>
          <w:pgMar w:top="1417" w:right="1134" w:bottom="1417" w:left="1134" w:header="708" w:footer="708" w:gutter="0"/>
          <w:cols w:space="708"/>
        </w:sectPr>
      </w:pPr>
    </w:p>
    <w:p w14:paraId="75BEA4E9" w14:textId="77777777" w:rsidR="00AD6BD1" w:rsidRDefault="00AD6BD1" w:rsidP="00AD6BD1">
      <w:pPr>
        <w:spacing w:before="240" w:after="160" w:line="256" w:lineRule="auto"/>
        <w:rPr>
          <w:rFonts w:eastAsiaTheme="minorEastAsia" w:cstheme="minorBidi"/>
          <w:b/>
          <w:bCs/>
          <w:lang w:eastAsia="en-US"/>
        </w:rPr>
      </w:pPr>
      <w:r w:rsidRPr="3207F634">
        <w:rPr>
          <w:rFonts w:eastAsiaTheme="minorEastAsia" w:cstheme="minorBidi"/>
          <w:b/>
          <w:bCs/>
          <w:lang w:eastAsia="en-US"/>
        </w:rPr>
        <w:t>Kuvaussarjat:</w:t>
      </w:r>
    </w:p>
    <w:p w14:paraId="2DC96E97"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Kuvaus radiologin ohjeen mukaan, tavallisesti aortan nupin yläpuolelta </w:t>
      </w:r>
      <w:proofErr w:type="spellStart"/>
      <w:r w:rsidRPr="3207F634">
        <w:rPr>
          <w:rFonts w:eastAsiaTheme="minorEastAsia" w:cstheme="minorBidi"/>
          <w:lang w:eastAsia="en-US"/>
        </w:rPr>
        <w:t>orbitan</w:t>
      </w:r>
      <w:proofErr w:type="spellEnd"/>
      <w:r w:rsidRPr="3207F634">
        <w:rPr>
          <w:rFonts w:eastAsiaTheme="minorEastAsia" w:cstheme="minorBidi"/>
          <w:lang w:eastAsia="en-US"/>
        </w:rPr>
        <w:t xml:space="preserve"> alareunaan.</w:t>
      </w:r>
    </w:p>
    <w:p w14:paraId="23A458B8"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Natiivisarja:</w:t>
      </w:r>
    </w:p>
    <w:p w14:paraId="72EC57B8"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Varjoainesarja:</w:t>
      </w:r>
    </w:p>
    <w:p w14:paraId="6FEE159E"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Varjoaineruiskutus 3,5 ml/s 95 ml</w:t>
      </w:r>
    </w:p>
    <w:p w14:paraId="1BC03E45"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lang w:eastAsia="en-US"/>
        </w:rPr>
        <w:t xml:space="preserve">ROI laskevaan aorttaan bifurkaatiotasolle. </w:t>
      </w:r>
      <w:proofErr w:type="spellStart"/>
      <w:r w:rsidRPr="3207F634">
        <w:rPr>
          <w:rFonts w:eastAsiaTheme="minorEastAsia" w:cstheme="minorBidi"/>
          <w:lang w:eastAsia="en-US"/>
        </w:rPr>
        <w:t>Delay</w:t>
      </w:r>
      <w:proofErr w:type="spellEnd"/>
      <w:r w:rsidRPr="3207F634">
        <w:rPr>
          <w:rFonts w:eastAsiaTheme="minorEastAsia" w:cstheme="minorBidi"/>
          <w:lang w:eastAsia="en-US"/>
        </w:rPr>
        <w:t xml:space="preserve"> n. 45 s ruiskutuksen alusta.</w:t>
      </w:r>
    </w:p>
    <w:p w14:paraId="392197E3"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58CCA97E"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3E8F324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16895A3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makaa selällään, pää kuvauskaukalossa tuettuna. Matala päätuki, jotta pää vartalon kanssa samassa tasossa.</w:t>
      </w:r>
    </w:p>
    <w:p w14:paraId="2E55AF57"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28347685"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4"/>
        <w:tblW w:w="0" w:type="auto"/>
        <w:tblLook w:val="04A0" w:firstRow="1" w:lastRow="0" w:firstColumn="1" w:lastColumn="0" w:noHBand="0" w:noVBand="1"/>
      </w:tblPr>
      <w:tblGrid>
        <w:gridCol w:w="960"/>
        <w:gridCol w:w="2236"/>
        <w:gridCol w:w="1359"/>
        <w:gridCol w:w="1359"/>
        <w:gridCol w:w="1324"/>
        <w:gridCol w:w="864"/>
      </w:tblGrid>
      <w:tr w:rsidR="00AD6BD1" w:rsidRPr="00790368" w14:paraId="2A1C6E6C" w14:textId="77777777" w:rsidTr="00E474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hideMark/>
          </w:tcPr>
          <w:p w14:paraId="7FB3A4F4" w14:textId="77777777" w:rsidR="00AD6BD1" w:rsidRPr="00790368"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0" w:type="auto"/>
            <w:tcBorders>
              <w:top w:val="nil"/>
              <w:left w:val="nil"/>
              <w:right w:val="nil"/>
            </w:tcBorders>
            <w:hideMark/>
          </w:tcPr>
          <w:p w14:paraId="29CC2046"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0" w:type="auto"/>
            <w:tcBorders>
              <w:top w:val="nil"/>
              <w:left w:val="nil"/>
              <w:right w:val="nil"/>
            </w:tcBorders>
            <w:hideMark/>
          </w:tcPr>
          <w:p w14:paraId="16FEEC2F"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0" w:type="auto"/>
            <w:tcBorders>
              <w:top w:val="nil"/>
              <w:left w:val="nil"/>
              <w:right w:val="nil"/>
            </w:tcBorders>
            <w:hideMark/>
          </w:tcPr>
          <w:p w14:paraId="4CB776E1"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0" w:type="auto"/>
            <w:tcBorders>
              <w:top w:val="nil"/>
              <w:left w:val="nil"/>
              <w:right w:val="nil"/>
            </w:tcBorders>
            <w:hideMark/>
          </w:tcPr>
          <w:p w14:paraId="35586B3C"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0" w:type="auto"/>
            <w:tcBorders>
              <w:top w:val="nil"/>
              <w:left w:val="nil"/>
              <w:right w:val="nil"/>
            </w:tcBorders>
            <w:hideMark/>
          </w:tcPr>
          <w:p w14:paraId="1C1699F1"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rsidRPr="00790368" w14:paraId="0B1C5C5F" w14:textId="77777777" w:rsidTr="00E4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tcBorders>
            <w:hideMark/>
          </w:tcPr>
          <w:p w14:paraId="1FC4DDBC" w14:textId="77777777" w:rsidR="00AD6BD1" w:rsidRPr="00790368" w:rsidRDefault="00AD6BD1" w:rsidP="00D55ECF">
            <w:pPr>
              <w:spacing w:after="160" w:line="256" w:lineRule="auto"/>
              <w:rPr>
                <w:rFonts w:eastAsiaTheme="minorEastAsia" w:cstheme="minorBidi"/>
                <w:sz w:val="22"/>
              </w:rPr>
            </w:pPr>
            <w:r w:rsidRPr="3207F634">
              <w:rPr>
                <w:rFonts w:eastAsiaTheme="minorEastAsia" w:cstheme="minorBidi"/>
                <w:sz w:val="22"/>
              </w:rPr>
              <w:t>Pehmyt</w:t>
            </w:r>
          </w:p>
        </w:tc>
        <w:tc>
          <w:tcPr>
            <w:tcW w:w="0" w:type="auto"/>
            <w:hideMark/>
          </w:tcPr>
          <w:p w14:paraId="5E7B271F"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3598C873"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tcPr>
          <w:p w14:paraId="414EA4BE"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hideMark/>
          </w:tcPr>
          <w:p w14:paraId="0112D303"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4A35C03A"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rsidRPr="00790368" w14:paraId="248B743C" w14:textId="77777777" w:rsidTr="00E47435">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5A106BA5" w14:textId="77777777" w:rsidR="00AD6BD1" w:rsidRPr="00790368" w:rsidRDefault="00AD6BD1" w:rsidP="00D55ECF">
            <w:pPr>
              <w:rPr>
                <w:rFonts w:eastAsiaTheme="minorHAnsi" w:cstheme="minorBidi"/>
                <w:sz w:val="22"/>
              </w:rPr>
            </w:pPr>
          </w:p>
        </w:tc>
        <w:tc>
          <w:tcPr>
            <w:tcW w:w="0" w:type="auto"/>
            <w:hideMark/>
          </w:tcPr>
          <w:p w14:paraId="42FE8F8E"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sidRPr="3207F634">
              <w:rPr>
                <w:rFonts w:eastAsiaTheme="minorEastAsia" w:cstheme="minorBidi"/>
              </w:rPr>
              <w:t>3mm/3mm</w:t>
            </w:r>
          </w:p>
        </w:tc>
        <w:tc>
          <w:tcPr>
            <w:tcW w:w="0" w:type="auto"/>
            <w:hideMark/>
          </w:tcPr>
          <w:p w14:paraId="3AD602AB"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3F3129EC"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5C22075E"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208189AD"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bl>
    <w:p w14:paraId="14F6F917" w14:textId="77777777" w:rsidR="00AD6BD1" w:rsidRDefault="00AD6BD1" w:rsidP="00AD6BD1">
      <w:pPr>
        <w:rPr>
          <w:rFonts w:asciiTheme="minorHAnsi" w:eastAsiaTheme="minorHAnsi" w:hAnsiTheme="minorHAnsi" w:cstheme="minorBidi"/>
          <w:lang w:eastAsia="en-US"/>
        </w:rPr>
      </w:pPr>
    </w:p>
    <w:p w14:paraId="61BEB248" w14:textId="77777777" w:rsidR="00AD6BD1" w:rsidRDefault="00AD6BD1" w:rsidP="00AD6BD1">
      <w:pPr>
        <w:rPr>
          <w:rFonts w:asciiTheme="minorHAnsi" w:eastAsiaTheme="minorHAnsi" w:hAnsiTheme="minorHAnsi" w:cstheme="minorBidi"/>
          <w:lang w:eastAsia="en-US"/>
        </w:rPr>
      </w:pPr>
      <w:r>
        <w:rPr>
          <w:rFonts w:asciiTheme="minorHAnsi" w:eastAsiaTheme="minorHAnsi" w:hAnsiTheme="minorHAnsi" w:cstheme="minorBidi"/>
          <w:lang w:eastAsia="en-US"/>
        </w:rPr>
        <w:br w:type="page"/>
      </w:r>
    </w:p>
    <w:p w14:paraId="6BCA6692" w14:textId="77777777" w:rsidR="00AD6BD1" w:rsidRDefault="00AD6BD1" w:rsidP="00AD6BD1">
      <w:pPr>
        <w:keepNext/>
        <w:spacing w:before="240" w:after="240" w:line="256" w:lineRule="auto"/>
        <w:outlineLvl w:val="1"/>
        <w:rPr>
          <w:rFonts w:eastAsiaTheme="minorEastAsia" w:cstheme="minorBidi"/>
          <w:b/>
          <w:bCs/>
          <w:sz w:val="28"/>
          <w:szCs w:val="28"/>
          <w:lang w:eastAsia="en-US"/>
        </w:rPr>
      </w:pPr>
      <w:bookmarkStart w:id="51" w:name="_Toc189488151"/>
      <w:r w:rsidRPr="3207F634">
        <w:rPr>
          <w:rFonts w:eastAsiaTheme="minorEastAsia" w:cstheme="minorBidi"/>
          <w:b/>
          <w:bCs/>
          <w:sz w:val="28"/>
          <w:szCs w:val="28"/>
          <w:lang w:eastAsia="en-US"/>
        </w:rPr>
        <w:lastRenderedPageBreak/>
        <w:t>Kaulasuonet</w:t>
      </w:r>
      <w:bookmarkEnd w:id="51"/>
    </w:p>
    <w:p w14:paraId="4ECDD6E4"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PA6AD, Kaulavaltimoiden tt</w:t>
      </w:r>
    </w:p>
    <w:p w14:paraId="49B9B960"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75097BD4" w14:textId="77777777" w:rsidR="00AD6BD1" w:rsidRDefault="00AD6BD1" w:rsidP="00AD6BD1">
      <w:pPr>
        <w:spacing w:line="256" w:lineRule="auto"/>
        <w:rPr>
          <w:rFonts w:eastAsiaTheme="minorHAnsi" w:cstheme="minorBidi"/>
          <w:b/>
        </w:rPr>
        <w:sectPr w:rsidR="00AD6BD1" w:rsidSect="00AD6BD1">
          <w:type w:val="continuous"/>
          <w:pgSz w:w="11906" w:h="16838"/>
          <w:pgMar w:top="1417" w:right="1134" w:bottom="1417" w:left="1134" w:header="708" w:footer="708" w:gutter="0"/>
          <w:cols w:space="708"/>
        </w:sectPr>
      </w:pPr>
    </w:p>
    <w:p w14:paraId="07E059B2"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 xml:space="preserve">Kaulasuonten ahtaumien ja </w:t>
      </w:r>
      <w:proofErr w:type="spellStart"/>
      <w:r w:rsidRPr="3207F634">
        <w:rPr>
          <w:rFonts w:eastAsiaTheme="minorEastAsia" w:cstheme="minorBidi"/>
          <w:sz w:val="20"/>
          <w:szCs w:val="20"/>
          <w:lang w:eastAsia="en-US"/>
        </w:rPr>
        <w:t>dissekaatioiden</w:t>
      </w:r>
      <w:proofErr w:type="spellEnd"/>
      <w:r w:rsidRPr="3207F634">
        <w:rPr>
          <w:rFonts w:eastAsiaTheme="minorEastAsia" w:cstheme="minorBidi"/>
          <w:sz w:val="20"/>
          <w:szCs w:val="20"/>
          <w:lang w:eastAsia="en-US"/>
        </w:rPr>
        <w:t xml:space="preserve"> toteaminen</w:t>
      </w:r>
    </w:p>
    <w:p w14:paraId="44DDC7DF" w14:textId="77777777" w:rsidR="00AD6BD1" w:rsidRDefault="00AD6BD1" w:rsidP="00AD6BD1">
      <w:pPr>
        <w:spacing w:after="160" w:line="256" w:lineRule="auto"/>
        <w:rPr>
          <w:rFonts w:eastAsiaTheme="minorHAnsi" w:cstheme="minorBidi"/>
          <w:b/>
          <w:lang w:eastAsia="en-US"/>
        </w:rPr>
      </w:pPr>
    </w:p>
    <w:p w14:paraId="0B49976C"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Vihreä kanyyli</w:t>
      </w:r>
    </w:p>
    <w:p w14:paraId="2142C2CF"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193837FF"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Varjoainesarja</w:t>
      </w:r>
    </w:p>
    <w:p w14:paraId="1CC8FF57"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ROI </w:t>
      </w:r>
      <w:proofErr w:type="spellStart"/>
      <w:r w:rsidRPr="3207F634">
        <w:rPr>
          <w:rFonts w:eastAsiaTheme="minorEastAsia" w:cstheme="minorBidi"/>
          <w:lang w:eastAsia="en-US"/>
        </w:rPr>
        <w:t>tracheabifurkaation</w:t>
      </w:r>
      <w:proofErr w:type="spellEnd"/>
      <w:r w:rsidRPr="3207F634">
        <w:rPr>
          <w:rFonts w:eastAsiaTheme="minorEastAsia" w:cstheme="minorBidi"/>
          <w:lang w:eastAsia="en-US"/>
        </w:rPr>
        <w:t xml:space="preserve"> tasolle nousevaan aorttaan</w:t>
      </w:r>
    </w:p>
    <w:p w14:paraId="65F86DF1"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w:t>
      </w:r>
      <w:r>
        <w:rPr>
          <w:rFonts w:eastAsiaTheme="minorEastAsia" w:cstheme="minorBidi"/>
          <w:lang w:eastAsia="en-US"/>
        </w:rPr>
        <w:t>Toinen tapa:</w:t>
      </w:r>
      <w:r w:rsidRPr="3207F634">
        <w:rPr>
          <w:rFonts w:eastAsiaTheme="minorEastAsia" w:cstheme="minorBidi"/>
          <w:lang w:eastAsia="en-US"/>
        </w:rPr>
        <w:t xml:space="preserve"> S&amp;V-leike kaulalle ja kuvaus käynnistetään, kun varjoaine näkyy kaulavaltimoissa) </w:t>
      </w:r>
    </w:p>
    <w:p w14:paraId="069E9F61"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Kuvausalue </w:t>
      </w:r>
      <w:proofErr w:type="spellStart"/>
      <w:r w:rsidRPr="3207F634">
        <w:rPr>
          <w:rFonts w:eastAsiaTheme="minorEastAsia" w:cstheme="minorBidi"/>
          <w:lang w:eastAsia="en-US"/>
        </w:rPr>
        <w:t>tracheabifurkaatiosta</w:t>
      </w:r>
      <w:proofErr w:type="spellEnd"/>
      <w:r w:rsidRPr="3207F634">
        <w:rPr>
          <w:rFonts w:eastAsiaTheme="minorEastAsia" w:cstheme="minorBidi"/>
          <w:lang w:eastAsia="en-US"/>
        </w:rPr>
        <w:t xml:space="preserve"> </w:t>
      </w:r>
      <w:proofErr w:type="spellStart"/>
      <w:r w:rsidRPr="3207F634">
        <w:rPr>
          <w:rFonts w:eastAsiaTheme="minorEastAsia" w:cstheme="minorBidi"/>
          <w:lang w:eastAsia="en-US"/>
        </w:rPr>
        <w:t>orbitoiden</w:t>
      </w:r>
      <w:proofErr w:type="spellEnd"/>
      <w:r w:rsidRPr="3207F634">
        <w:rPr>
          <w:rFonts w:eastAsiaTheme="minorEastAsia" w:cstheme="minorBidi"/>
          <w:lang w:eastAsia="en-US"/>
        </w:rPr>
        <w:t xml:space="preserve"> yläreunaan.</w:t>
      </w:r>
    </w:p>
    <w:p w14:paraId="0E550423"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Varjoaineruiskutus 5,0 ml/s 60 ml</w:t>
      </w:r>
    </w:p>
    <w:p w14:paraId="6E8C7985"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1E1ED61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2008AE24"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080D56E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makaa selällään, pää kuvauskaukalossa tuettuna. Matala päätuki, jotta pää vartalon kanssa samassa tasossa.</w:t>
      </w:r>
    </w:p>
    <w:p w14:paraId="02CA80E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2DBFFA3B" w14:textId="77777777" w:rsidR="00AD6BD1" w:rsidRDefault="00AD6BD1" w:rsidP="00AD6BD1">
      <w:pPr>
        <w:spacing w:after="160" w:line="256" w:lineRule="auto"/>
        <w:rPr>
          <w:rFonts w:eastAsiaTheme="minorHAnsi" w:cstheme="minorBidi"/>
        </w:rPr>
      </w:pPr>
    </w:p>
    <w:p w14:paraId="38EF7AE2" w14:textId="77777777" w:rsidR="00AD6BD1" w:rsidRDefault="00AD6BD1" w:rsidP="00AD6BD1">
      <w:pPr>
        <w:spacing w:after="160" w:line="256" w:lineRule="auto"/>
        <w:rPr>
          <w:rFonts w:eastAsiaTheme="minorHAnsi" w:cstheme="minorBidi"/>
        </w:rPr>
      </w:pPr>
    </w:p>
    <w:p w14:paraId="564A0B97" w14:textId="77777777" w:rsidR="00AD6BD1" w:rsidRDefault="00AD6BD1" w:rsidP="00AD6BD1">
      <w:pPr>
        <w:rPr>
          <w:rFonts w:eastAsiaTheme="minorHAnsi" w:cstheme="minorBidi"/>
        </w:rPr>
      </w:pPr>
      <w:r>
        <w:rPr>
          <w:rFonts w:eastAsiaTheme="minorHAnsi" w:cstheme="minorBidi"/>
        </w:rPr>
        <w:br w:type="page"/>
      </w:r>
    </w:p>
    <w:p w14:paraId="71AB7160" w14:textId="77777777" w:rsidR="00AD6BD1" w:rsidRDefault="00AD6BD1" w:rsidP="00AD6BD1">
      <w:pPr>
        <w:rPr>
          <w:rFonts w:eastAsiaTheme="minorHAnsi" w:cstheme="minorBidi"/>
          <w:sz w:val="24"/>
          <w:szCs w:val="24"/>
          <w:lang w:eastAsia="en-US"/>
        </w:rPr>
        <w:sectPr w:rsidR="00AD6BD1" w:rsidSect="00AD6BD1">
          <w:type w:val="continuous"/>
          <w:pgSz w:w="11906" w:h="16838"/>
          <w:pgMar w:top="1417" w:right="1134" w:bottom="1417" w:left="1134" w:header="708" w:footer="708" w:gutter="0"/>
          <w:cols w:space="708"/>
        </w:sectPr>
      </w:pPr>
    </w:p>
    <w:p w14:paraId="592961B1" w14:textId="77777777" w:rsidR="00AD6BD1" w:rsidRPr="00B22278" w:rsidRDefault="00AD6BD1" w:rsidP="00AD6BD1">
      <w:pPr>
        <w:pStyle w:val="Otsikko1"/>
        <w:spacing w:line="259" w:lineRule="auto"/>
        <w:rPr>
          <w:rFonts w:ascii="Trebuchet MS" w:hAnsi="Trebuchet MS"/>
          <w:b/>
          <w:bCs/>
          <w:color w:val="auto"/>
        </w:rPr>
      </w:pPr>
      <w:bookmarkStart w:id="52" w:name="_Toc189488152"/>
      <w:r w:rsidRPr="00B22278">
        <w:rPr>
          <w:rFonts w:ascii="Trebuchet MS" w:hAnsi="Trebuchet MS"/>
          <w:b/>
          <w:bCs/>
          <w:color w:val="auto"/>
        </w:rPr>
        <w:lastRenderedPageBreak/>
        <w:t>9. Selkärangan TT-tutkimukset</w:t>
      </w:r>
      <w:bookmarkEnd w:id="52"/>
    </w:p>
    <w:p w14:paraId="239599D8" w14:textId="77777777" w:rsidR="00AD6BD1" w:rsidRDefault="00AD6BD1" w:rsidP="00AD6BD1"/>
    <w:p w14:paraId="3D3BC571" w14:textId="77777777" w:rsidR="00AD6BD1" w:rsidRPr="00A75124" w:rsidRDefault="00AD6BD1" w:rsidP="00AD6BD1">
      <w:r w:rsidRPr="00A75124">
        <w:rPr>
          <w:b/>
        </w:rPr>
        <w:t>Metallikohteet</w:t>
      </w:r>
      <w:r w:rsidRPr="00A75124">
        <w:t xml:space="preserve"> ja </w:t>
      </w:r>
      <w:r w:rsidRPr="00A75124">
        <w:rPr>
          <w:b/>
        </w:rPr>
        <w:t>tehostukset</w:t>
      </w:r>
      <w:r w:rsidRPr="00A75124">
        <w:t xml:space="preserve"> kuvataan </w:t>
      </w:r>
      <w:proofErr w:type="spellStart"/>
      <w:r w:rsidRPr="00A75124">
        <w:rPr>
          <w:u w:val="single"/>
        </w:rPr>
        <w:t>dual-energyllä</w:t>
      </w:r>
      <w:proofErr w:type="spellEnd"/>
      <w:r w:rsidRPr="00A75124">
        <w:rPr>
          <w:u w:val="single"/>
        </w:rPr>
        <w:t>.</w:t>
      </w:r>
    </w:p>
    <w:p w14:paraId="39124EF3" w14:textId="77777777" w:rsidR="00AD6BD1" w:rsidRPr="00A75124" w:rsidRDefault="00AD6BD1" w:rsidP="00AD6BD1"/>
    <w:p w14:paraId="0E6BA463" w14:textId="77777777" w:rsidR="00AD6BD1" w:rsidRPr="00A75124" w:rsidRDefault="00AD6BD1" w:rsidP="00AD6BD1">
      <w:r w:rsidRPr="00A75124">
        <w:t xml:space="preserve">Rangat kuvataan </w:t>
      </w:r>
      <w:r w:rsidRPr="00A75124">
        <w:rPr>
          <w:b/>
        </w:rPr>
        <w:t>ilman</w:t>
      </w:r>
      <w:r w:rsidRPr="00A75124">
        <w:t xml:space="preserve"> tinasuodatusta.</w:t>
      </w:r>
    </w:p>
    <w:p w14:paraId="528E10DA" w14:textId="77777777" w:rsidR="00AD6BD1" w:rsidRPr="003A17D3" w:rsidRDefault="00AD6BD1" w:rsidP="00AD6BD1">
      <w:pPr>
        <w:spacing w:after="160" w:line="259" w:lineRule="auto"/>
        <w:rPr>
          <w:rFonts w:eastAsiaTheme="minorHAnsi" w:cstheme="minorBidi"/>
        </w:rPr>
      </w:pPr>
    </w:p>
    <w:p w14:paraId="2F295F73" w14:textId="77777777" w:rsidR="00AD6BD1" w:rsidRPr="00526F6C" w:rsidRDefault="00AD6BD1" w:rsidP="00526F6C">
      <w:pPr>
        <w:pStyle w:val="Otsikko20"/>
        <w:rPr>
          <w:rFonts w:ascii="Trebuchet MS" w:hAnsi="Trebuchet MS"/>
          <w:color w:val="auto"/>
          <w:sz w:val="28"/>
          <w:szCs w:val="28"/>
        </w:rPr>
      </w:pPr>
      <w:bookmarkStart w:id="53" w:name="_Toc189488153"/>
      <w:r w:rsidRPr="00526F6C">
        <w:rPr>
          <w:rFonts w:ascii="Trebuchet MS" w:hAnsi="Trebuchet MS"/>
          <w:color w:val="auto"/>
          <w:sz w:val="28"/>
          <w:szCs w:val="28"/>
        </w:rPr>
        <w:t>Kaularanka</w:t>
      </w:r>
      <w:bookmarkEnd w:id="53"/>
    </w:p>
    <w:p w14:paraId="613F99F7" w14:textId="77777777" w:rsidR="00AD6BD1" w:rsidRDefault="00AD6BD1" w:rsidP="00AD6BD1">
      <w:r w:rsidRPr="00C563C9">
        <w:rPr>
          <w:b/>
          <w:bCs/>
        </w:rPr>
        <w:t>Kuntaliittokoodi:</w:t>
      </w:r>
      <w:r w:rsidRPr="00C563C9">
        <w:tab/>
        <w:t>NA1AD, Kaularangan TT</w:t>
      </w:r>
    </w:p>
    <w:p w14:paraId="600274BE" w14:textId="77777777" w:rsidR="00AD6BD1" w:rsidRPr="00C563C9" w:rsidRDefault="00AD6BD1" w:rsidP="00AD6BD1"/>
    <w:p w14:paraId="594578F6" w14:textId="77777777" w:rsidR="00AD6BD1" w:rsidRPr="00C563C9" w:rsidRDefault="00AD6BD1" w:rsidP="00AD6BD1">
      <w:pPr>
        <w:rPr>
          <w:b/>
          <w:bCs/>
        </w:rPr>
      </w:pPr>
      <w:r w:rsidRPr="3207F634">
        <w:rPr>
          <w:b/>
          <w:bCs/>
        </w:rPr>
        <w:t>Indikaatiot:</w:t>
      </w:r>
    </w:p>
    <w:p w14:paraId="593E4A56" w14:textId="77777777" w:rsidR="00AD6BD1" w:rsidRPr="005D07DA" w:rsidRDefault="00AD6BD1" w:rsidP="00AD6BD1">
      <w:pPr>
        <w:ind w:left="644" w:right="140"/>
        <w:contextualSpacing/>
        <w:jc w:val="both"/>
        <w:rPr>
          <w:sz w:val="20"/>
          <w:szCs w:val="20"/>
        </w:rPr>
      </w:pPr>
      <w:r w:rsidRPr="3207F634">
        <w:rPr>
          <w:sz w:val="20"/>
          <w:szCs w:val="20"/>
        </w:rPr>
        <w:t>Murtumat</w:t>
      </w:r>
    </w:p>
    <w:p w14:paraId="45B69E55" w14:textId="77777777" w:rsidR="00AD6BD1" w:rsidRPr="005D07DA" w:rsidRDefault="00AD6BD1" w:rsidP="00AD6BD1">
      <w:pPr>
        <w:ind w:left="644" w:right="140"/>
        <w:contextualSpacing/>
        <w:jc w:val="both"/>
        <w:rPr>
          <w:sz w:val="20"/>
          <w:szCs w:val="20"/>
        </w:rPr>
      </w:pPr>
      <w:r w:rsidRPr="3207F634">
        <w:rPr>
          <w:sz w:val="20"/>
          <w:szCs w:val="20"/>
        </w:rPr>
        <w:t>Luudestruktio</w:t>
      </w:r>
    </w:p>
    <w:p w14:paraId="09E4FB99" w14:textId="77777777" w:rsidR="00AD6BD1" w:rsidRPr="005D07DA" w:rsidRDefault="00AD6BD1" w:rsidP="00AD6BD1">
      <w:pPr>
        <w:ind w:left="644" w:right="140"/>
        <w:contextualSpacing/>
        <w:jc w:val="both"/>
        <w:rPr>
          <w:sz w:val="20"/>
          <w:szCs w:val="20"/>
        </w:rPr>
      </w:pPr>
      <w:r w:rsidRPr="3207F634">
        <w:rPr>
          <w:sz w:val="20"/>
          <w:szCs w:val="20"/>
        </w:rPr>
        <w:t>Anomaliat</w:t>
      </w:r>
    </w:p>
    <w:p w14:paraId="3094D275" w14:textId="77777777" w:rsidR="00AD6BD1" w:rsidRPr="005D07DA" w:rsidRDefault="00AD6BD1" w:rsidP="00AD6BD1">
      <w:pPr>
        <w:ind w:left="644" w:right="140"/>
        <w:contextualSpacing/>
        <w:jc w:val="both"/>
        <w:rPr>
          <w:sz w:val="20"/>
          <w:szCs w:val="20"/>
        </w:rPr>
      </w:pPr>
      <w:r w:rsidRPr="3207F634">
        <w:rPr>
          <w:sz w:val="20"/>
          <w:szCs w:val="20"/>
        </w:rPr>
        <w:t>Juuriaukkokaventumat</w:t>
      </w:r>
    </w:p>
    <w:p w14:paraId="585A9CFB" w14:textId="77777777" w:rsidR="00AD6BD1" w:rsidRDefault="00AD6BD1" w:rsidP="00AD6BD1">
      <w:pPr>
        <w:spacing w:before="240"/>
        <w:rPr>
          <w:b/>
          <w:bCs/>
        </w:rPr>
      </w:pPr>
      <w:r w:rsidRPr="3207F634">
        <w:rPr>
          <w:b/>
          <w:bCs/>
        </w:rPr>
        <w:t>Kuvaussarjat:</w:t>
      </w:r>
    </w:p>
    <w:p w14:paraId="27453827" w14:textId="77777777" w:rsidR="00AD6BD1" w:rsidRPr="00C563C9" w:rsidRDefault="00AD6BD1" w:rsidP="00AD6BD1">
      <w:pPr>
        <w:spacing w:before="240" w:line="120" w:lineRule="auto"/>
        <w:rPr>
          <w:b/>
          <w:bCs/>
        </w:rPr>
      </w:pPr>
    </w:p>
    <w:p w14:paraId="25880A62" w14:textId="77777777" w:rsidR="00AD6BD1" w:rsidRPr="005D07DA" w:rsidRDefault="00AD6BD1" w:rsidP="00AD6BD1">
      <w:pPr>
        <w:rPr>
          <w:i/>
          <w:iCs/>
          <w:u w:val="single"/>
        </w:rPr>
      </w:pPr>
      <w:r w:rsidRPr="3207F634">
        <w:rPr>
          <w:i/>
          <w:iCs/>
          <w:u w:val="single"/>
        </w:rPr>
        <w:t>Natiivisarja</w:t>
      </w:r>
    </w:p>
    <w:p w14:paraId="6F031FC0" w14:textId="77777777" w:rsidR="00AD6BD1" w:rsidRDefault="00AD6BD1" w:rsidP="008C1EDE">
      <w:pPr>
        <w:spacing w:line="276" w:lineRule="auto"/>
        <w:jc w:val="both"/>
      </w:pPr>
      <w:r>
        <w:t>Kuvaus lääkärin määräämän alueen mukaan.</w:t>
      </w:r>
      <w:r w:rsidRPr="3207F634">
        <w:rPr>
          <w:sz w:val="24"/>
          <w:szCs w:val="24"/>
        </w:rPr>
        <w:t xml:space="preserve"> </w:t>
      </w:r>
      <w:r>
        <w:t>Traumakaularangassa kuvattava aina koko kaularangan alue.</w:t>
      </w:r>
    </w:p>
    <w:p w14:paraId="655ED0BA" w14:textId="77777777" w:rsidR="008C1EDE" w:rsidRDefault="008C1EDE" w:rsidP="008C1EDE">
      <w:pPr>
        <w:spacing w:line="120" w:lineRule="auto"/>
        <w:jc w:val="both"/>
      </w:pPr>
    </w:p>
    <w:p w14:paraId="65E5F3E5" w14:textId="77777777" w:rsidR="00AD6BD1" w:rsidRPr="008C1EDE" w:rsidRDefault="00AD6BD1" w:rsidP="00AD6BD1">
      <w:pPr>
        <w:pStyle w:val="Otsikko4"/>
        <w15:collapsed/>
        <w:rPr>
          <w:color w:val="auto"/>
        </w:rPr>
      </w:pPr>
      <w:r w:rsidRPr="008C1EDE">
        <w:rPr>
          <w:color w:val="auto"/>
        </w:rPr>
        <w:t>Lisäinfo</w:t>
      </w:r>
    </w:p>
    <w:p w14:paraId="59E018FD" w14:textId="77777777" w:rsidR="008C1EDE" w:rsidRDefault="008C1EDE" w:rsidP="008C1EDE">
      <w:pPr>
        <w:spacing w:line="120" w:lineRule="auto"/>
        <w:rPr>
          <w:b/>
          <w:bCs/>
        </w:rPr>
      </w:pPr>
    </w:p>
    <w:p w14:paraId="41CA8ECE" w14:textId="7186C27D" w:rsidR="00AD6BD1" w:rsidRDefault="00AD6BD1" w:rsidP="00AD6BD1">
      <w:pPr>
        <w:rPr>
          <w:sz w:val="24"/>
          <w:szCs w:val="24"/>
        </w:rPr>
      </w:pPr>
      <w:r w:rsidRPr="3207F634">
        <w:rPr>
          <w:b/>
          <w:bCs/>
        </w:rPr>
        <w:t xml:space="preserve">Kuvanlaatu: </w:t>
      </w:r>
      <w:r>
        <w:t>Normaali</w:t>
      </w:r>
    </w:p>
    <w:p w14:paraId="12D53CEC" w14:textId="77777777" w:rsidR="00AD6BD1" w:rsidRPr="00C563C9" w:rsidRDefault="00AD6BD1" w:rsidP="008C1EDE">
      <w:pPr>
        <w:spacing w:line="120" w:lineRule="auto"/>
        <w:rPr>
          <w:b/>
          <w:bCs/>
        </w:rPr>
      </w:pPr>
    </w:p>
    <w:p w14:paraId="198ED32C" w14:textId="77777777" w:rsidR="00AD6BD1" w:rsidRDefault="00AD6BD1" w:rsidP="00AD6BD1">
      <w:pPr>
        <w:rPr>
          <w:b/>
          <w:bCs/>
        </w:rPr>
      </w:pPr>
      <w:proofErr w:type="spellStart"/>
      <w:r w:rsidRPr="3207F634">
        <w:rPr>
          <w:b/>
          <w:bCs/>
        </w:rPr>
        <w:t>Reconit</w:t>
      </w:r>
      <w:proofErr w:type="spellEnd"/>
      <w:r w:rsidRPr="3207F634">
        <w:rPr>
          <w:b/>
          <w:bCs/>
        </w:rPr>
        <w:t>:</w:t>
      </w:r>
    </w:p>
    <w:p w14:paraId="1748039F" w14:textId="77777777" w:rsidR="00AD6BD1" w:rsidRPr="00C563C9" w:rsidRDefault="00AD6BD1" w:rsidP="00AD6BD1">
      <w:pPr>
        <w:rPr>
          <w:b/>
          <w:bCs/>
        </w:rPr>
      </w:pPr>
    </w:p>
    <w:tbl>
      <w:tblPr>
        <w:tblStyle w:val="Yksinkertainentaulukko51"/>
        <w:tblW w:w="0" w:type="auto"/>
        <w:tblLook w:val="04A0" w:firstRow="1" w:lastRow="0" w:firstColumn="1" w:lastColumn="0" w:noHBand="0" w:noVBand="1"/>
      </w:tblPr>
      <w:tblGrid>
        <w:gridCol w:w="960"/>
        <w:gridCol w:w="1190"/>
        <w:gridCol w:w="928"/>
        <w:gridCol w:w="928"/>
        <w:gridCol w:w="1294"/>
        <w:gridCol w:w="864"/>
      </w:tblGrid>
      <w:tr w:rsidR="00AD6BD1" w:rsidRPr="005D07DA" w14:paraId="3CAF2A7A"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0BFACEC" w14:textId="77777777" w:rsidR="00AD6BD1" w:rsidRPr="005D07DA" w:rsidRDefault="00AD6BD1" w:rsidP="00D55ECF">
            <w:pPr>
              <w:rPr>
                <w:sz w:val="22"/>
              </w:rPr>
            </w:pPr>
            <w:proofErr w:type="spellStart"/>
            <w:r w:rsidRPr="3207F634">
              <w:rPr>
                <w:sz w:val="22"/>
              </w:rPr>
              <w:t>Kernel</w:t>
            </w:r>
            <w:proofErr w:type="spellEnd"/>
          </w:p>
        </w:tc>
        <w:tc>
          <w:tcPr>
            <w:tcW w:w="0" w:type="auto"/>
          </w:tcPr>
          <w:p w14:paraId="1459C27D"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286E656"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C3F628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46B3EDD2"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FB77923"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D07DA" w14:paraId="0732988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FD606A" w14:textId="77777777" w:rsidR="00AD6BD1" w:rsidRPr="005D07DA" w:rsidRDefault="00AD6BD1" w:rsidP="00D55ECF">
            <w:pPr>
              <w:rPr>
                <w:sz w:val="22"/>
              </w:rPr>
            </w:pPr>
            <w:r w:rsidRPr="3207F634">
              <w:rPr>
                <w:sz w:val="22"/>
              </w:rPr>
              <w:t>Pehmyt</w:t>
            </w:r>
          </w:p>
        </w:tc>
        <w:tc>
          <w:tcPr>
            <w:tcW w:w="0" w:type="auto"/>
          </w:tcPr>
          <w:p w14:paraId="61689108"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t>1/0,7 mm</w:t>
            </w:r>
          </w:p>
        </w:tc>
        <w:tc>
          <w:tcPr>
            <w:tcW w:w="0" w:type="auto"/>
          </w:tcPr>
          <w:p w14:paraId="0390C789"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4438E4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EB582B9"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Larynx </w:t>
            </w:r>
          </w:p>
        </w:tc>
        <w:tc>
          <w:tcPr>
            <w:tcW w:w="0" w:type="auto"/>
          </w:tcPr>
          <w:p w14:paraId="6464B9A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66C9680E"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3B12459D" w14:textId="77777777" w:rsidR="00AD6BD1" w:rsidRPr="005D07DA" w:rsidRDefault="00AD6BD1" w:rsidP="00D55ECF">
            <w:pPr>
              <w:rPr>
                <w:sz w:val="22"/>
              </w:rPr>
            </w:pPr>
            <w:r w:rsidRPr="3207F634">
              <w:rPr>
                <w:sz w:val="22"/>
              </w:rPr>
              <w:t>Luu</w:t>
            </w:r>
          </w:p>
        </w:tc>
        <w:tc>
          <w:tcPr>
            <w:tcW w:w="0" w:type="auto"/>
          </w:tcPr>
          <w:p w14:paraId="47057851"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t>1/0,7mm</w:t>
            </w:r>
          </w:p>
          <w:p w14:paraId="37E5A4ED"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t>2/2 mm</w:t>
            </w:r>
          </w:p>
        </w:tc>
        <w:tc>
          <w:tcPr>
            <w:tcW w:w="0" w:type="auto"/>
          </w:tcPr>
          <w:p w14:paraId="7FF4E85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t>2/2mm</w:t>
            </w:r>
          </w:p>
        </w:tc>
        <w:tc>
          <w:tcPr>
            <w:tcW w:w="0" w:type="auto"/>
          </w:tcPr>
          <w:p w14:paraId="71826669"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t>2/2mm</w:t>
            </w:r>
          </w:p>
        </w:tc>
        <w:tc>
          <w:tcPr>
            <w:tcW w:w="0" w:type="auto"/>
          </w:tcPr>
          <w:p w14:paraId="329FC075"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t xml:space="preserve">Inner </w:t>
            </w:r>
            <w:proofErr w:type="spellStart"/>
            <w:r w:rsidRPr="3207F634">
              <w:t>ear</w:t>
            </w:r>
            <w:proofErr w:type="spellEnd"/>
            <w:r w:rsidRPr="3207F634">
              <w:t xml:space="preserve"> </w:t>
            </w:r>
          </w:p>
        </w:tc>
        <w:tc>
          <w:tcPr>
            <w:tcW w:w="0" w:type="auto"/>
          </w:tcPr>
          <w:p w14:paraId="35A71B27"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r>
    </w:tbl>
    <w:p w14:paraId="272F93DB" w14:textId="77777777" w:rsidR="00AD6BD1" w:rsidRDefault="00AD6BD1" w:rsidP="008C1EDE">
      <w:pPr>
        <w:spacing w:after="160" w:line="120" w:lineRule="auto"/>
        <w:rPr>
          <w:rFonts w:eastAsiaTheme="minorHAnsi" w:cstheme="minorBidi"/>
        </w:rPr>
      </w:pPr>
    </w:p>
    <w:p w14:paraId="04FCD404" w14:textId="77777777" w:rsidR="00AD6BD1" w:rsidRPr="00DC0DF6"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725E4E01" w14:textId="77777777" w:rsidR="00AD6BD1" w:rsidRPr="00DC0DF6"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26E3712E" w14:textId="77777777" w:rsidR="00AD6BD1" w:rsidRPr="00DC0DF6"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E79AC14" w14:textId="77777777" w:rsidR="00AD6BD1"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ook w:val="04A0" w:firstRow="1" w:lastRow="0" w:firstColumn="1" w:lastColumn="0" w:noHBand="0" w:noVBand="1"/>
      </w:tblPr>
      <w:tblGrid>
        <w:gridCol w:w="960"/>
        <w:gridCol w:w="2236"/>
        <w:gridCol w:w="1359"/>
        <w:gridCol w:w="1359"/>
        <w:gridCol w:w="1324"/>
        <w:gridCol w:w="864"/>
      </w:tblGrid>
      <w:tr w:rsidR="00AD6BD1" w:rsidRPr="005D07DA" w14:paraId="14748D87" w14:textId="77777777" w:rsidTr="003670A1">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960" w:type="dxa"/>
          </w:tcPr>
          <w:p w14:paraId="4269BDA7" w14:textId="77777777" w:rsidR="00AD6BD1" w:rsidRPr="005D07DA" w:rsidRDefault="00AD6BD1" w:rsidP="00D55ECF">
            <w:pPr>
              <w:rPr>
                <w:sz w:val="22"/>
              </w:rPr>
            </w:pPr>
            <w:proofErr w:type="spellStart"/>
            <w:r w:rsidRPr="3207F634">
              <w:rPr>
                <w:sz w:val="22"/>
              </w:rPr>
              <w:t>Kernel</w:t>
            </w:r>
            <w:proofErr w:type="spellEnd"/>
          </w:p>
        </w:tc>
        <w:tc>
          <w:tcPr>
            <w:tcW w:w="2236" w:type="dxa"/>
          </w:tcPr>
          <w:p w14:paraId="6D9D87EE"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4F74B49D"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B41CE51"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694C6C1"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4999EFA"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D07DA" w14:paraId="78C3797B" w14:textId="77777777" w:rsidTr="00367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vMerge w:val="restart"/>
          </w:tcPr>
          <w:p w14:paraId="56662A11" w14:textId="77777777" w:rsidR="00AD6BD1" w:rsidRPr="005D07DA" w:rsidRDefault="00AD6BD1" w:rsidP="00D55ECF">
            <w:pPr>
              <w:rPr>
                <w:sz w:val="22"/>
              </w:rPr>
            </w:pPr>
            <w:r w:rsidRPr="3207F634">
              <w:rPr>
                <w:sz w:val="22"/>
              </w:rPr>
              <w:t>Pehmyt</w:t>
            </w:r>
          </w:p>
        </w:tc>
        <w:tc>
          <w:tcPr>
            <w:tcW w:w="2236" w:type="dxa"/>
          </w:tcPr>
          <w:p w14:paraId="2868A698"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1CBD59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3CD9018"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01DAFD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Base </w:t>
            </w:r>
            <w:proofErr w:type="spellStart"/>
            <w:r w:rsidRPr="3207F634">
              <w:rPr>
                <w:lang w:val="en-US"/>
              </w:rPr>
              <w:t>orbita</w:t>
            </w:r>
            <w:proofErr w:type="spellEnd"/>
            <w:r w:rsidRPr="3207F634">
              <w:rPr>
                <w:lang w:val="en-US"/>
              </w:rPr>
              <w:t xml:space="preserve"> </w:t>
            </w:r>
          </w:p>
        </w:tc>
        <w:tc>
          <w:tcPr>
            <w:tcW w:w="0" w:type="auto"/>
          </w:tcPr>
          <w:p w14:paraId="1DEF19F4"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2957EAD5" w14:textId="77777777" w:rsidTr="003670A1">
        <w:tc>
          <w:tcPr>
            <w:cnfStyle w:val="001000000000" w:firstRow="0" w:lastRow="0" w:firstColumn="1" w:lastColumn="0" w:oddVBand="0" w:evenVBand="0" w:oddHBand="0" w:evenHBand="0" w:firstRowFirstColumn="0" w:firstRowLastColumn="0" w:lastRowFirstColumn="0" w:lastRowLastColumn="0"/>
            <w:tcW w:w="960" w:type="dxa"/>
            <w:vMerge/>
          </w:tcPr>
          <w:p w14:paraId="7E186DB3" w14:textId="77777777" w:rsidR="00AD6BD1" w:rsidRPr="005D07DA" w:rsidRDefault="00AD6BD1" w:rsidP="00D55ECF">
            <w:pPr>
              <w:rPr>
                <w:sz w:val="22"/>
              </w:rPr>
            </w:pPr>
          </w:p>
        </w:tc>
        <w:tc>
          <w:tcPr>
            <w:tcW w:w="2236" w:type="dxa"/>
          </w:tcPr>
          <w:p w14:paraId="0A355C59"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3C248099"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5F66453F"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17B6FA7"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Base </w:t>
            </w:r>
            <w:proofErr w:type="spellStart"/>
            <w:r w:rsidRPr="3207F634">
              <w:rPr>
                <w:lang w:val="en-US"/>
              </w:rPr>
              <w:t>orbita</w:t>
            </w:r>
            <w:proofErr w:type="spellEnd"/>
            <w:r w:rsidRPr="3207F634">
              <w:rPr>
                <w:lang w:val="en-US"/>
              </w:rPr>
              <w:t xml:space="preserve"> </w:t>
            </w:r>
          </w:p>
        </w:tc>
        <w:tc>
          <w:tcPr>
            <w:tcW w:w="0" w:type="auto"/>
          </w:tcPr>
          <w:p w14:paraId="27775DD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5D07DA" w14:paraId="3EB104F5" w14:textId="77777777" w:rsidTr="00367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Pr>
          <w:p w14:paraId="2CD8AC2C" w14:textId="77777777" w:rsidR="00AD6BD1" w:rsidRPr="005D07DA" w:rsidRDefault="00AD6BD1" w:rsidP="00D55ECF">
            <w:pPr>
              <w:rPr>
                <w:sz w:val="22"/>
              </w:rPr>
            </w:pPr>
            <w:r w:rsidRPr="3207F634">
              <w:rPr>
                <w:sz w:val="22"/>
              </w:rPr>
              <w:t>Luu</w:t>
            </w:r>
          </w:p>
        </w:tc>
        <w:tc>
          <w:tcPr>
            <w:tcW w:w="2236" w:type="dxa"/>
          </w:tcPr>
          <w:p w14:paraId="0F51CFB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099FD50"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3E97C67F"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5FA6C73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t xml:space="preserve">Luu </w:t>
            </w:r>
          </w:p>
        </w:tc>
        <w:tc>
          <w:tcPr>
            <w:tcW w:w="0" w:type="auto"/>
          </w:tcPr>
          <w:p w14:paraId="1C352AA0"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552CEF10" w14:textId="77777777" w:rsidR="00160171" w:rsidRDefault="00160171" w:rsidP="00526F6C">
      <w:pPr>
        <w:pStyle w:val="Otsikko20"/>
        <w:rPr>
          <w:rFonts w:ascii="Trebuchet MS" w:hAnsi="Trebuchet MS"/>
          <w:color w:val="auto"/>
          <w:sz w:val="28"/>
          <w:szCs w:val="28"/>
        </w:rPr>
      </w:pPr>
    </w:p>
    <w:p w14:paraId="124B50C1" w14:textId="77777777" w:rsidR="00160171" w:rsidRDefault="00160171">
      <w:pPr>
        <w:spacing w:after="160" w:line="259" w:lineRule="auto"/>
        <w:rPr>
          <w:rFonts w:eastAsiaTheme="majorEastAsia" w:cstheme="majorHAnsi"/>
          <w:b/>
          <w:bCs/>
          <w:sz w:val="28"/>
          <w:szCs w:val="28"/>
        </w:rPr>
      </w:pPr>
      <w:r>
        <w:rPr>
          <w:sz w:val="28"/>
          <w:szCs w:val="28"/>
        </w:rPr>
        <w:br w:type="page"/>
      </w:r>
    </w:p>
    <w:p w14:paraId="2817F3C3" w14:textId="37DC1CD8" w:rsidR="00AD6BD1" w:rsidRPr="00526F6C" w:rsidRDefault="00AD6BD1" w:rsidP="00526F6C">
      <w:pPr>
        <w:pStyle w:val="Otsikko20"/>
        <w:rPr>
          <w:rFonts w:ascii="Trebuchet MS" w:hAnsi="Trebuchet MS"/>
          <w:color w:val="auto"/>
          <w:sz w:val="28"/>
          <w:szCs w:val="28"/>
        </w:rPr>
      </w:pPr>
      <w:bookmarkStart w:id="54" w:name="_Toc189488154"/>
      <w:r w:rsidRPr="00526F6C">
        <w:rPr>
          <w:rFonts w:ascii="Trebuchet MS" w:hAnsi="Trebuchet MS"/>
          <w:color w:val="auto"/>
          <w:sz w:val="28"/>
          <w:szCs w:val="28"/>
        </w:rPr>
        <w:lastRenderedPageBreak/>
        <w:t xml:space="preserve">Selkärangan </w:t>
      </w:r>
      <w:proofErr w:type="spellStart"/>
      <w:r w:rsidRPr="00526F6C">
        <w:rPr>
          <w:rFonts w:ascii="Trebuchet MS" w:hAnsi="Trebuchet MS"/>
          <w:color w:val="auto"/>
          <w:sz w:val="28"/>
          <w:szCs w:val="28"/>
        </w:rPr>
        <w:t>myelografia</w:t>
      </w:r>
      <w:bookmarkEnd w:id="54"/>
      <w:proofErr w:type="spellEnd"/>
    </w:p>
    <w:p w14:paraId="39EF41A1" w14:textId="77777777" w:rsidR="00AD6BD1" w:rsidRPr="005D07DA" w:rsidRDefault="00AD6BD1" w:rsidP="00AD6BD1">
      <w:pPr>
        <w:spacing w:after="160" w:line="259" w:lineRule="auto"/>
        <w:rPr>
          <w:rFonts w:eastAsia="Calibri"/>
        </w:rPr>
      </w:pPr>
      <w:r w:rsidRPr="005D07DA">
        <w:rPr>
          <w:rFonts w:eastAsia="Calibri"/>
          <w:b/>
          <w:bCs/>
        </w:rPr>
        <w:t>Kuntaliittokoodi:</w:t>
      </w:r>
      <w:r w:rsidRPr="005D07DA">
        <w:rPr>
          <w:rFonts w:eastAsia="Calibri"/>
        </w:rPr>
        <w:tab/>
        <w:t>NA7AD, Selkärangan TT</w:t>
      </w:r>
    </w:p>
    <w:p w14:paraId="2AB58366" w14:textId="77777777" w:rsidR="00AD6BD1" w:rsidRPr="005D07DA" w:rsidRDefault="00AD6BD1" w:rsidP="00AD6BD1">
      <w:pPr>
        <w:spacing w:after="160" w:line="259" w:lineRule="auto"/>
        <w:rPr>
          <w:rFonts w:eastAsia="Calibri"/>
          <w:b/>
          <w:bCs/>
        </w:rPr>
      </w:pPr>
      <w:r w:rsidRPr="3207F634">
        <w:rPr>
          <w:rFonts w:eastAsia="Calibri"/>
          <w:b/>
          <w:bCs/>
        </w:rPr>
        <w:t>Indikaatiot:</w:t>
      </w:r>
    </w:p>
    <w:p w14:paraId="107EA597" w14:textId="77777777" w:rsidR="00AD6BD1" w:rsidRPr="005D07DA" w:rsidRDefault="00AD6BD1" w:rsidP="00AD6BD1">
      <w:pPr>
        <w:spacing w:after="160" w:line="259" w:lineRule="auto"/>
        <w:ind w:left="644"/>
        <w:contextualSpacing/>
        <w:rPr>
          <w:rFonts w:eastAsia="Calibri"/>
          <w:sz w:val="20"/>
          <w:szCs w:val="20"/>
        </w:rPr>
      </w:pPr>
      <w:r w:rsidRPr="3207F634">
        <w:rPr>
          <w:rFonts w:eastAsia="Calibri"/>
          <w:sz w:val="20"/>
          <w:szCs w:val="20"/>
        </w:rPr>
        <w:t>Selkäytimen, selkäydinkanavan ja - hermojen taudit</w:t>
      </w:r>
    </w:p>
    <w:p w14:paraId="65A35AE9" w14:textId="77777777" w:rsidR="00AD6BD1" w:rsidRDefault="00AD6BD1" w:rsidP="00AD6BD1">
      <w:pPr>
        <w:spacing w:after="160" w:line="259" w:lineRule="auto"/>
        <w:ind w:left="644"/>
        <w:contextualSpacing/>
        <w:jc w:val="both"/>
        <w:rPr>
          <w:sz w:val="20"/>
          <w:szCs w:val="20"/>
        </w:rPr>
      </w:pPr>
      <w:r w:rsidRPr="3207F634">
        <w:rPr>
          <w:sz w:val="20"/>
          <w:szCs w:val="20"/>
        </w:rPr>
        <w:t>Likvorilekaasi</w:t>
      </w:r>
    </w:p>
    <w:p w14:paraId="46E37A4E" w14:textId="77777777" w:rsidR="00AD6BD1" w:rsidRPr="005D07DA" w:rsidRDefault="00AD6BD1" w:rsidP="00B22278">
      <w:pPr>
        <w:spacing w:after="160" w:line="120" w:lineRule="auto"/>
        <w:ind w:left="644"/>
        <w:contextualSpacing/>
        <w:jc w:val="both"/>
        <w:rPr>
          <w:sz w:val="20"/>
          <w:szCs w:val="20"/>
        </w:rPr>
      </w:pPr>
    </w:p>
    <w:p w14:paraId="1FD7DE20" w14:textId="77777777" w:rsidR="00AD6BD1" w:rsidRPr="005D07DA" w:rsidRDefault="00AD6BD1" w:rsidP="00AD6BD1">
      <w:pPr>
        <w:spacing w:after="160" w:line="259" w:lineRule="auto"/>
        <w:ind w:left="644"/>
        <w:contextualSpacing/>
        <w:rPr>
          <w:rFonts w:eastAsia="Calibri"/>
          <w:sz w:val="20"/>
          <w:szCs w:val="20"/>
        </w:rPr>
      </w:pPr>
      <w:r w:rsidRPr="3207F634">
        <w:rPr>
          <w:rFonts w:eastAsia="Calibri"/>
          <w:sz w:val="20"/>
          <w:szCs w:val="20"/>
        </w:rPr>
        <w:t>Luisten rakenteiden aiheuttamat muutokset/ ahtaumat</w:t>
      </w:r>
    </w:p>
    <w:p w14:paraId="377138A8" w14:textId="77777777" w:rsidR="00AD6BD1" w:rsidRPr="005D07DA" w:rsidRDefault="00AD6BD1" w:rsidP="00B22278">
      <w:pPr>
        <w:spacing w:line="120" w:lineRule="auto"/>
        <w:ind w:left="720" w:right="140"/>
        <w:contextualSpacing/>
        <w:jc w:val="both"/>
        <w:rPr>
          <w:rFonts w:eastAsia="Calibri"/>
          <w:sz w:val="20"/>
          <w:szCs w:val="20"/>
          <w:lang w:eastAsia="en-US"/>
        </w:rPr>
      </w:pPr>
    </w:p>
    <w:p w14:paraId="0D97665E" w14:textId="77777777" w:rsidR="00AD6BD1" w:rsidRPr="00DC0DF6" w:rsidRDefault="00AD6BD1" w:rsidP="00AD6BD1">
      <w:pPr>
        <w:spacing w:after="160" w:line="259" w:lineRule="auto"/>
        <w:jc w:val="both"/>
        <w:rPr>
          <w:rFonts w:eastAsia="Calibri"/>
          <w:b/>
          <w:bCs/>
          <w:lang w:eastAsia="en-US"/>
        </w:rPr>
      </w:pPr>
      <w:r w:rsidRPr="3207F634">
        <w:rPr>
          <w:rFonts w:eastAsia="Calibri"/>
          <w:b/>
          <w:bCs/>
          <w:lang w:eastAsia="en-US"/>
        </w:rPr>
        <w:t>Kontraindikaatiot:</w:t>
      </w:r>
    </w:p>
    <w:p w14:paraId="043ED5C1" w14:textId="77777777" w:rsidR="00AD6BD1" w:rsidRPr="00DC0DF6" w:rsidRDefault="00AD6BD1" w:rsidP="00526F6C">
      <w:pPr>
        <w:numPr>
          <w:ilvl w:val="0"/>
          <w:numId w:val="28"/>
        </w:numPr>
        <w:spacing w:after="160" w:line="259" w:lineRule="auto"/>
        <w:contextualSpacing/>
        <w:jc w:val="both"/>
      </w:pPr>
      <w:r>
        <w:t>varjoaineyliherkkyys</w:t>
      </w:r>
    </w:p>
    <w:p w14:paraId="799B0A07" w14:textId="77777777" w:rsidR="00AD6BD1" w:rsidRPr="00DC0DF6" w:rsidRDefault="00AD6BD1" w:rsidP="00526F6C">
      <w:pPr>
        <w:numPr>
          <w:ilvl w:val="0"/>
          <w:numId w:val="28"/>
        </w:numPr>
        <w:spacing w:after="160" w:line="259" w:lineRule="auto"/>
        <w:contextualSpacing/>
      </w:pPr>
      <w:r>
        <w:t xml:space="preserve">kohonnut aivopaine (mikäli potilaalla on kohonnut aivopaine, tutkimusta ei tehdä, sillä vaarana on pikkuaivojen </w:t>
      </w:r>
      <w:proofErr w:type="spellStart"/>
      <w:r>
        <w:t>herniotuminen</w:t>
      </w:r>
      <w:proofErr w:type="spellEnd"/>
      <w:r>
        <w:t>)</w:t>
      </w:r>
    </w:p>
    <w:p w14:paraId="4BDCA23B" w14:textId="77777777" w:rsidR="00AD6BD1" w:rsidRPr="00DC0DF6" w:rsidRDefault="00AD6BD1" w:rsidP="00AD6BD1">
      <w:pPr>
        <w:spacing w:before="240" w:after="160" w:line="259" w:lineRule="auto"/>
        <w:rPr>
          <w:rFonts w:eastAsia="Calibri"/>
          <w:lang w:eastAsia="en-US"/>
        </w:rPr>
      </w:pPr>
      <w:r w:rsidRPr="3207F634">
        <w:rPr>
          <w:rFonts w:eastAsia="Calibri"/>
          <w:lang w:eastAsia="en-US"/>
        </w:rPr>
        <w:t xml:space="preserve">Kaula ja rintarangan TT - kuvaus tehdään noin tunnin kuluttua varjoaineen laitosta lääkärin ohjeen mukaan. Lannerangan kuvauksessa aika on lyhyempi. Ennen TT - kuvauksen aloittamista potilasta pyydetään kääntymään 2- 3 kertaa ympäri sängyllään, jotta varjoainekonsentraatio olisi mahdollisimman tasainen selkäytimen ympärillä. </w:t>
      </w:r>
    </w:p>
    <w:p w14:paraId="6A489CA7" w14:textId="77777777" w:rsidR="00AD6BD1" w:rsidRPr="00DC0DF6" w:rsidRDefault="00AD6BD1" w:rsidP="00AD6BD1">
      <w:pPr>
        <w:spacing w:before="240" w:after="160" w:line="259" w:lineRule="auto"/>
        <w:rPr>
          <w:rFonts w:eastAsia="Calibri"/>
          <w:lang w:eastAsia="en-US"/>
        </w:rPr>
      </w:pPr>
      <w:r w:rsidRPr="3207F634">
        <w:rPr>
          <w:rFonts w:eastAsia="Calibri"/>
          <w:lang w:eastAsia="en-US"/>
        </w:rPr>
        <w:t>Potilas avustetaan varovasti vaakatasossa tutkimuspöydälle selälleen makaamaan. Pään alle asetetaan pieni tukityyny, jolla estetään varjoaineen valuminen aivokammioihin. Kädet ovat vartalon vieressä ja hartiat mahdollisimman rentoina alhaalla, jotta olkapäistä ei tulisi häiriöitä (artefaktia) kuviin. Tarvittaessa vedetään remmien avulla potilaan käsivarsia jalkoihin päin.</w:t>
      </w:r>
    </w:p>
    <w:p w14:paraId="7EAEB018" w14:textId="77777777" w:rsidR="00AD6BD1" w:rsidRPr="005D07DA"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0EA68B79" w14:textId="77777777" w:rsidR="00AD6BD1" w:rsidRPr="00DC0DF6"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26415316" w14:textId="77777777" w:rsidR="00AD6BD1" w:rsidRPr="00DC0DF6" w:rsidRDefault="00AD6BD1" w:rsidP="00AD6BD1">
      <w:pPr>
        <w:spacing w:after="160" w:line="259" w:lineRule="auto"/>
        <w:rPr>
          <w:rFonts w:eastAsia="Calibri"/>
          <w:i/>
          <w:iCs/>
          <w:lang w:eastAsia="en-US"/>
        </w:rPr>
      </w:pPr>
      <w:r w:rsidRPr="3207F634">
        <w:rPr>
          <w:rFonts w:eastAsia="Calibri"/>
          <w:lang w:eastAsia="en-US"/>
        </w:rPr>
        <w:t xml:space="preserve">Kuvaus radiologin ohjeen mukaan </w:t>
      </w:r>
    </w:p>
    <w:p w14:paraId="331D3A53" w14:textId="77777777" w:rsidR="00AD6BD1" w:rsidRPr="00DC0DF6" w:rsidRDefault="00AD6BD1" w:rsidP="00AD6BD1">
      <w:pPr>
        <w:spacing w:after="160" w:line="259" w:lineRule="auto"/>
        <w:jc w:val="both"/>
        <w:rPr>
          <w:rFonts w:eastAsia="Calibri"/>
          <w:b/>
          <w:bCs/>
          <w:lang w:eastAsia="en-US"/>
        </w:rPr>
      </w:pPr>
      <w:r w:rsidRPr="3207F634">
        <w:rPr>
          <w:rFonts w:eastAsia="Calibri"/>
          <w:b/>
          <w:bCs/>
          <w:lang w:eastAsia="en-US"/>
        </w:rPr>
        <w:t>Jälkihoito:</w:t>
      </w:r>
    </w:p>
    <w:p w14:paraId="2F89F61F" w14:textId="6E65BE1F" w:rsidR="00AD6BD1" w:rsidRDefault="00AD6BD1" w:rsidP="00160171">
      <w:pPr>
        <w:spacing w:after="160" w:line="259" w:lineRule="auto"/>
        <w:jc w:val="both"/>
        <w:rPr>
          <w:rFonts w:eastAsia="Calibri"/>
          <w:lang w:eastAsia="en-US"/>
        </w:rPr>
      </w:pPr>
      <w:r w:rsidRPr="3207F634">
        <w:rPr>
          <w:rFonts w:eastAsia="Calibri"/>
          <w:lang w:eastAsia="en-US"/>
        </w:rPr>
        <w:t>Vuodelepo punktion jälkeen on neljä tuntia. TT-kuvauksen jälkeen potilaan tulee olla puoli-istuvassa asennossa. Potilas viedään seurantaan avohoitotalon poliklinikalle tai vuodeosastolle. Jäljellä oleva seuranta-aika merkitään potilaan hoitosuunnitelmaan. Syödä ja juoda saa normaalisti.</w:t>
      </w:r>
    </w:p>
    <w:p w14:paraId="5AB3C1AE" w14:textId="77777777" w:rsidR="00AD6BD1" w:rsidRPr="00E71266" w:rsidRDefault="00AD6BD1" w:rsidP="00AD6BD1">
      <w:pPr>
        <w:spacing w:after="160" w:line="259" w:lineRule="auto"/>
        <w:jc w:val="both"/>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3D1A0674" w14:textId="77777777" w:rsidR="00AD6BD1" w:rsidRPr="005D07DA"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2A766C9B" w14:textId="77777777" w:rsidR="00AD6BD1"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1C312F55" w14:textId="77777777" w:rsidR="00AD6BD1" w:rsidRPr="005D07DA" w:rsidRDefault="00AD6BD1" w:rsidP="00AD6BD1">
      <w:pPr>
        <w:spacing w:after="160" w:line="120" w:lineRule="auto"/>
        <w:rPr>
          <w:rFonts w:eastAsia="Calibri"/>
          <w:b/>
          <w:bCs/>
          <w:lang w:eastAsia="en-US"/>
        </w:rPr>
      </w:pPr>
    </w:p>
    <w:tbl>
      <w:tblPr>
        <w:tblStyle w:val="Yksinkertainentaulukko515"/>
        <w:tblW w:w="0" w:type="auto"/>
        <w:tblLook w:val="04A0" w:firstRow="1" w:lastRow="0" w:firstColumn="1" w:lastColumn="0" w:noHBand="0" w:noVBand="1"/>
      </w:tblPr>
      <w:tblGrid>
        <w:gridCol w:w="960"/>
        <w:gridCol w:w="1190"/>
        <w:gridCol w:w="928"/>
        <w:gridCol w:w="928"/>
        <w:gridCol w:w="1294"/>
        <w:gridCol w:w="864"/>
      </w:tblGrid>
      <w:tr w:rsidR="00AD6BD1" w:rsidRPr="00FC01A1" w14:paraId="1DE59E48" w14:textId="77777777" w:rsidTr="3207F634">
        <w:trPr>
          <w:cnfStyle w:val="100000000000" w:firstRow="1" w:lastRow="0" w:firstColumn="0" w:lastColumn="0" w:oddVBand="0" w:evenVBand="0" w:oddHBand="0" w:evenHBand="0" w:firstRowFirstColumn="0" w:firstRowLastColumn="0" w:lastRowFirstColumn="0" w:lastRowLastColumn="0"/>
          <w:trHeight w:val="204"/>
        </w:trPr>
        <w:tc>
          <w:tcPr>
            <w:cnfStyle w:val="001000000100" w:firstRow="0" w:lastRow="0" w:firstColumn="1" w:lastColumn="0" w:oddVBand="0" w:evenVBand="0" w:oddHBand="0" w:evenHBand="0" w:firstRowFirstColumn="1" w:firstRowLastColumn="0" w:lastRowFirstColumn="0" w:lastRowLastColumn="0"/>
            <w:tcW w:w="0" w:type="auto"/>
          </w:tcPr>
          <w:p w14:paraId="25F18C20" w14:textId="77777777" w:rsidR="00AD6BD1" w:rsidRPr="00FC01A1" w:rsidRDefault="00AD6BD1" w:rsidP="00D55ECF">
            <w:pPr>
              <w:rPr>
                <w:sz w:val="22"/>
              </w:rPr>
            </w:pPr>
            <w:proofErr w:type="spellStart"/>
            <w:r w:rsidRPr="3207F634">
              <w:rPr>
                <w:sz w:val="22"/>
              </w:rPr>
              <w:t>Kernel</w:t>
            </w:r>
            <w:proofErr w:type="spellEnd"/>
          </w:p>
        </w:tc>
        <w:tc>
          <w:tcPr>
            <w:tcW w:w="0" w:type="auto"/>
          </w:tcPr>
          <w:p w14:paraId="3E995C9A" w14:textId="77777777" w:rsidR="00AD6BD1" w:rsidRPr="00FC01A1"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C824388" w14:textId="77777777" w:rsidR="00AD6BD1" w:rsidRPr="00FC01A1"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C658C1A" w14:textId="77777777" w:rsidR="00AD6BD1" w:rsidRPr="00FC01A1"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EBC9729" w14:textId="77777777" w:rsidR="00AD6BD1" w:rsidRPr="00FC01A1"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53FFF84E" w14:textId="77777777" w:rsidR="00AD6BD1" w:rsidRPr="00FC01A1"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FC01A1" w14:paraId="2569A7F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F5F0BF" w14:textId="77777777" w:rsidR="00AD6BD1" w:rsidRPr="00FC01A1" w:rsidRDefault="00AD6BD1" w:rsidP="00D55ECF">
            <w:pPr>
              <w:rPr>
                <w:sz w:val="22"/>
              </w:rPr>
            </w:pPr>
            <w:r w:rsidRPr="3207F634">
              <w:rPr>
                <w:sz w:val="22"/>
              </w:rPr>
              <w:t>Pehmyt</w:t>
            </w:r>
          </w:p>
        </w:tc>
        <w:tc>
          <w:tcPr>
            <w:tcW w:w="0" w:type="auto"/>
          </w:tcPr>
          <w:p w14:paraId="522198E4" w14:textId="77777777" w:rsidR="00AD6BD1" w:rsidRPr="00FC01A1" w:rsidRDefault="00AD6BD1" w:rsidP="00D55ECF">
            <w:pPr>
              <w:cnfStyle w:val="000000100000" w:firstRow="0" w:lastRow="0" w:firstColumn="0" w:lastColumn="0" w:oddVBand="0" w:evenVBand="0" w:oddHBand="1" w:evenHBand="0" w:firstRowFirstColumn="0" w:firstRowLastColumn="0" w:lastRowFirstColumn="0" w:lastRowLastColumn="0"/>
            </w:pPr>
            <w:r w:rsidRPr="3207F634">
              <w:t>1/0,7 mm</w:t>
            </w:r>
          </w:p>
        </w:tc>
        <w:tc>
          <w:tcPr>
            <w:tcW w:w="0" w:type="auto"/>
          </w:tcPr>
          <w:p w14:paraId="6DF343EF" w14:textId="77777777" w:rsidR="00AD6BD1" w:rsidRPr="00FC01A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8821140" w14:textId="77777777" w:rsidR="00AD6BD1" w:rsidRPr="00FC01A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0DC8D9B" w14:textId="77777777" w:rsidR="00AD6BD1" w:rsidRPr="00FC01A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Larynx </w:t>
            </w:r>
          </w:p>
        </w:tc>
        <w:tc>
          <w:tcPr>
            <w:tcW w:w="0" w:type="auto"/>
          </w:tcPr>
          <w:p w14:paraId="4831467B" w14:textId="77777777" w:rsidR="00AD6BD1" w:rsidRPr="00FC01A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FC01A1" w14:paraId="6CF928A8"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615E5D70" w14:textId="77777777" w:rsidR="00AD6BD1" w:rsidRPr="00FC01A1" w:rsidRDefault="00AD6BD1" w:rsidP="00D55ECF">
            <w:pPr>
              <w:rPr>
                <w:sz w:val="22"/>
              </w:rPr>
            </w:pPr>
            <w:r w:rsidRPr="3207F634">
              <w:rPr>
                <w:sz w:val="22"/>
              </w:rPr>
              <w:t>Luu</w:t>
            </w:r>
          </w:p>
        </w:tc>
        <w:tc>
          <w:tcPr>
            <w:tcW w:w="0" w:type="auto"/>
          </w:tcPr>
          <w:p w14:paraId="7C338B4B" w14:textId="77777777" w:rsidR="00AD6BD1" w:rsidRPr="00FC01A1" w:rsidRDefault="00AD6BD1" w:rsidP="00D55ECF">
            <w:pPr>
              <w:cnfStyle w:val="000000000000" w:firstRow="0" w:lastRow="0" w:firstColumn="0" w:lastColumn="0" w:oddVBand="0" w:evenVBand="0" w:oddHBand="0" w:evenHBand="0" w:firstRowFirstColumn="0" w:firstRowLastColumn="0" w:lastRowFirstColumn="0" w:lastRowLastColumn="0"/>
            </w:pPr>
            <w:r w:rsidRPr="3207F634">
              <w:t>1/0,7mm</w:t>
            </w:r>
          </w:p>
          <w:p w14:paraId="6073B4E1" w14:textId="77777777" w:rsidR="00AD6BD1" w:rsidRPr="00FC01A1" w:rsidRDefault="00AD6BD1" w:rsidP="00D55ECF">
            <w:pPr>
              <w:cnfStyle w:val="000000000000" w:firstRow="0" w:lastRow="0" w:firstColumn="0" w:lastColumn="0" w:oddVBand="0" w:evenVBand="0" w:oddHBand="0" w:evenHBand="0" w:firstRowFirstColumn="0" w:firstRowLastColumn="0" w:lastRowFirstColumn="0" w:lastRowLastColumn="0"/>
            </w:pPr>
            <w:r w:rsidRPr="3207F634">
              <w:t>2/2 mm</w:t>
            </w:r>
          </w:p>
        </w:tc>
        <w:tc>
          <w:tcPr>
            <w:tcW w:w="0" w:type="auto"/>
          </w:tcPr>
          <w:p w14:paraId="51EF06A9" w14:textId="77777777" w:rsidR="00AD6BD1" w:rsidRPr="00FC01A1" w:rsidRDefault="00AD6BD1" w:rsidP="00D55ECF">
            <w:pPr>
              <w:cnfStyle w:val="000000000000" w:firstRow="0" w:lastRow="0" w:firstColumn="0" w:lastColumn="0" w:oddVBand="0" w:evenVBand="0" w:oddHBand="0" w:evenHBand="0" w:firstRowFirstColumn="0" w:firstRowLastColumn="0" w:lastRowFirstColumn="0" w:lastRowLastColumn="0"/>
            </w:pPr>
            <w:r w:rsidRPr="3207F634">
              <w:t>2/2mm</w:t>
            </w:r>
          </w:p>
        </w:tc>
        <w:tc>
          <w:tcPr>
            <w:tcW w:w="0" w:type="auto"/>
          </w:tcPr>
          <w:p w14:paraId="59DF62F3" w14:textId="77777777" w:rsidR="00AD6BD1" w:rsidRPr="00FC01A1" w:rsidRDefault="00AD6BD1" w:rsidP="00D55ECF">
            <w:pPr>
              <w:cnfStyle w:val="000000000000" w:firstRow="0" w:lastRow="0" w:firstColumn="0" w:lastColumn="0" w:oddVBand="0" w:evenVBand="0" w:oddHBand="0" w:evenHBand="0" w:firstRowFirstColumn="0" w:firstRowLastColumn="0" w:lastRowFirstColumn="0" w:lastRowLastColumn="0"/>
            </w:pPr>
            <w:r w:rsidRPr="3207F634">
              <w:t>2/2mm</w:t>
            </w:r>
          </w:p>
        </w:tc>
        <w:tc>
          <w:tcPr>
            <w:tcW w:w="0" w:type="auto"/>
          </w:tcPr>
          <w:p w14:paraId="69E3F125" w14:textId="77777777" w:rsidR="00AD6BD1" w:rsidRPr="00FC01A1" w:rsidRDefault="00AD6BD1" w:rsidP="00D55ECF">
            <w:pPr>
              <w:cnfStyle w:val="000000000000" w:firstRow="0" w:lastRow="0" w:firstColumn="0" w:lastColumn="0" w:oddVBand="0" w:evenVBand="0" w:oddHBand="0" w:evenHBand="0" w:firstRowFirstColumn="0" w:firstRowLastColumn="0" w:lastRowFirstColumn="0" w:lastRowLastColumn="0"/>
            </w:pPr>
            <w:r w:rsidRPr="3207F634">
              <w:t xml:space="preserve">Inner </w:t>
            </w:r>
            <w:proofErr w:type="spellStart"/>
            <w:r w:rsidRPr="3207F634">
              <w:t>ear</w:t>
            </w:r>
            <w:proofErr w:type="spellEnd"/>
            <w:r w:rsidRPr="3207F634">
              <w:t xml:space="preserve"> </w:t>
            </w:r>
          </w:p>
        </w:tc>
        <w:tc>
          <w:tcPr>
            <w:tcW w:w="0" w:type="auto"/>
          </w:tcPr>
          <w:p w14:paraId="68A715B8" w14:textId="77777777" w:rsidR="00AD6BD1" w:rsidRPr="00FC01A1" w:rsidRDefault="00AD6BD1" w:rsidP="00D55ECF">
            <w:pPr>
              <w:cnfStyle w:val="000000000000" w:firstRow="0" w:lastRow="0" w:firstColumn="0" w:lastColumn="0" w:oddVBand="0" w:evenVBand="0" w:oddHBand="0" w:evenHBand="0" w:firstRowFirstColumn="0" w:firstRowLastColumn="0" w:lastRowFirstColumn="0" w:lastRowLastColumn="0"/>
            </w:pPr>
          </w:p>
        </w:tc>
      </w:tr>
    </w:tbl>
    <w:p w14:paraId="2D9995B1" w14:textId="77777777" w:rsidR="00AD6BD1" w:rsidRPr="005D07DA" w:rsidRDefault="00AD6BD1" w:rsidP="00AD6BD1">
      <w:pPr>
        <w:spacing w:after="160" w:line="259" w:lineRule="auto"/>
        <w:rPr>
          <w:rFonts w:eastAsia="Calibri"/>
        </w:rPr>
      </w:pPr>
    </w:p>
    <w:p w14:paraId="78106710" w14:textId="77777777" w:rsidR="00AD6BD1" w:rsidRPr="00526F6C" w:rsidRDefault="00AD6BD1" w:rsidP="00526F6C">
      <w:pPr>
        <w:pStyle w:val="Otsikko20"/>
        <w:rPr>
          <w:rFonts w:ascii="Trebuchet MS" w:hAnsi="Trebuchet MS"/>
          <w:color w:val="auto"/>
          <w:sz w:val="28"/>
          <w:szCs w:val="28"/>
        </w:rPr>
      </w:pPr>
      <w:bookmarkStart w:id="55" w:name="_Toc189488155"/>
      <w:r w:rsidRPr="00526F6C">
        <w:rPr>
          <w:rFonts w:ascii="Trebuchet MS" w:hAnsi="Trebuchet MS"/>
          <w:color w:val="auto"/>
          <w:sz w:val="28"/>
          <w:szCs w:val="28"/>
        </w:rPr>
        <w:lastRenderedPageBreak/>
        <w:t>Selkäranka rutiini</w:t>
      </w:r>
      <w:bookmarkEnd w:id="55"/>
    </w:p>
    <w:p w14:paraId="284EC0C2" w14:textId="77777777" w:rsidR="00AD6BD1" w:rsidRPr="00DB76F7" w:rsidRDefault="00AD6BD1" w:rsidP="00AD6BD1">
      <w:r w:rsidRPr="005D07DA">
        <w:rPr>
          <w:rFonts w:eastAsia="Calibri"/>
          <w:b/>
          <w:bCs/>
        </w:rPr>
        <w:t>Kuntaliittokoodi:</w:t>
      </w:r>
      <w:r w:rsidRPr="005D07DA">
        <w:rPr>
          <w:rFonts w:eastAsia="Calibri"/>
        </w:rPr>
        <w:tab/>
      </w:r>
      <w:r w:rsidRPr="00DB76F7">
        <w:t>NA2AD, Rintarangan TT</w:t>
      </w:r>
    </w:p>
    <w:p w14:paraId="70459456" w14:textId="77777777" w:rsidR="00AD6BD1" w:rsidRDefault="00AD6BD1" w:rsidP="00AD6BD1">
      <w:pPr>
        <w:ind w:left="1304" w:firstLine="1304"/>
      </w:pPr>
      <w:r w:rsidRPr="00EA3FB1">
        <w:t>NA3AD, Lannerangan TT</w:t>
      </w:r>
    </w:p>
    <w:p w14:paraId="38589A7C" w14:textId="77777777" w:rsidR="00AD6BD1" w:rsidRPr="005D07DA" w:rsidRDefault="00AD6BD1" w:rsidP="00AD6BD1">
      <w:pPr>
        <w:ind w:left="1304" w:firstLine="1304"/>
      </w:pPr>
      <w:r>
        <w:t>NA7AD, Selkärangan TT (jos kuvataan koko selkä)</w:t>
      </w:r>
    </w:p>
    <w:p w14:paraId="3A2B489C" w14:textId="77777777" w:rsidR="00AD6BD1" w:rsidRPr="00EA3FB1" w:rsidRDefault="00AD6BD1" w:rsidP="00AD6BD1">
      <w:pPr>
        <w:ind w:left="1304" w:firstLine="1304"/>
      </w:pPr>
    </w:p>
    <w:p w14:paraId="298D600A" w14:textId="77777777" w:rsidR="00AD6BD1" w:rsidRPr="005D07DA" w:rsidRDefault="00AD6BD1" w:rsidP="00AD6BD1">
      <w:pPr>
        <w:spacing w:after="160" w:line="259" w:lineRule="auto"/>
        <w:rPr>
          <w:rFonts w:eastAsia="Calibri"/>
          <w:b/>
          <w:bCs/>
        </w:rPr>
      </w:pPr>
      <w:r w:rsidRPr="3207F634">
        <w:rPr>
          <w:rFonts w:eastAsia="Calibri"/>
          <w:b/>
          <w:bCs/>
        </w:rPr>
        <w:t>Indikaatiot:</w:t>
      </w:r>
    </w:p>
    <w:p w14:paraId="2FAA3188" w14:textId="77777777" w:rsidR="00AD6BD1" w:rsidRPr="005D07DA" w:rsidRDefault="00AD6BD1" w:rsidP="00AD6BD1">
      <w:pPr>
        <w:spacing w:after="160" w:line="259" w:lineRule="auto"/>
        <w:ind w:left="644" w:right="140"/>
        <w:contextualSpacing/>
        <w:jc w:val="both"/>
        <w:rPr>
          <w:rFonts w:eastAsia="Calibri"/>
          <w:sz w:val="20"/>
          <w:szCs w:val="20"/>
          <w:lang w:eastAsia="en-US"/>
        </w:rPr>
      </w:pPr>
      <w:r w:rsidRPr="3207F634">
        <w:rPr>
          <w:rFonts w:eastAsia="Calibri"/>
          <w:sz w:val="20"/>
          <w:szCs w:val="20"/>
          <w:lang w:eastAsia="en-US"/>
        </w:rPr>
        <w:t>Rintarangan murtumat</w:t>
      </w:r>
    </w:p>
    <w:p w14:paraId="2F3AF657" w14:textId="77777777" w:rsidR="00AD6BD1" w:rsidRPr="005D07DA" w:rsidRDefault="00AD6BD1" w:rsidP="00AD6BD1">
      <w:pPr>
        <w:spacing w:after="160" w:line="259" w:lineRule="auto"/>
        <w:ind w:left="644" w:right="140"/>
        <w:contextualSpacing/>
        <w:jc w:val="both"/>
        <w:rPr>
          <w:rFonts w:eastAsia="Calibri"/>
          <w:sz w:val="20"/>
          <w:szCs w:val="20"/>
          <w:lang w:eastAsia="en-US"/>
        </w:rPr>
      </w:pPr>
      <w:r w:rsidRPr="3207F634">
        <w:rPr>
          <w:rFonts w:eastAsia="Calibri"/>
          <w:sz w:val="20"/>
          <w:szCs w:val="20"/>
          <w:lang w:eastAsia="en-US"/>
        </w:rPr>
        <w:t>Luudestruktiot</w:t>
      </w:r>
    </w:p>
    <w:p w14:paraId="04092979" w14:textId="77777777" w:rsidR="00AD6BD1" w:rsidRDefault="00AD6BD1" w:rsidP="00AD6BD1">
      <w:pPr>
        <w:spacing w:after="160" w:line="259" w:lineRule="auto"/>
        <w:ind w:left="644" w:right="140"/>
        <w:contextualSpacing/>
        <w:jc w:val="both"/>
        <w:rPr>
          <w:rFonts w:eastAsia="Calibri"/>
          <w:sz w:val="20"/>
          <w:szCs w:val="20"/>
          <w:lang w:eastAsia="en-US"/>
        </w:rPr>
      </w:pPr>
      <w:r w:rsidRPr="3207F634">
        <w:rPr>
          <w:rFonts w:eastAsia="Calibri"/>
          <w:sz w:val="20"/>
          <w:szCs w:val="20"/>
          <w:lang w:eastAsia="en-US"/>
        </w:rPr>
        <w:t>Murtumakontrollit</w:t>
      </w:r>
    </w:p>
    <w:p w14:paraId="6E88AD78" w14:textId="77777777" w:rsidR="00AD6BD1" w:rsidRPr="005D07DA" w:rsidRDefault="00AD6BD1" w:rsidP="00AD6BD1">
      <w:pPr>
        <w:spacing w:after="160" w:line="259" w:lineRule="auto"/>
        <w:ind w:left="644" w:right="140"/>
        <w:contextualSpacing/>
        <w:jc w:val="both"/>
        <w:rPr>
          <w:rFonts w:eastAsia="Calibri"/>
          <w:sz w:val="20"/>
          <w:szCs w:val="20"/>
          <w:lang w:eastAsia="en-US"/>
        </w:rPr>
      </w:pPr>
      <w:r>
        <w:rPr>
          <w:rFonts w:eastAsia="Calibri"/>
          <w:sz w:val="20"/>
          <w:szCs w:val="20"/>
          <w:lang w:eastAsia="en-US"/>
        </w:rPr>
        <w:t>Trauma</w:t>
      </w:r>
    </w:p>
    <w:p w14:paraId="0C73BC5F" w14:textId="77777777" w:rsidR="00AD6BD1" w:rsidRPr="005D07DA"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4F0E5204" w14:textId="77777777" w:rsidR="00AD6BD1" w:rsidRPr="00DC0DF6"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736D448F" w14:textId="77777777" w:rsidR="00AD6BD1" w:rsidRDefault="00AD6BD1" w:rsidP="00AD6BD1">
      <w:pPr>
        <w:spacing w:after="160" w:line="259" w:lineRule="auto"/>
        <w:rPr>
          <w:rFonts w:eastAsia="Calibri"/>
          <w:lang w:eastAsia="en-US"/>
        </w:rPr>
      </w:pPr>
      <w:r w:rsidRPr="3207F634">
        <w:rPr>
          <w:rFonts w:eastAsia="Calibri"/>
          <w:lang w:eastAsia="en-US"/>
        </w:rPr>
        <w:t>Murtumakontrolleissa kuvataan murtunut alue ja muutama sentti sen ylä- ja alapuolelta eli 2 nikamaväliä. Muissa tutkimuksissa ja epäselvissä tapauksissa aina radiologin ohjeen mukaan kuvausalue. Ku</w:t>
      </w:r>
      <w:r>
        <w:rPr>
          <w:rFonts w:eastAsia="Calibri"/>
          <w:lang w:eastAsia="en-US"/>
        </w:rPr>
        <w:t>vausalueen FOV rajataan pieneksi niin</w:t>
      </w:r>
      <w:r w:rsidRPr="3207F634">
        <w:rPr>
          <w:rFonts w:eastAsia="Calibri"/>
          <w:lang w:eastAsia="en-US"/>
        </w:rPr>
        <w:t>, ettei näy koko vartalon alue.</w:t>
      </w:r>
      <w:r>
        <w:rPr>
          <w:rFonts w:eastAsia="Calibri"/>
          <w:lang w:eastAsia="en-US"/>
        </w:rPr>
        <w:t xml:space="preserve"> DE-ohjelma, jos metallia.</w:t>
      </w:r>
    </w:p>
    <w:p w14:paraId="41EC0B60" w14:textId="77777777" w:rsidR="00AD6BD1" w:rsidRPr="00E71266"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177D2B3C" w14:textId="77777777" w:rsidR="00AD6BD1" w:rsidRPr="00DC0DF6"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Tyydyttävä</w:t>
      </w:r>
      <w:r>
        <w:rPr>
          <w:rFonts w:eastAsia="Calibri"/>
          <w:lang w:eastAsia="en-US"/>
        </w:rPr>
        <w:t>/Normaali</w:t>
      </w:r>
    </w:p>
    <w:p w14:paraId="37F0499B" w14:textId="77777777" w:rsidR="00AD6BD1" w:rsidRPr="00DC0DF6"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8448A9D" w14:textId="77777777" w:rsidR="00AD6BD1" w:rsidRPr="00DC0DF6"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8867192" w14:textId="77777777" w:rsidR="00AD6BD1"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78BF9AEB" w14:textId="77777777" w:rsidR="00AD6BD1" w:rsidRPr="005D07DA" w:rsidRDefault="00AD6BD1" w:rsidP="00AD6BD1">
      <w:pPr>
        <w:spacing w:after="160" w:line="259" w:lineRule="auto"/>
        <w:rPr>
          <w:rFonts w:eastAsia="Calibri"/>
          <w:b/>
          <w:bCs/>
          <w:lang w:eastAsia="en-US"/>
        </w:rPr>
      </w:pPr>
    </w:p>
    <w:tbl>
      <w:tblPr>
        <w:tblStyle w:val="Yksinkertainentaulukko516"/>
        <w:tblW w:w="0" w:type="auto"/>
        <w:tblLook w:val="04A0" w:firstRow="1" w:lastRow="0" w:firstColumn="1" w:lastColumn="0" w:noHBand="0" w:noVBand="1"/>
      </w:tblPr>
      <w:tblGrid>
        <w:gridCol w:w="960"/>
        <w:gridCol w:w="2236"/>
        <w:gridCol w:w="1359"/>
        <w:gridCol w:w="1359"/>
        <w:gridCol w:w="1324"/>
        <w:gridCol w:w="864"/>
      </w:tblGrid>
      <w:tr w:rsidR="00AD6BD1" w:rsidRPr="005D07DA" w14:paraId="0DE93DD1" w14:textId="77777777" w:rsidTr="00546D23">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960" w:type="dxa"/>
          </w:tcPr>
          <w:p w14:paraId="69A72201" w14:textId="77777777" w:rsidR="00AD6BD1" w:rsidRPr="005D07DA" w:rsidRDefault="00AD6BD1" w:rsidP="00D55ECF">
            <w:pPr>
              <w:rPr>
                <w:sz w:val="22"/>
              </w:rPr>
            </w:pPr>
            <w:proofErr w:type="spellStart"/>
            <w:r w:rsidRPr="3207F634">
              <w:rPr>
                <w:sz w:val="22"/>
              </w:rPr>
              <w:t>Kernel</w:t>
            </w:r>
            <w:proofErr w:type="spellEnd"/>
          </w:p>
        </w:tc>
        <w:tc>
          <w:tcPr>
            <w:tcW w:w="2236" w:type="dxa"/>
          </w:tcPr>
          <w:p w14:paraId="4BD06B4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5B0B114"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68612C6"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08B0CD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178AF4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D07DA" w14:paraId="611D8BC7" w14:textId="77777777" w:rsidTr="0054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vMerge w:val="restart"/>
          </w:tcPr>
          <w:p w14:paraId="47F53A8A" w14:textId="77777777" w:rsidR="00AD6BD1" w:rsidRPr="005D07DA" w:rsidRDefault="00AD6BD1" w:rsidP="00D55ECF">
            <w:pPr>
              <w:rPr>
                <w:sz w:val="22"/>
              </w:rPr>
            </w:pPr>
            <w:r w:rsidRPr="3207F634">
              <w:rPr>
                <w:sz w:val="22"/>
              </w:rPr>
              <w:t>Pehmyt</w:t>
            </w:r>
          </w:p>
        </w:tc>
        <w:tc>
          <w:tcPr>
            <w:tcW w:w="2236" w:type="dxa"/>
          </w:tcPr>
          <w:p w14:paraId="25D3ADA4"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4B9452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29E6ABF"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271CDBE"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Base </w:t>
            </w:r>
            <w:proofErr w:type="spellStart"/>
            <w:r w:rsidRPr="3207F634">
              <w:rPr>
                <w:lang w:val="en-US"/>
              </w:rPr>
              <w:t>orbita</w:t>
            </w:r>
            <w:proofErr w:type="spellEnd"/>
            <w:r w:rsidRPr="3207F634">
              <w:rPr>
                <w:lang w:val="en-US"/>
              </w:rPr>
              <w:t xml:space="preserve"> </w:t>
            </w:r>
          </w:p>
        </w:tc>
        <w:tc>
          <w:tcPr>
            <w:tcW w:w="0" w:type="auto"/>
          </w:tcPr>
          <w:p w14:paraId="42EEE03E"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07C49B6D" w14:textId="77777777" w:rsidTr="00546D23">
        <w:tc>
          <w:tcPr>
            <w:cnfStyle w:val="001000000000" w:firstRow="0" w:lastRow="0" w:firstColumn="1" w:lastColumn="0" w:oddVBand="0" w:evenVBand="0" w:oddHBand="0" w:evenHBand="0" w:firstRowFirstColumn="0" w:firstRowLastColumn="0" w:lastRowFirstColumn="0" w:lastRowLastColumn="0"/>
            <w:tcW w:w="960" w:type="dxa"/>
            <w:vMerge/>
          </w:tcPr>
          <w:p w14:paraId="458848A7" w14:textId="77777777" w:rsidR="00AD6BD1" w:rsidRPr="005D07DA" w:rsidRDefault="00AD6BD1" w:rsidP="00D55ECF">
            <w:pPr>
              <w:rPr>
                <w:sz w:val="22"/>
              </w:rPr>
            </w:pPr>
          </w:p>
        </w:tc>
        <w:tc>
          <w:tcPr>
            <w:tcW w:w="2236" w:type="dxa"/>
          </w:tcPr>
          <w:p w14:paraId="18581612"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06537D7F"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4C021327"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06A5AAD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Base </w:t>
            </w:r>
            <w:proofErr w:type="spellStart"/>
            <w:r w:rsidRPr="3207F634">
              <w:rPr>
                <w:lang w:val="en-US"/>
              </w:rPr>
              <w:t>orbita</w:t>
            </w:r>
            <w:proofErr w:type="spellEnd"/>
            <w:r w:rsidRPr="3207F634">
              <w:rPr>
                <w:lang w:val="en-US"/>
              </w:rPr>
              <w:t xml:space="preserve"> </w:t>
            </w:r>
          </w:p>
        </w:tc>
        <w:tc>
          <w:tcPr>
            <w:tcW w:w="0" w:type="auto"/>
          </w:tcPr>
          <w:p w14:paraId="1C97D49F"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5D07DA" w14:paraId="4B07BDB1" w14:textId="77777777" w:rsidTr="0054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Pr>
          <w:p w14:paraId="1C8B58E6" w14:textId="77777777" w:rsidR="00AD6BD1" w:rsidRPr="005D07DA" w:rsidRDefault="00AD6BD1" w:rsidP="00D55ECF">
            <w:pPr>
              <w:rPr>
                <w:sz w:val="22"/>
              </w:rPr>
            </w:pPr>
            <w:r w:rsidRPr="3207F634">
              <w:rPr>
                <w:sz w:val="22"/>
              </w:rPr>
              <w:t>Luu</w:t>
            </w:r>
          </w:p>
        </w:tc>
        <w:tc>
          <w:tcPr>
            <w:tcW w:w="2236" w:type="dxa"/>
          </w:tcPr>
          <w:p w14:paraId="28DE4127"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71764796"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1A53E3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1B501C59"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t xml:space="preserve">Luu </w:t>
            </w:r>
          </w:p>
        </w:tc>
        <w:tc>
          <w:tcPr>
            <w:tcW w:w="0" w:type="auto"/>
          </w:tcPr>
          <w:p w14:paraId="6B5C326F"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03050266" w14:textId="15C1129C" w:rsidR="00B22278" w:rsidRDefault="00B22278" w:rsidP="00B22278"/>
    <w:p w14:paraId="2AF3B527" w14:textId="77777777" w:rsidR="00B22278" w:rsidRDefault="00B22278">
      <w:pPr>
        <w:spacing w:after="160" w:line="259" w:lineRule="auto"/>
      </w:pPr>
      <w:r>
        <w:br w:type="page"/>
      </w:r>
    </w:p>
    <w:p w14:paraId="6B179567" w14:textId="77777777" w:rsidR="008C1EDE" w:rsidRDefault="00B22278" w:rsidP="008C1EDE">
      <w:pPr>
        <w:pStyle w:val="Otsikko10"/>
        <w:rPr>
          <w:rFonts w:ascii="Trebuchet MS" w:hAnsi="Trebuchet MS"/>
          <w:color w:val="auto"/>
          <w:sz w:val="32"/>
          <w:szCs w:val="32"/>
        </w:rPr>
      </w:pPr>
      <w:bookmarkStart w:id="56" w:name="_Toc189488156"/>
      <w:r w:rsidRPr="008C1EDE">
        <w:rPr>
          <w:rFonts w:ascii="Trebuchet MS" w:hAnsi="Trebuchet MS"/>
          <w:color w:val="auto"/>
          <w:sz w:val="32"/>
          <w:szCs w:val="32"/>
        </w:rPr>
        <w:lastRenderedPageBreak/>
        <w:t>10. Keuhkojen alueen tutkimukset</w:t>
      </w:r>
      <w:bookmarkEnd w:id="56"/>
    </w:p>
    <w:p w14:paraId="6B748E82" w14:textId="77777777" w:rsidR="008C1EDE" w:rsidRPr="008C1EDE" w:rsidRDefault="008C1EDE" w:rsidP="008C1EDE">
      <w:pPr>
        <w:spacing w:line="120" w:lineRule="auto"/>
      </w:pPr>
    </w:p>
    <w:p w14:paraId="2DA313FC" w14:textId="256692B9" w:rsidR="00AD6BD1" w:rsidRPr="008C1EDE" w:rsidRDefault="00AD6BD1" w:rsidP="008C1EDE">
      <w:pPr>
        <w:pStyle w:val="Otsikko20"/>
        <w:rPr>
          <w:rFonts w:ascii="Trebuchet MS" w:hAnsi="Trebuchet MS"/>
          <w:color w:val="auto"/>
          <w:sz w:val="28"/>
          <w:szCs w:val="28"/>
        </w:rPr>
      </w:pPr>
      <w:bookmarkStart w:id="57" w:name="_Toc189488157"/>
      <w:r w:rsidRPr="008C1EDE">
        <w:rPr>
          <w:rFonts w:ascii="Trebuchet MS" w:hAnsi="Trebuchet MS"/>
          <w:color w:val="auto"/>
          <w:sz w:val="28"/>
          <w:szCs w:val="28"/>
        </w:rPr>
        <w:t>Thorax natiivi</w:t>
      </w:r>
      <w:bookmarkEnd w:id="57"/>
    </w:p>
    <w:p w14:paraId="64426E0E"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GD1AD, Thoraxin TT</w:t>
      </w:r>
    </w:p>
    <w:p w14:paraId="6385022D"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00B15231"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2DAACD1C" w14:textId="77777777" w:rsidR="00AD6BD1" w:rsidRPr="00D85D1C" w:rsidRDefault="00AD6BD1" w:rsidP="00AD6BD1">
      <w:pPr>
        <w:spacing w:after="160" w:line="259" w:lineRule="auto"/>
        <w:ind w:left="644" w:right="140"/>
        <w:contextualSpacing/>
        <w:rPr>
          <w:rFonts w:eastAsia="Calibri"/>
          <w:lang w:eastAsia="en-US"/>
        </w:rPr>
      </w:pPr>
      <w:r w:rsidRPr="3207F634">
        <w:rPr>
          <w:rFonts w:eastAsia="Calibri"/>
          <w:lang w:eastAsia="en-US"/>
        </w:rPr>
        <w:t>Thoraxontelon vuoto</w:t>
      </w:r>
    </w:p>
    <w:p w14:paraId="0C8B8491" w14:textId="77777777" w:rsidR="00AD6BD1" w:rsidRPr="00D85D1C" w:rsidRDefault="00AD6BD1" w:rsidP="00AD6BD1">
      <w:pPr>
        <w:spacing w:after="160" w:line="259" w:lineRule="auto"/>
        <w:ind w:left="644" w:right="140"/>
        <w:contextualSpacing/>
        <w:rPr>
          <w:rFonts w:eastAsia="Calibri"/>
          <w:lang w:eastAsia="en-US"/>
        </w:rPr>
      </w:pPr>
      <w:r w:rsidRPr="3207F634">
        <w:rPr>
          <w:rFonts w:eastAsia="Calibri"/>
          <w:lang w:eastAsia="en-US"/>
        </w:rPr>
        <w:t xml:space="preserve">Fisteli-lekaasitutkimus (varjoainejuotto juuri ennen kuvausta, kts. </w:t>
      </w:r>
      <w:proofErr w:type="spellStart"/>
      <w:r w:rsidRPr="3207F634">
        <w:rPr>
          <w:rFonts w:eastAsia="Calibri"/>
          <w:lang w:eastAsia="en-US"/>
        </w:rPr>
        <w:t>esofagusperforaatio</w:t>
      </w:r>
      <w:proofErr w:type="spellEnd"/>
      <w:r w:rsidRPr="3207F634">
        <w:rPr>
          <w:rFonts w:eastAsia="Calibri"/>
          <w:lang w:eastAsia="en-US"/>
        </w:rPr>
        <w:t>)</w:t>
      </w:r>
    </w:p>
    <w:p w14:paraId="5F69620A" w14:textId="77777777" w:rsidR="00AD6BD1" w:rsidRPr="00D85D1C" w:rsidRDefault="00AD6BD1" w:rsidP="00AD6BD1">
      <w:pPr>
        <w:spacing w:after="160" w:line="259" w:lineRule="auto"/>
        <w:ind w:left="644" w:right="140"/>
        <w:contextualSpacing/>
        <w:jc w:val="both"/>
        <w:rPr>
          <w:rFonts w:eastAsia="Calibri"/>
          <w:lang w:eastAsia="en-US"/>
        </w:rPr>
      </w:pPr>
      <w:r w:rsidRPr="3207F634">
        <w:rPr>
          <w:rFonts w:eastAsia="Calibri"/>
          <w:lang w:eastAsia="en-US"/>
        </w:rPr>
        <w:t>Metastaasihaku</w:t>
      </w:r>
    </w:p>
    <w:p w14:paraId="68E2F408" w14:textId="77777777" w:rsidR="00AD6BD1" w:rsidRPr="00D85D1C" w:rsidRDefault="00AD6BD1" w:rsidP="00AD6BD1">
      <w:pPr>
        <w:spacing w:after="160" w:line="259" w:lineRule="auto"/>
        <w:ind w:left="644" w:right="140"/>
        <w:contextualSpacing/>
        <w:jc w:val="both"/>
        <w:rPr>
          <w:rFonts w:eastAsia="Calibri"/>
          <w:lang w:eastAsia="en-US"/>
        </w:rPr>
      </w:pPr>
      <w:r w:rsidRPr="3207F634">
        <w:rPr>
          <w:rFonts w:eastAsia="Calibri"/>
          <w:lang w:eastAsia="en-US"/>
        </w:rPr>
        <w:t>Thoraxin alueen luurakenteiden jatkotutkimus</w:t>
      </w:r>
    </w:p>
    <w:p w14:paraId="65B8C9B2" w14:textId="77777777" w:rsidR="00AD6BD1" w:rsidRPr="00D85D1C" w:rsidRDefault="00AD6BD1" w:rsidP="00AD6BD1">
      <w:pPr>
        <w:spacing w:after="160" w:line="259" w:lineRule="auto"/>
        <w:ind w:left="644"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num="2" w:space="708"/>
          <w:docGrid w:linePitch="360"/>
        </w:sectPr>
      </w:pPr>
    </w:p>
    <w:p w14:paraId="7D1E95FD" w14:textId="77777777" w:rsidR="00AD6BD1" w:rsidRDefault="00AD6BD1" w:rsidP="008C1EDE">
      <w:pPr>
        <w:rPr>
          <w:rFonts w:eastAsia="Calibri"/>
          <w:lang w:eastAsia="en-US"/>
        </w:rPr>
      </w:pPr>
    </w:p>
    <w:p w14:paraId="196D136F" w14:textId="77777777" w:rsidR="00AD6BD1" w:rsidRPr="00D85D1C" w:rsidRDefault="00AD6BD1" w:rsidP="00AD6BD1">
      <w:pPr>
        <w:spacing w:before="240" w:after="160" w:line="259" w:lineRule="auto"/>
        <w:rPr>
          <w:rFonts w:eastAsia="Calibri"/>
          <w:b/>
          <w:bCs/>
          <w:lang w:eastAsia="en-US"/>
        </w:rPr>
      </w:pPr>
      <w:r w:rsidRPr="00D85D1C">
        <w:rPr>
          <w:rFonts w:eastAsia="Calibri"/>
          <w:b/>
          <w:bCs/>
          <w:lang w:eastAsia="en-US"/>
        </w:rPr>
        <w:t>Esivalmistelu:</w:t>
      </w:r>
      <w:r w:rsidRPr="000610ED">
        <w:rPr>
          <w:noProof/>
        </w:rPr>
        <w:t xml:space="preserve"> </w:t>
      </w:r>
    </w:p>
    <w:p w14:paraId="088F3B01" w14:textId="77777777" w:rsidR="00AD6BD1" w:rsidRPr="002B7975" w:rsidRDefault="00AD6BD1" w:rsidP="00AD6BD1">
      <w:pPr>
        <w:suppressAutoHyphens/>
        <w:spacing w:after="160" w:line="259" w:lineRule="auto"/>
        <w:jc w:val="both"/>
        <w:rPr>
          <w:rFonts w:eastAsia="Calibri"/>
          <w:b/>
          <w:iCs/>
          <w:lang w:eastAsia="en-US"/>
        </w:rPr>
      </w:pPr>
      <w:proofErr w:type="spellStart"/>
      <w:r w:rsidRPr="3207F634">
        <w:rPr>
          <w:rFonts w:eastAsia="Calibri"/>
          <w:i/>
          <w:iCs/>
          <w:lang w:eastAsia="en-US"/>
        </w:rPr>
        <w:t>Esofagusperforaatio</w:t>
      </w:r>
      <w:proofErr w:type="spellEnd"/>
      <w:r w:rsidRPr="3207F634">
        <w:rPr>
          <w:rFonts w:eastAsia="Calibri"/>
          <w:i/>
          <w:iCs/>
          <w:lang w:eastAsia="en-US"/>
        </w:rPr>
        <w:t xml:space="preserve"> </w:t>
      </w:r>
      <w:r w:rsidRPr="002B7975">
        <w:rPr>
          <w:rFonts w:eastAsia="Calibri"/>
          <w:b/>
          <w:iCs/>
          <w:lang w:eastAsia="en-US"/>
        </w:rPr>
        <w:t xml:space="preserve">(Lähtökohtaisesti kuvataan sekä </w:t>
      </w:r>
      <w:proofErr w:type="spellStart"/>
      <w:r w:rsidRPr="002B7975">
        <w:rPr>
          <w:rFonts w:eastAsia="Calibri"/>
          <w:b/>
          <w:iCs/>
          <w:lang w:eastAsia="en-US"/>
        </w:rPr>
        <w:t>nat</w:t>
      </w:r>
      <w:proofErr w:type="spellEnd"/>
      <w:r w:rsidRPr="002B7975">
        <w:rPr>
          <w:rFonts w:eastAsia="Calibri"/>
          <w:b/>
          <w:iCs/>
          <w:lang w:eastAsia="en-US"/>
        </w:rPr>
        <w:t xml:space="preserve"> että </w:t>
      </w:r>
      <w:proofErr w:type="spellStart"/>
      <w:r w:rsidRPr="002B7975">
        <w:rPr>
          <w:rFonts w:eastAsia="Calibri"/>
          <w:b/>
          <w:iCs/>
          <w:lang w:eastAsia="en-US"/>
        </w:rPr>
        <w:t>va</w:t>
      </w:r>
      <w:proofErr w:type="spellEnd"/>
      <w:r w:rsidRPr="002B7975">
        <w:rPr>
          <w:rFonts w:eastAsia="Calibri"/>
          <w:b/>
          <w:iCs/>
          <w:lang w:eastAsia="en-US"/>
        </w:rPr>
        <w:t>-sarja !)</w:t>
      </w:r>
    </w:p>
    <w:p w14:paraId="79D7593F" w14:textId="77777777" w:rsidR="00AD6BD1" w:rsidRPr="00D85D1C" w:rsidRDefault="00AD6BD1" w:rsidP="00526F6C">
      <w:pPr>
        <w:numPr>
          <w:ilvl w:val="0"/>
          <w:numId w:val="29"/>
        </w:numPr>
        <w:suppressAutoHyphens/>
        <w:spacing w:after="160" w:line="259" w:lineRule="auto"/>
        <w:jc w:val="both"/>
        <w:rPr>
          <w:rFonts w:eastAsia="Calibri"/>
          <w:lang w:eastAsia="en-US"/>
        </w:rPr>
      </w:pPr>
      <w:proofErr w:type="spellStart"/>
      <w:r w:rsidRPr="3207F634">
        <w:rPr>
          <w:rFonts w:eastAsia="Calibri"/>
          <w:i/>
          <w:iCs/>
          <w:u w:val="single"/>
          <w:lang w:eastAsia="en-US"/>
        </w:rPr>
        <w:t>Huom</w:t>
      </w:r>
      <w:proofErr w:type="spellEnd"/>
      <w:r w:rsidRPr="3207F634">
        <w:rPr>
          <w:rFonts w:eastAsia="Calibri"/>
          <w:i/>
          <w:iCs/>
          <w:u w:val="single"/>
          <w:lang w:eastAsia="en-US"/>
        </w:rPr>
        <w:t>!</w:t>
      </w:r>
      <w:r w:rsidRPr="3207F634">
        <w:rPr>
          <w:rFonts w:eastAsia="Calibri"/>
          <w:lang w:eastAsia="en-US"/>
        </w:rPr>
        <w:t xml:space="preserve"> Vahva varjoainejuotto 500ml juuri ennen tutkimusta</w:t>
      </w:r>
    </w:p>
    <w:p w14:paraId="5587B574" w14:textId="77777777" w:rsidR="00AD6BD1" w:rsidRPr="00D85D1C" w:rsidRDefault="00AD6BD1" w:rsidP="00AD6BD1">
      <w:pPr>
        <w:suppressAutoHyphens/>
        <w:spacing w:after="160" w:line="259" w:lineRule="auto"/>
        <w:ind w:firstLine="720"/>
        <w:jc w:val="both"/>
        <w:rPr>
          <w:rFonts w:eastAsia="Calibri"/>
          <w:lang w:eastAsia="en-US"/>
        </w:rPr>
      </w:pPr>
      <w:proofErr w:type="spellStart"/>
      <w:r w:rsidRPr="3207F634">
        <w:rPr>
          <w:rFonts w:eastAsia="Calibri"/>
          <w:lang w:eastAsia="en-US"/>
        </w:rPr>
        <w:t>Omnipaque</w:t>
      </w:r>
      <w:proofErr w:type="spellEnd"/>
      <w:r w:rsidRPr="3207F634">
        <w:rPr>
          <w:rFonts w:eastAsia="Calibri"/>
          <w:lang w:eastAsia="en-US"/>
        </w:rPr>
        <w:t xml:space="preserve"> 300mgJ/ml  50ml + 500 ml vettä</w:t>
      </w:r>
    </w:p>
    <w:p w14:paraId="52490ED0" w14:textId="77777777" w:rsidR="00AD6BD1" w:rsidRPr="00D85D1C" w:rsidRDefault="00AD6BD1" w:rsidP="00526F6C">
      <w:pPr>
        <w:numPr>
          <w:ilvl w:val="0"/>
          <w:numId w:val="29"/>
        </w:numPr>
        <w:suppressAutoHyphens/>
        <w:spacing w:after="160" w:line="259" w:lineRule="auto"/>
        <w:jc w:val="both"/>
        <w:rPr>
          <w:rFonts w:eastAsia="Calibri"/>
          <w:lang w:eastAsia="en-US"/>
        </w:rPr>
      </w:pPr>
      <w:r w:rsidRPr="3207F634">
        <w:rPr>
          <w:rFonts w:eastAsia="Calibri"/>
          <w:lang w:eastAsia="en-US"/>
        </w:rPr>
        <w:t>Natiivisarja thoraxin alueelta ulottuen myös jonkin verran palleatason alapuolelle</w:t>
      </w:r>
    </w:p>
    <w:p w14:paraId="57CA1C13" w14:textId="77777777" w:rsidR="00AD6BD1" w:rsidRPr="003D4AA8" w:rsidRDefault="00AD6BD1" w:rsidP="00526F6C">
      <w:pPr>
        <w:numPr>
          <w:ilvl w:val="0"/>
          <w:numId w:val="29"/>
        </w:numPr>
        <w:suppressAutoHyphens/>
        <w:spacing w:after="160" w:line="259" w:lineRule="auto"/>
        <w:jc w:val="both"/>
        <w:rPr>
          <w:rFonts w:eastAsia="Calibri"/>
          <w:lang w:eastAsia="en-US"/>
        </w:rPr>
      </w:pPr>
      <w:r w:rsidRPr="3207F634">
        <w:rPr>
          <w:rFonts w:eastAsia="Calibri"/>
          <w:lang w:eastAsia="en-US"/>
        </w:rPr>
        <w:t xml:space="preserve">Varjoainesarja </w:t>
      </w:r>
      <w:r w:rsidRPr="3207F634">
        <w:rPr>
          <w:rFonts w:eastAsia="Calibri"/>
          <w:b/>
          <w:bCs/>
          <w:lang w:eastAsia="en-US"/>
        </w:rPr>
        <w:t>thorax INFEKTIO-OHJELMALLA</w:t>
      </w:r>
      <w:r w:rsidRPr="3207F634">
        <w:rPr>
          <w:rFonts w:eastAsia="Calibri"/>
          <w:lang w:eastAsia="en-US"/>
        </w:rPr>
        <w:t xml:space="preserve"> </w:t>
      </w:r>
      <w:proofErr w:type="spellStart"/>
      <w:r w:rsidRPr="3207F634">
        <w:rPr>
          <w:rFonts w:eastAsia="Calibri"/>
          <w:lang w:eastAsia="en-US"/>
        </w:rPr>
        <w:t>thx</w:t>
      </w:r>
      <w:proofErr w:type="spellEnd"/>
      <w:r w:rsidRPr="3207F634">
        <w:rPr>
          <w:rFonts w:eastAsia="Calibri"/>
          <w:lang w:eastAsia="en-US"/>
        </w:rPr>
        <w:t>-ylävatsan alueelta</w:t>
      </w:r>
    </w:p>
    <w:p w14:paraId="4F11D4C3"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7A1C0E95"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216870DA"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Kuvaus keuhkon kärjistä </w:t>
      </w:r>
      <w:proofErr w:type="spellStart"/>
      <w:r w:rsidRPr="3207F634">
        <w:rPr>
          <w:rFonts w:eastAsia="Calibri"/>
          <w:lang w:eastAsia="en-US"/>
        </w:rPr>
        <w:t>pleurasoppiin</w:t>
      </w:r>
      <w:proofErr w:type="spellEnd"/>
      <w:r w:rsidRPr="3207F634">
        <w:rPr>
          <w:rFonts w:eastAsia="Calibri"/>
          <w:lang w:eastAsia="en-US"/>
        </w:rPr>
        <w:t>.</w:t>
      </w:r>
    </w:p>
    <w:p w14:paraId="3EBE2573" w14:textId="77777777" w:rsidR="00AD6BD1" w:rsidRPr="008A5A1A"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1FAF86D8"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Kuvanlaatu:</w:t>
      </w:r>
      <w:r>
        <w:rPr>
          <w:rFonts w:eastAsia="Calibri"/>
          <w:b/>
          <w:bCs/>
          <w:lang w:eastAsia="en-US"/>
        </w:rPr>
        <w:t xml:space="preserve"> </w:t>
      </w:r>
      <w:r>
        <w:rPr>
          <w:rFonts w:eastAsia="Calibri"/>
          <w:lang w:eastAsia="en-US"/>
        </w:rPr>
        <w:t>Normaali</w:t>
      </w:r>
    </w:p>
    <w:p w14:paraId="2BD4CCAF"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DBD229A"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BE53D4B"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7"/>
        <w:tblW w:w="0" w:type="auto"/>
        <w:tblLook w:val="04A0" w:firstRow="1" w:lastRow="0" w:firstColumn="1" w:lastColumn="0" w:noHBand="0" w:noVBand="1"/>
      </w:tblPr>
      <w:tblGrid>
        <w:gridCol w:w="960"/>
        <w:gridCol w:w="2236"/>
        <w:gridCol w:w="994"/>
        <w:gridCol w:w="994"/>
        <w:gridCol w:w="1456"/>
        <w:gridCol w:w="864"/>
      </w:tblGrid>
      <w:tr w:rsidR="00AD6BD1" w:rsidRPr="00D85D1C" w14:paraId="5EA00C79" w14:textId="77777777" w:rsidTr="3207F634">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0" w:type="auto"/>
          </w:tcPr>
          <w:p w14:paraId="246D4DCD" w14:textId="77777777" w:rsidR="00AD6BD1" w:rsidRPr="00D85D1C" w:rsidRDefault="00AD6BD1" w:rsidP="00D55ECF">
            <w:pPr>
              <w:rPr>
                <w:sz w:val="22"/>
              </w:rPr>
            </w:pPr>
            <w:proofErr w:type="spellStart"/>
            <w:r w:rsidRPr="3207F634">
              <w:rPr>
                <w:sz w:val="22"/>
              </w:rPr>
              <w:t>Kernel</w:t>
            </w:r>
            <w:proofErr w:type="spellEnd"/>
          </w:p>
        </w:tc>
        <w:tc>
          <w:tcPr>
            <w:tcW w:w="0" w:type="auto"/>
          </w:tcPr>
          <w:p w14:paraId="104E6627"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AB18DE2"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89CD4EA"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3A10F97"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4DFF3FD"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D85D1C" w14:paraId="6217289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D0B5673" w14:textId="77777777" w:rsidR="00AD6BD1" w:rsidRPr="00D85D1C" w:rsidRDefault="00AD6BD1" w:rsidP="00D55ECF">
            <w:pPr>
              <w:rPr>
                <w:sz w:val="22"/>
              </w:rPr>
            </w:pPr>
            <w:r w:rsidRPr="3207F634">
              <w:rPr>
                <w:sz w:val="22"/>
              </w:rPr>
              <w:t>Pehmyt</w:t>
            </w:r>
          </w:p>
        </w:tc>
        <w:tc>
          <w:tcPr>
            <w:tcW w:w="0" w:type="auto"/>
          </w:tcPr>
          <w:p w14:paraId="7700411B"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FCEA603"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5C3AF03"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F1DCB7A"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0513C271"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D85D1C" w14:paraId="1EFEEE1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D7D03E5" w14:textId="77777777" w:rsidR="00AD6BD1" w:rsidRPr="00D85D1C" w:rsidRDefault="00AD6BD1" w:rsidP="00D55ECF">
            <w:pPr>
              <w:rPr>
                <w:sz w:val="22"/>
              </w:rPr>
            </w:pPr>
          </w:p>
        </w:tc>
        <w:tc>
          <w:tcPr>
            <w:tcW w:w="0" w:type="auto"/>
          </w:tcPr>
          <w:p w14:paraId="300B3645"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392DB2E2"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29345C53"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58C695EC"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55725A4C"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D85D1C" w14:paraId="6E24263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0122C7" w14:textId="77777777" w:rsidR="00AD6BD1" w:rsidRPr="00D85D1C" w:rsidRDefault="00AD6BD1" w:rsidP="00D55ECF">
            <w:pPr>
              <w:rPr>
                <w:sz w:val="22"/>
              </w:rPr>
            </w:pPr>
            <w:r w:rsidRPr="3207F634">
              <w:rPr>
                <w:sz w:val="22"/>
              </w:rPr>
              <w:t>keuhko</w:t>
            </w:r>
          </w:p>
        </w:tc>
        <w:tc>
          <w:tcPr>
            <w:tcW w:w="0" w:type="auto"/>
          </w:tcPr>
          <w:p w14:paraId="07A00323"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0A51D33"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795DEBF0"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23316228"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r w:rsidRPr="3207F634">
              <w:t xml:space="preserve">Keuhko </w:t>
            </w:r>
          </w:p>
        </w:tc>
        <w:tc>
          <w:tcPr>
            <w:tcW w:w="0" w:type="auto"/>
          </w:tcPr>
          <w:p w14:paraId="388F57B2"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302C47D7" w14:textId="77777777" w:rsidR="00AD6BD1" w:rsidRPr="0024626F" w:rsidRDefault="00AD6BD1" w:rsidP="0024626F">
      <w:pPr>
        <w:pStyle w:val="Otsikko20"/>
        <w:rPr>
          <w:rFonts w:ascii="Trebuchet MS" w:hAnsi="Trebuchet MS"/>
          <w:color w:val="auto"/>
          <w:sz w:val="28"/>
          <w:szCs w:val="28"/>
        </w:rPr>
      </w:pPr>
      <w:bookmarkStart w:id="58" w:name="_Toc189488158"/>
      <w:r w:rsidRPr="0024626F">
        <w:rPr>
          <w:rFonts w:ascii="Trebuchet MS" w:hAnsi="Trebuchet MS"/>
          <w:color w:val="auto"/>
          <w:sz w:val="28"/>
          <w:szCs w:val="28"/>
        </w:rPr>
        <w:lastRenderedPageBreak/>
        <w:t>Thorax natiivi matala-annos</w:t>
      </w:r>
      <w:bookmarkEnd w:id="58"/>
    </w:p>
    <w:p w14:paraId="2DCCDA06"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GD1AD, Thoraxin TT</w:t>
      </w:r>
    </w:p>
    <w:p w14:paraId="26D4E6A2"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50A08F25"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3AA0646B" w14:textId="77777777" w:rsidR="00AD6BD1" w:rsidRPr="00D85D1C" w:rsidRDefault="00AD6BD1" w:rsidP="00AD6BD1">
      <w:pPr>
        <w:spacing w:after="160" w:line="259" w:lineRule="auto"/>
        <w:ind w:left="644" w:right="-355"/>
        <w:contextualSpacing/>
        <w:rPr>
          <w:rFonts w:eastAsia="Calibri"/>
          <w:sz w:val="20"/>
          <w:szCs w:val="20"/>
          <w:lang w:eastAsia="en-US"/>
        </w:rPr>
        <w:sectPr w:rsidR="00AD6BD1" w:rsidRPr="00D85D1C" w:rsidSect="00AD6BD1">
          <w:type w:val="continuous"/>
          <w:pgSz w:w="11906" w:h="16838"/>
          <w:pgMar w:top="1417" w:right="1134" w:bottom="1417" w:left="1134" w:header="708" w:footer="708" w:gutter="0"/>
          <w:cols w:num="2" w:space="708"/>
          <w:docGrid w:linePitch="360"/>
        </w:sectPr>
      </w:pPr>
      <w:r w:rsidRPr="3207F634">
        <w:rPr>
          <w:rFonts w:eastAsia="Calibri"/>
          <w:sz w:val="20"/>
          <w:szCs w:val="20"/>
          <w:lang w:eastAsia="en-US"/>
        </w:rPr>
        <w:t xml:space="preserve">Metastaasihaku/kontrolli nuorilla potilailla </w:t>
      </w:r>
    </w:p>
    <w:p w14:paraId="36393EE1" w14:textId="77777777" w:rsidR="00AD6BD1" w:rsidRDefault="00AD6BD1" w:rsidP="00AD6BD1">
      <w:pPr>
        <w:spacing w:before="240" w:after="160" w:line="120" w:lineRule="auto"/>
        <w:rPr>
          <w:rFonts w:eastAsia="Calibri"/>
          <w:b/>
          <w:bCs/>
          <w:lang w:eastAsia="en-US"/>
        </w:rPr>
      </w:pPr>
    </w:p>
    <w:p w14:paraId="4D2E07B1" w14:textId="77777777" w:rsidR="00AD6BD1" w:rsidRPr="00D85D1C" w:rsidRDefault="00AD6BD1" w:rsidP="00AD6BD1">
      <w:pPr>
        <w:spacing w:before="240" w:after="160" w:line="259" w:lineRule="auto"/>
        <w:rPr>
          <w:rFonts w:eastAsia="Calibri"/>
          <w:b/>
          <w:bCs/>
          <w:lang w:eastAsia="en-US"/>
        </w:rPr>
      </w:pPr>
      <w:r w:rsidRPr="00D85D1C">
        <w:rPr>
          <w:rFonts w:eastAsia="Calibri"/>
          <w:b/>
          <w:bCs/>
          <w:lang w:eastAsia="en-US"/>
        </w:rPr>
        <w:t>Esivalmistelu: -</w:t>
      </w:r>
    </w:p>
    <w:p w14:paraId="79E9F5DA"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1F89A342"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Kuvaus keuhkon kärjistä </w:t>
      </w:r>
      <w:proofErr w:type="spellStart"/>
      <w:r w:rsidRPr="3207F634">
        <w:rPr>
          <w:rFonts w:eastAsia="Calibri"/>
          <w:lang w:eastAsia="en-US"/>
        </w:rPr>
        <w:t>pleurasoppiin</w:t>
      </w:r>
      <w:proofErr w:type="spellEnd"/>
      <w:r w:rsidRPr="3207F634">
        <w:rPr>
          <w:rFonts w:eastAsia="Calibri"/>
          <w:lang w:eastAsia="en-US"/>
        </w:rPr>
        <w:t>.</w:t>
      </w:r>
    </w:p>
    <w:p w14:paraId="7E48E693" w14:textId="77777777" w:rsidR="00AD6BD1" w:rsidRPr="00D85D1C" w:rsidRDefault="00AD6BD1" w:rsidP="00AD6BD1">
      <w:pPr>
        <w:spacing w:after="160" w:line="259" w:lineRule="auto"/>
        <w:rPr>
          <w:rFonts w:eastAsia="Calibri"/>
          <w:b/>
          <w:u w:val="single"/>
          <w:lang w:eastAsia="en-US"/>
        </w:rPr>
      </w:pPr>
    </w:p>
    <w:p w14:paraId="4DC2A02B" w14:textId="77777777" w:rsidR="00AD6BD1" w:rsidRPr="00D85D1C" w:rsidRDefault="00AD6BD1" w:rsidP="00AD6BD1">
      <w:pPr>
        <w:keepNext/>
        <w:spacing w:before="240" w:after="240"/>
        <w:outlineLvl w:val="3"/>
        <w:rPr>
          <w:i/>
          <w:iCs/>
        </w:rPr>
      </w:pPr>
      <w:r w:rsidRPr="3207F634">
        <w:rPr>
          <w:i/>
          <w:iCs/>
        </w:rPr>
        <w:t>Lisäinfo</w:t>
      </w:r>
    </w:p>
    <w:p w14:paraId="3E877ABF"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Välttävä</w:t>
      </w:r>
    </w:p>
    <w:p w14:paraId="6E7CC52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3A46C38"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5D86E59"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1096"/>
        <w:gridCol w:w="2236"/>
        <w:gridCol w:w="994"/>
        <w:gridCol w:w="994"/>
        <w:gridCol w:w="1490"/>
        <w:gridCol w:w="982"/>
      </w:tblGrid>
      <w:tr w:rsidR="00AD6BD1" w:rsidRPr="00D85D1C" w14:paraId="3D39FA69" w14:textId="77777777" w:rsidTr="3207F634">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0" w:type="auto"/>
          </w:tcPr>
          <w:p w14:paraId="2B0E032E" w14:textId="77777777" w:rsidR="00AD6BD1" w:rsidRPr="00D85D1C" w:rsidRDefault="00AD6BD1" w:rsidP="00D55ECF">
            <w:proofErr w:type="spellStart"/>
            <w:r>
              <w:t>Kernel</w:t>
            </w:r>
            <w:proofErr w:type="spellEnd"/>
          </w:p>
        </w:tc>
        <w:tc>
          <w:tcPr>
            <w:tcW w:w="0" w:type="auto"/>
          </w:tcPr>
          <w:p w14:paraId="539CD40D"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pPr>
            <w:proofErr w:type="spellStart"/>
            <w:r>
              <w:t>Axial</w:t>
            </w:r>
            <w:proofErr w:type="spellEnd"/>
          </w:p>
        </w:tc>
        <w:tc>
          <w:tcPr>
            <w:tcW w:w="0" w:type="auto"/>
          </w:tcPr>
          <w:p w14:paraId="427FD67B"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pPr>
            <w:proofErr w:type="spellStart"/>
            <w:r>
              <w:t>Cor</w:t>
            </w:r>
            <w:proofErr w:type="spellEnd"/>
          </w:p>
        </w:tc>
        <w:tc>
          <w:tcPr>
            <w:tcW w:w="0" w:type="auto"/>
          </w:tcPr>
          <w:p w14:paraId="3D540BC5"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pPr>
            <w:proofErr w:type="spellStart"/>
            <w:r>
              <w:t>Sag</w:t>
            </w:r>
            <w:proofErr w:type="spellEnd"/>
          </w:p>
        </w:tc>
        <w:tc>
          <w:tcPr>
            <w:tcW w:w="0" w:type="auto"/>
          </w:tcPr>
          <w:p w14:paraId="5C544B4C"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pPr>
            <w:proofErr w:type="spellStart"/>
            <w:r>
              <w:t>Windowing</w:t>
            </w:r>
            <w:proofErr w:type="spellEnd"/>
          </w:p>
        </w:tc>
        <w:tc>
          <w:tcPr>
            <w:tcW w:w="0" w:type="auto"/>
          </w:tcPr>
          <w:p w14:paraId="28D98E6F"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pPr>
            <w:r>
              <w:t>Huom.</w:t>
            </w:r>
          </w:p>
        </w:tc>
      </w:tr>
      <w:tr w:rsidR="00AD6BD1" w:rsidRPr="00D85D1C" w14:paraId="27E5803B"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4486FEC" w14:textId="77777777" w:rsidR="00AD6BD1" w:rsidRPr="00D85D1C" w:rsidRDefault="00AD6BD1" w:rsidP="00D55ECF">
            <w:r>
              <w:t>Pehmyt</w:t>
            </w:r>
          </w:p>
        </w:tc>
        <w:tc>
          <w:tcPr>
            <w:tcW w:w="0" w:type="auto"/>
          </w:tcPr>
          <w:p w14:paraId="19FAB283"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419F1625"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F215905"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D60C48D"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5460FD62"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D85D1C" w14:paraId="32D7B987"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A7512EE" w14:textId="77777777" w:rsidR="00AD6BD1" w:rsidRPr="00D85D1C" w:rsidRDefault="00AD6BD1" w:rsidP="00D55ECF"/>
        </w:tc>
        <w:tc>
          <w:tcPr>
            <w:tcW w:w="0" w:type="auto"/>
          </w:tcPr>
          <w:p w14:paraId="6863F07A"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5D0D651D"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65ECFFD8"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501FFA67"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75D621B3"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D85D1C" w14:paraId="57D8CB8B"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F5404B" w14:textId="77777777" w:rsidR="00AD6BD1" w:rsidRPr="00D85D1C" w:rsidRDefault="00AD6BD1" w:rsidP="00D55ECF">
            <w:r>
              <w:t>keuhko</w:t>
            </w:r>
          </w:p>
        </w:tc>
        <w:tc>
          <w:tcPr>
            <w:tcW w:w="0" w:type="auto"/>
          </w:tcPr>
          <w:p w14:paraId="13B04555"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6C607750"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BCE230F"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3E23DEFA"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r>
              <w:t>Keuhko</w:t>
            </w:r>
          </w:p>
        </w:tc>
        <w:tc>
          <w:tcPr>
            <w:tcW w:w="0" w:type="auto"/>
          </w:tcPr>
          <w:p w14:paraId="012DDF36"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330584CA" w14:textId="77777777" w:rsidR="00AD6BD1" w:rsidRPr="00D85D1C" w:rsidRDefault="00AD6BD1" w:rsidP="00AD6BD1">
      <w:pPr>
        <w:spacing w:after="160" w:line="259" w:lineRule="auto"/>
        <w:rPr>
          <w:rFonts w:eastAsia="Calibri"/>
        </w:rPr>
      </w:pPr>
    </w:p>
    <w:p w14:paraId="75C410E5" w14:textId="77777777" w:rsidR="00AD6BD1" w:rsidRPr="00D85D1C" w:rsidRDefault="00AD6BD1" w:rsidP="00AD6BD1">
      <w:pPr>
        <w:spacing w:after="160" w:line="259" w:lineRule="auto"/>
        <w:rPr>
          <w:rFonts w:eastAsia="Calibri"/>
        </w:rPr>
      </w:pPr>
      <w:r w:rsidRPr="00D85D1C">
        <w:rPr>
          <w:rFonts w:eastAsia="Calibri"/>
        </w:rPr>
        <w:br w:type="page"/>
      </w:r>
    </w:p>
    <w:p w14:paraId="7DC92762" w14:textId="77777777" w:rsidR="00AD6BD1" w:rsidRPr="0024626F" w:rsidRDefault="00AD6BD1" w:rsidP="0024626F">
      <w:pPr>
        <w:pStyle w:val="Otsikko20"/>
        <w:rPr>
          <w:rFonts w:ascii="Trebuchet MS" w:hAnsi="Trebuchet MS"/>
          <w:color w:val="auto"/>
          <w:sz w:val="28"/>
          <w:szCs w:val="28"/>
        </w:rPr>
      </w:pPr>
      <w:bookmarkStart w:id="59" w:name="_Toc189488159"/>
      <w:r w:rsidRPr="0024626F">
        <w:rPr>
          <w:rFonts w:ascii="Trebuchet MS" w:hAnsi="Trebuchet MS"/>
          <w:color w:val="auto"/>
          <w:sz w:val="28"/>
          <w:szCs w:val="28"/>
        </w:rPr>
        <w:lastRenderedPageBreak/>
        <w:t>Thorax - keuhkojensiirtopotilas</w:t>
      </w:r>
      <w:bookmarkEnd w:id="59"/>
    </w:p>
    <w:p w14:paraId="28F8E718"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GD1AD, Thoraxin TT</w:t>
      </w:r>
    </w:p>
    <w:p w14:paraId="6FC64D5F"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593248F" w14:textId="77777777" w:rsidR="00AD6BD1" w:rsidRPr="006A2690" w:rsidRDefault="00AD6BD1" w:rsidP="00526F6C">
      <w:pPr>
        <w:numPr>
          <w:ilvl w:val="0"/>
          <w:numId w:val="26"/>
        </w:numPr>
        <w:spacing w:after="160" w:line="259" w:lineRule="auto"/>
        <w:contextualSpacing/>
        <w:sectPr w:rsidR="00AD6BD1" w:rsidRPr="006A2690" w:rsidSect="00AD6BD1">
          <w:type w:val="continuous"/>
          <w:pgSz w:w="11906" w:h="16838"/>
          <w:pgMar w:top="1417" w:right="1134" w:bottom="1417" w:left="1134" w:header="708" w:footer="708" w:gutter="0"/>
          <w:cols w:space="708"/>
          <w:docGrid w:linePitch="360"/>
        </w:sectPr>
      </w:pPr>
      <w:r>
        <w:t xml:space="preserve">Keuhkonsiirtopotilaiden kontrollikuvaukset. Myös muut elinsiirtopotilaat sekä </w:t>
      </w:r>
      <w:proofErr w:type="spellStart"/>
      <w:r>
        <w:t>allogeenisen</w:t>
      </w:r>
      <w:proofErr w:type="spellEnd"/>
      <w:r>
        <w:t xml:space="preserve"> kantasolusiirron saaneet potilaat, kun halutaan selvittää mahdollista keuhkojen alueen käänteishyljintäreaktiota.</w:t>
      </w:r>
    </w:p>
    <w:p w14:paraId="18EE3CEC" w14:textId="77777777" w:rsidR="00AD6BD1" w:rsidRPr="00D85D1C" w:rsidRDefault="00AD6BD1" w:rsidP="00526F6C">
      <w:pPr>
        <w:numPr>
          <w:ilvl w:val="0"/>
          <w:numId w:val="26"/>
        </w:numPr>
        <w:spacing w:after="160" w:line="259" w:lineRule="auto"/>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num="2" w:space="708"/>
          <w:docGrid w:linePitch="360"/>
        </w:sectPr>
      </w:pPr>
    </w:p>
    <w:p w14:paraId="06A3DB57" w14:textId="77777777" w:rsidR="00AD6BD1" w:rsidRPr="00D85D1C" w:rsidRDefault="00AD6BD1" w:rsidP="00AD6BD1">
      <w:pPr>
        <w:spacing w:before="240" w:after="160" w:line="259" w:lineRule="auto"/>
        <w:rPr>
          <w:rFonts w:eastAsia="Calibri"/>
          <w:b/>
          <w:bCs/>
          <w:lang w:eastAsia="en-US"/>
        </w:rPr>
      </w:pPr>
      <w:r w:rsidRPr="00D85D1C">
        <w:rPr>
          <w:rFonts w:eastAsia="Calibri"/>
          <w:b/>
          <w:bCs/>
          <w:lang w:eastAsia="en-US"/>
        </w:rPr>
        <w:t>Esivalmistelu: -</w:t>
      </w:r>
    </w:p>
    <w:p w14:paraId="57225585"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5B37C301"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0540E897"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Kuvaus keuhkon kärjistä </w:t>
      </w:r>
      <w:proofErr w:type="spellStart"/>
      <w:r w:rsidRPr="3207F634">
        <w:rPr>
          <w:rFonts w:eastAsia="Calibri"/>
          <w:lang w:eastAsia="en-US"/>
        </w:rPr>
        <w:t>pleurasoppiin</w:t>
      </w:r>
      <w:proofErr w:type="spellEnd"/>
      <w:r w:rsidRPr="3207F634">
        <w:rPr>
          <w:rFonts w:eastAsia="Calibri"/>
          <w:lang w:eastAsia="en-US"/>
        </w:rPr>
        <w:t xml:space="preserve"> sisäänhengityksessä ja ulospuhalluksen aikana</w:t>
      </w:r>
    </w:p>
    <w:p w14:paraId="26279990" w14:textId="77777777" w:rsidR="00AD6BD1" w:rsidRPr="00D85D1C" w:rsidRDefault="00AD6BD1" w:rsidP="00AD6BD1">
      <w:pPr>
        <w:spacing w:after="160" w:line="259" w:lineRule="auto"/>
        <w:rPr>
          <w:rFonts w:eastAsia="Calibri"/>
          <w:b/>
          <w:u w:val="single"/>
          <w:lang w:eastAsia="en-US"/>
        </w:rPr>
      </w:pPr>
    </w:p>
    <w:p w14:paraId="583ADF56" w14:textId="77777777" w:rsidR="00AD6BD1" w:rsidRPr="00D85D1C" w:rsidRDefault="00AD6BD1" w:rsidP="00AD6BD1">
      <w:pPr>
        <w:keepNext/>
        <w:spacing w:before="240" w:after="240"/>
        <w:outlineLvl w:val="3"/>
        <w:rPr>
          <w:i/>
          <w:iCs/>
        </w:rPr>
      </w:pPr>
      <w:r w:rsidRPr="3207F634">
        <w:rPr>
          <w:i/>
          <w:iCs/>
        </w:rPr>
        <w:t>Lisäinfo</w:t>
      </w:r>
    </w:p>
    <w:p w14:paraId="6596BEA8"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Kuvanlaatu:</w:t>
      </w:r>
      <w:r>
        <w:rPr>
          <w:rFonts w:eastAsia="Calibri"/>
          <w:lang w:eastAsia="en-US"/>
        </w:rPr>
        <w:t xml:space="preserve"> Normaali</w:t>
      </w:r>
    </w:p>
    <w:p w14:paraId="631D19C2"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E720270"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6D47029"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3D4AA8" w14:paraId="4189277D" w14:textId="77777777" w:rsidTr="3207F634">
        <w:trPr>
          <w:cnfStyle w:val="100000000000" w:firstRow="1" w:lastRow="0" w:firstColumn="0" w:lastColumn="0" w:oddVBand="0" w:evenVBand="0" w:oddHBand="0" w:evenHBand="0" w:firstRowFirstColumn="0" w:firstRowLastColumn="0" w:lastRowFirstColumn="0" w:lastRowLastColumn="0"/>
          <w:trHeight w:val="362"/>
        </w:trPr>
        <w:tc>
          <w:tcPr>
            <w:cnfStyle w:val="001000000100" w:firstRow="0" w:lastRow="0" w:firstColumn="1" w:lastColumn="0" w:oddVBand="0" w:evenVBand="0" w:oddHBand="0" w:evenHBand="0" w:firstRowFirstColumn="1" w:firstRowLastColumn="0" w:lastRowFirstColumn="0" w:lastRowLastColumn="0"/>
            <w:tcW w:w="0" w:type="auto"/>
          </w:tcPr>
          <w:p w14:paraId="3EDF96E8" w14:textId="77777777" w:rsidR="00AD6BD1" w:rsidRPr="003D4AA8" w:rsidRDefault="00AD6BD1" w:rsidP="00D55ECF">
            <w:pPr>
              <w:rPr>
                <w:sz w:val="22"/>
              </w:rPr>
            </w:pPr>
            <w:proofErr w:type="spellStart"/>
            <w:r w:rsidRPr="3207F634">
              <w:rPr>
                <w:sz w:val="22"/>
              </w:rPr>
              <w:t>Kernel</w:t>
            </w:r>
            <w:proofErr w:type="spellEnd"/>
          </w:p>
        </w:tc>
        <w:tc>
          <w:tcPr>
            <w:tcW w:w="0" w:type="auto"/>
          </w:tcPr>
          <w:p w14:paraId="22AD1D19"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6420140"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D36E4CC"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DF412D8"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783ACCD"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D4AA8" w14:paraId="0231BFE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5BCB948" w14:textId="77777777" w:rsidR="00AD6BD1" w:rsidRPr="003D4AA8" w:rsidRDefault="00AD6BD1" w:rsidP="00D55ECF">
            <w:pPr>
              <w:rPr>
                <w:sz w:val="22"/>
              </w:rPr>
            </w:pPr>
            <w:r w:rsidRPr="3207F634">
              <w:rPr>
                <w:sz w:val="22"/>
              </w:rPr>
              <w:t>Pehmyt</w:t>
            </w:r>
          </w:p>
        </w:tc>
        <w:tc>
          <w:tcPr>
            <w:tcW w:w="0" w:type="auto"/>
          </w:tcPr>
          <w:p w14:paraId="741CD4F2"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122474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B15D9FE"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058C5A2"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28A2A21B"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D4AA8" w14:paraId="1F3A6D27"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99AB497" w14:textId="77777777" w:rsidR="00AD6BD1" w:rsidRPr="003D4AA8" w:rsidRDefault="00AD6BD1" w:rsidP="00D55ECF">
            <w:pPr>
              <w:rPr>
                <w:sz w:val="22"/>
              </w:rPr>
            </w:pPr>
          </w:p>
        </w:tc>
        <w:tc>
          <w:tcPr>
            <w:tcW w:w="0" w:type="auto"/>
          </w:tcPr>
          <w:p w14:paraId="4F0ED1E2"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0696B175"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5E228DA0"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6EA00ED6"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0D660E2C"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D4AA8" w14:paraId="3AA1602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7A295E" w14:textId="77777777" w:rsidR="00AD6BD1" w:rsidRPr="003D4AA8" w:rsidRDefault="00AD6BD1" w:rsidP="00D55ECF">
            <w:pPr>
              <w:rPr>
                <w:sz w:val="22"/>
              </w:rPr>
            </w:pPr>
            <w:r w:rsidRPr="3207F634">
              <w:rPr>
                <w:sz w:val="22"/>
              </w:rPr>
              <w:t>keuhko</w:t>
            </w:r>
          </w:p>
        </w:tc>
        <w:tc>
          <w:tcPr>
            <w:tcW w:w="0" w:type="auto"/>
          </w:tcPr>
          <w:p w14:paraId="2C91B778"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6D38328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1FF7979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787F9CB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 xml:space="preserve">Keuhko </w:t>
            </w:r>
          </w:p>
        </w:tc>
        <w:tc>
          <w:tcPr>
            <w:tcW w:w="0" w:type="auto"/>
          </w:tcPr>
          <w:p w14:paraId="52AC64B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5BF1B80A" w14:textId="77777777" w:rsidR="00AD6BD1" w:rsidRPr="00D85D1C" w:rsidRDefault="00AD6BD1" w:rsidP="00AD6BD1">
      <w:pPr>
        <w:spacing w:after="160" w:line="259" w:lineRule="auto"/>
        <w:rPr>
          <w:rFonts w:eastAsia="Calibri"/>
        </w:rPr>
      </w:pPr>
    </w:p>
    <w:p w14:paraId="115DD010" w14:textId="77777777" w:rsidR="0024626F" w:rsidRDefault="0024626F">
      <w:pPr>
        <w:spacing w:after="160" w:line="259" w:lineRule="auto"/>
        <w:rPr>
          <w:rFonts w:eastAsiaTheme="majorEastAsia" w:cstheme="majorHAnsi"/>
          <w:b/>
          <w:bCs/>
          <w:sz w:val="28"/>
          <w:szCs w:val="28"/>
        </w:rPr>
      </w:pPr>
      <w:r>
        <w:rPr>
          <w:sz w:val="28"/>
          <w:szCs w:val="28"/>
        </w:rPr>
        <w:br w:type="page"/>
      </w:r>
    </w:p>
    <w:p w14:paraId="632E409B" w14:textId="2DA0EAD6" w:rsidR="00AD6BD1" w:rsidRPr="0024626F" w:rsidRDefault="00AD6BD1" w:rsidP="0024626F">
      <w:pPr>
        <w:pStyle w:val="Otsikko20"/>
        <w:rPr>
          <w:rFonts w:ascii="Trebuchet MS" w:hAnsi="Trebuchet MS"/>
          <w:color w:val="auto"/>
          <w:sz w:val="28"/>
          <w:szCs w:val="28"/>
        </w:rPr>
      </w:pPr>
      <w:bookmarkStart w:id="60" w:name="_Toc189488160"/>
      <w:r w:rsidRPr="0024626F">
        <w:rPr>
          <w:rFonts w:ascii="Trebuchet MS" w:hAnsi="Trebuchet MS"/>
          <w:color w:val="auto"/>
          <w:sz w:val="28"/>
          <w:szCs w:val="28"/>
        </w:rPr>
        <w:lastRenderedPageBreak/>
        <w:t>Thorax arteria</w:t>
      </w:r>
      <w:bookmarkEnd w:id="60"/>
    </w:p>
    <w:p w14:paraId="00716682"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GD1AD, Thoraxin TT</w:t>
      </w:r>
    </w:p>
    <w:p w14:paraId="197647CB"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9AD03EC"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2D7C5D86" w14:textId="77777777" w:rsidR="00AD6BD1" w:rsidRPr="003D4AA8" w:rsidRDefault="00AD6BD1" w:rsidP="00AD6BD1">
      <w:pPr>
        <w:spacing w:after="120" w:line="259" w:lineRule="auto"/>
        <w:ind w:left="644"/>
        <w:contextualSpacing/>
        <w:rPr>
          <w:rFonts w:eastAsia="Calibri"/>
          <w:sz w:val="20"/>
          <w:szCs w:val="20"/>
          <w:lang w:eastAsia="en-US"/>
        </w:rPr>
      </w:pPr>
      <w:r w:rsidRPr="3207F634">
        <w:rPr>
          <w:rFonts w:eastAsia="Calibri"/>
          <w:sz w:val="20"/>
          <w:szCs w:val="20"/>
          <w:lang w:eastAsia="en-US"/>
        </w:rPr>
        <w:t>Keuhkotuumoriepäily</w:t>
      </w:r>
    </w:p>
    <w:p w14:paraId="171CA550" w14:textId="77777777" w:rsidR="00AD6BD1" w:rsidRPr="003D4AA8" w:rsidRDefault="00AD6BD1" w:rsidP="00AD6BD1">
      <w:pPr>
        <w:spacing w:after="120" w:line="259" w:lineRule="auto"/>
        <w:ind w:left="644"/>
        <w:contextualSpacing/>
        <w:rPr>
          <w:rFonts w:eastAsia="Calibri"/>
          <w:sz w:val="20"/>
          <w:szCs w:val="20"/>
          <w:lang w:eastAsia="en-US"/>
        </w:rPr>
      </w:pPr>
      <w:r w:rsidRPr="3207F634">
        <w:rPr>
          <w:rFonts w:eastAsia="Calibri"/>
          <w:sz w:val="20"/>
          <w:szCs w:val="20"/>
          <w:lang w:eastAsia="en-US"/>
        </w:rPr>
        <w:t>Veriyskä</w:t>
      </w:r>
    </w:p>
    <w:p w14:paraId="40FEBA6A" w14:textId="77777777" w:rsidR="00AD6BD1" w:rsidRPr="003D4AA8" w:rsidRDefault="00AD6BD1" w:rsidP="00AD6BD1">
      <w:pPr>
        <w:spacing w:after="120" w:line="259" w:lineRule="auto"/>
        <w:ind w:left="644"/>
        <w:contextualSpacing/>
        <w:rPr>
          <w:rFonts w:eastAsia="Calibri"/>
          <w:sz w:val="20"/>
          <w:szCs w:val="20"/>
          <w:lang w:eastAsia="en-US"/>
        </w:rPr>
      </w:pPr>
      <w:proofErr w:type="spellStart"/>
      <w:r w:rsidRPr="3207F634">
        <w:rPr>
          <w:rFonts w:eastAsia="Calibri"/>
          <w:sz w:val="20"/>
          <w:szCs w:val="20"/>
          <w:lang w:eastAsia="en-US"/>
        </w:rPr>
        <w:t>Adenopatiaepäily</w:t>
      </w:r>
      <w:proofErr w:type="spellEnd"/>
    </w:p>
    <w:p w14:paraId="074251DF" w14:textId="77777777" w:rsidR="00AD6BD1" w:rsidRPr="003D4AA8" w:rsidRDefault="00AD6BD1" w:rsidP="00AD6BD1">
      <w:pPr>
        <w:spacing w:after="120"/>
        <w:ind w:left="644"/>
        <w:contextualSpacing/>
        <w:rPr>
          <w:rFonts w:eastAsia="Calibri"/>
          <w:sz w:val="20"/>
          <w:szCs w:val="20"/>
          <w:lang w:eastAsia="en-US"/>
        </w:rPr>
      </w:pPr>
      <w:r w:rsidRPr="3207F634">
        <w:rPr>
          <w:rFonts w:eastAsia="Calibri"/>
          <w:sz w:val="20"/>
          <w:szCs w:val="20"/>
          <w:lang w:eastAsia="en-US"/>
        </w:rPr>
        <w:t>Epäselvän keuhko-oireen tai keuhkokuvalöydöksen jatkoselvittely</w:t>
      </w:r>
    </w:p>
    <w:p w14:paraId="164B97EE" w14:textId="77777777" w:rsidR="00AD6BD1" w:rsidRPr="003D4AA8" w:rsidRDefault="00AD6BD1" w:rsidP="00AD6BD1">
      <w:pPr>
        <w:spacing w:after="160"/>
        <w:ind w:left="644"/>
        <w:rPr>
          <w:rFonts w:eastAsia="Calibri"/>
          <w:sz w:val="20"/>
          <w:szCs w:val="20"/>
          <w:lang w:eastAsia="en-US"/>
        </w:rPr>
      </w:pPr>
      <w:r w:rsidRPr="3207F634">
        <w:rPr>
          <w:rFonts w:eastAsia="Calibri"/>
          <w:sz w:val="20"/>
          <w:szCs w:val="20"/>
          <w:lang w:eastAsia="en-US"/>
        </w:rPr>
        <w:t xml:space="preserve">Huono </w:t>
      </w:r>
      <w:proofErr w:type="spellStart"/>
      <w:r w:rsidRPr="3207F634">
        <w:rPr>
          <w:rFonts w:eastAsia="Calibri"/>
          <w:sz w:val="20"/>
          <w:szCs w:val="20"/>
          <w:lang w:eastAsia="en-US"/>
        </w:rPr>
        <w:t>happeutuminen</w:t>
      </w:r>
      <w:proofErr w:type="spellEnd"/>
      <w:r w:rsidRPr="3207F634">
        <w:rPr>
          <w:rFonts w:eastAsia="Calibri"/>
          <w:sz w:val="20"/>
          <w:szCs w:val="20"/>
          <w:lang w:eastAsia="en-US"/>
        </w:rPr>
        <w:t xml:space="preserve"> epäselvästä syystä: edellä mainitut + keuhkoembolian poissulku:</w:t>
      </w:r>
      <w:r>
        <w:br/>
      </w:r>
      <w:proofErr w:type="spellStart"/>
      <w:r w:rsidRPr="3207F634">
        <w:rPr>
          <w:rFonts w:eastAsia="Calibri"/>
          <w:sz w:val="20"/>
          <w:szCs w:val="20"/>
          <w:lang w:eastAsia="en-US"/>
        </w:rPr>
        <w:t>va</w:t>
      </w:r>
      <w:proofErr w:type="spellEnd"/>
      <w:r w:rsidRPr="3207F634">
        <w:rPr>
          <w:rFonts w:eastAsia="Calibri"/>
          <w:sz w:val="20"/>
          <w:szCs w:val="20"/>
          <w:lang w:eastAsia="en-US"/>
        </w:rPr>
        <w:t>- ruiskutus 90-100 ml</w:t>
      </w:r>
    </w:p>
    <w:p w14:paraId="6D10369D" w14:textId="77777777" w:rsidR="00AD6BD1" w:rsidRPr="00D85D1C" w:rsidRDefault="00AD6BD1" w:rsidP="00AD6BD1">
      <w:pPr>
        <w:spacing w:before="240" w:after="160" w:line="259" w:lineRule="auto"/>
        <w:rPr>
          <w:rFonts w:eastAsia="Calibri"/>
          <w:lang w:eastAsia="en-US"/>
        </w:rPr>
      </w:pPr>
      <w:r w:rsidRPr="00D85D1C">
        <w:rPr>
          <w:rFonts w:eastAsia="Calibri"/>
          <w:b/>
          <w:bCs/>
          <w:lang w:eastAsia="en-US"/>
        </w:rPr>
        <w:t xml:space="preserve">Esivalmistelu: </w:t>
      </w:r>
      <w:r w:rsidRPr="00D85D1C">
        <w:rPr>
          <w:rFonts w:eastAsia="Calibri"/>
          <w:lang w:eastAsia="en-US"/>
        </w:rPr>
        <w:t>Kanyyli: +</w:t>
      </w:r>
    </w:p>
    <w:p w14:paraId="220C04DF"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42239EC7" w14:textId="77777777" w:rsidR="00AD6BD1" w:rsidRPr="00D85D1C" w:rsidRDefault="00AD6BD1" w:rsidP="00526F6C">
      <w:pPr>
        <w:numPr>
          <w:ilvl w:val="0"/>
          <w:numId w:val="33"/>
        </w:numPr>
        <w:spacing w:after="160" w:line="360" w:lineRule="atLeast"/>
        <w:ind w:left="426"/>
        <w:contextualSpacing/>
        <w:jc w:val="both"/>
        <w:rPr>
          <w:rFonts w:eastAsia="Calibri"/>
          <w:lang w:eastAsia="en-US"/>
        </w:rPr>
      </w:pPr>
      <w:r w:rsidRPr="3207F634">
        <w:rPr>
          <w:rFonts w:eastAsia="Calibri"/>
          <w:lang w:eastAsia="en-US"/>
        </w:rPr>
        <w:t xml:space="preserve">ROI </w:t>
      </w:r>
      <w:proofErr w:type="spellStart"/>
      <w:r w:rsidRPr="3207F634">
        <w:rPr>
          <w:rFonts w:eastAsia="Calibri"/>
          <w:lang w:eastAsia="en-US"/>
        </w:rPr>
        <w:t>Trachea</w:t>
      </w:r>
      <w:proofErr w:type="spellEnd"/>
      <w:r w:rsidRPr="3207F634">
        <w:rPr>
          <w:rFonts w:eastAsia="Calibri"/>
          <w:lang w:eastAsia="en-US"/>
        </w:rPr>
        <w:t xml:space="preserve">-bifurkaation alapuolelle nousevaan tai laskevaan aorttaan </w:t>
      </w:r>
    </w:p>
    <w:p w14:paraId="6B8F01DF" w14:textId="77777777" w:rsidR="00AD6BD1" w:rsidRPr="00D85D1C" w:rsidRDefault="00AD6BD1" w:rsidP="00526F6C">
      <w:pPr>
        <w:numPr>
          <w:ilvl w:val="0"/>
          <w:numId w:val="33"/>
        </w:numPr>
        <w:spacing w:after="160" w:line="259" w:lineRule="auto"/>
        <w:ind w:left="426"/>
        <w:contextualSpacing/>
        <w:jc w:val="both"/>
        <w:rPr>
          <w:rFonts w:eastAsia="Calibri"/>
          <w:lang w:val="es-ES" w:eastAsia="en-US"/>
        </w:rPr>
      </w:pPr>
      <w:r w:rsidRPr="3207F634">
        <w:rPr>
          <w:rFonts w:eastAsia="Calibri"/>
          <w:lang w:eastAsia="en-US"/>
        </w:rPr>
        <w:t>3,5 ml/s 70 ml (tai 100 ml jos epäillään myös keuhkoemboliaa)</w:t>
      </w:r>
    </w:p>
    <w:p w14:paraId="6847B016" w14:textId="77777777" w:rsidR="00AD6BD1" w:rsidRPr="00D85D1C" w:rsidRDefault="00AD6BD1" w:rsidP="00526F6C">
      <w:pPr>
        <w:numPr>
          <w:ilvl w:val="0"/>
          <w:numId w:val="33"/>
        </w:numPr>
        <w:spacing w:after="160" w:line="360" w:lineRule="atLeast"/>
        <w:ind w:left="426"/>
        <w:contextualSpacing/>
        <w:jc w:val="both"/>
        <w:rPr>
          <w:rFonts w:eastAsia="Calibri"/>
          <w:lang w:eastAsia="en-US"/>
        </w:rPr>
      </w:pPr>
      <w:r w:rsidRPr="3207F634">
        <w:rPr>
          <w:rFonts w:eastAsia="Calibri"/>
          <w:lang w:eastAsia="en-US"/>
        </w:rPr>
        <w:t xml:space="preserve">Arteriavaiheessa keuhkon kärjistä </w:t>
      </w:r>
      <w:proofErr w:type="spellStart"/>
      <w:r w:rsidRPr="3207F634">
        <w:rPr>
          <w:rFonts w:eastAsia="Calibri"/>
          <w:lang w:eastAsia="en-US"/>
        </w:rPr>
        <w:t>pleurasoppiin</w:t>
      </w:r>
      <w:proofErr w:type="spellEnd"/>
    </w:p>
    <w:p w14:paraId="213B215F" w14:textId="77777777" w:rsidR="00AD6BD1" w:rsidRPr="00D85D1C" w:rsidRDefault="00AD6BD1" w:rsidP="00AD6BD1">
      <w:pPr>
        <w:rPr>
          <w:rFonts w:eastAsia="Calibri"/>
          <w:lang w:val="es-ES" w:eastAsia="en-US"/>
        </w:rPr>
      </w:pPr>
    </w:p>
    <w:p w14:paraId="747C0A22" w14:textId="77777777" w:rsidR="00AD6BD1" w:rsidRPr="00D85D1C" w:rsidRDefault="00AD6BD1" w:rsidP="00AD6BD1">
      <w:pPr>
        <w:keepNext/>
        <w:spacing w:before="240" w:after="240"/>
        <w:outlineLvl w:val="3"/>
        <w:rPr>
          <w:i/>
          <w:iCs/>
        </w:rPr>
      </w:pPr>
      <w:r w:rsidRPr="3207F634">
        <w:rPr>
          <w:i/>
          <w:iCs/>
        </w:rPr>
        <w:t>Lisäinfo</w:t>
      </w:r>
    </w:p>
    <w:p w14:paraId="559DA546"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Pr>
          <w:rFonts w:eastAsia="Calibri"/>
          <w:lang w:eastAsia="en-US"/>
        </w:rPr>
        <w:t>Normaali</w:t>
      </w:r>
    </w:p>
    <w:p w14:paraId="1BDA5010"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Kuvaus</w:t>
      </w:r>
      <w:r w:rsidRPr="3207F634">
        <w:rPr>
          <w:rFonts w:eastAsia="Calibri"/>
          <w:lang w:eastAsia="en-US"/>
        </w:rPr>
        <w:t xml:space="preserve"> noin 25 s ruiskutuksen alusta, </w:t>
      </w:r>
      <w:proofErr w:type="spellStart"/>
      <w:r w:rsidRPr="3207F634">
        <w:rPr>
          <w:rFonts w:eastAsia="Calibri"/>
          <w:lang w:eastAsia="en-US"/>
        </w:rPr>
        <w:t>post</w:t>
      </w:r>
      <w:proofErr w:type="spellEnd"/>
      <w:r w:rsidRPr="3207F634">
        <w:rPr>
          <w:rFonts w:eastAsia="Calibri"/>
          <w:lang w:eastAsia="en-US"/>
        </w:rPr>
        <w:t xml:space="preserve"> </w:t>
      </w:r>
      <w:proofErr w:type="spellStart"/>
      <w:r w:rsidRPr="3207F634">
        <w:rPr>
          <w:rFonts w:eastAsia="Calibri"/>
          <w:lang w:eastAsia="en-US"/>
        </w:rPr>
        <w:t>threshold</w:t>
      </w:r>
      <w:proofErr w:type="spellEnd"/>
      <w:r w:rsidRPr="3207F634">
        <w:rPr>
          <w:rFonts w:eastAsia="Calibri"/>
          <w:lang w:eastAsia="en-US"/>
        </w:rPr>
        <w:t xml:space="preserve"> </w:t>
      </w:r>
      <w:proofErr w:type="spellStart"/>
      <w:r w:rsidRPr="3207F634">
        <w:rPr>
          <w:rFonts w:eastAsia="Calibri"/>
          <w:lang w:eastAsia="en-US"/>
        </w:rPr>
        <w:t>delay</w:t>
      </w:r>
      <w:proofErr w:type="spellEnd"/>
      <w:r w:rsidRPr="3207F634">
        <w:rPr>
          <w:rFonts w:eastAsia="Calibri"/>
          <w:lang w:eastAsia="en-US"/>
        </w:rPr>
        <w:t xml:space="preserve"> 2s</w:t>
      </w:r>
    </w:p>
    <w:p w14:paraId="213E434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CA840AD"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DC6220A"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 xml:space="preserve">HUOMAUTUKSET: Siemens Flashilla käytä </w:t>
      </w:r>
      <w:proofErr w:type="spellStart"/>
      <w:r w:rsidRPr="3207F634">
        <w:rPr>
          <w:rFonts w:eastAsia="Calibri"/>
          <w:lang w:eastAsia="en-US"/>
        </w:rPr>
        <w:t>flash-thx</w:t>
      </w:r>
      <w:proofErr w:type="spellEnd"/>
      <w:r w:rsidRPr="3207F634">
        <w:rPr>
          <w:rFonts w:eastAsia="Calibri"/>
          <w:lang w:eastAsia="en-US"/>
        </w:rPr>
        <w:t xml:space="preserve"> </w:t>
      </w:r>
      <w:proofErr w:type="spellStart"/>
      <w:r w:rsidRPr="3207F634">
        <w:rPr>
          <w:rFonts w:eastAsia="Calibri"/>
          <w:lang w:eastAsia="en-US"/>
        </w:rPr>
        <w:t>art</w:t>
      </w:r>
      <w:proofErr w:type="spellEnd"/>
      <w:r w:rsidRPr="3207F634">
        <w:rPr>
          <w:rFonts w:eastAsia="Calibri"/>
          <w:lang w:eastAsia="en-US"/>
        </w:rPr>
        <w:t xml:space="preserve"> ohjelmaa, jos potilaalla on vaikeuksia pidättää hengitystä ja tarvitaan hyvin nopeaa kuvausta</w:t>
      </w:r>
    </w:p>
    <w:p w14:paraId="05149069"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3D4AA8" w14:paraId="057919FC" w14:textId="77777777" w:rsidTr="3207F634">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0" w:type="auto"/>
          </w:tcPr>
          <w:p w14:paraId="00F4B728" w14:textId="77777777" w:rsidR="00AD6BD1" w:rsidRPr="003D4AA8" w:rsidRDefault="00AD6BD1" w:rsidP="00D55ECF">
            <w:pPr>
              <w:rPr>
                <w:sz w:val="22"/>
              </w:rPr>
            </w:pPr>
            <w:proofErr w:type="spellStart"/>
            <w:r w:rsidRPr="3207F634">
              <w:rPr>
                <w:sz w:val="22"/>
              </w:rPr>
              <w:t>Kernel</w:t>
            </w:r>
            <w:proofErr w:type="spellEnd"/>
          </w:p>
        </w:tc>
        <w:tc>
          <w:tcPr>
            <w:tcW w:w="0" w:type="auto"/>
          </w:tcPr>
          <w:p w14:paraId="4723370C"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D03A612"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006D643"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1567406"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CADE00D"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D4AA8" w14:paraId="5271C04A"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1E6820F" w14:textId="77777777" w:rsidR="00AD6BD1" w:rsidRPr="003D4AA8" w:rsidRDefault="00AD6BD1" w:rsidP="00D55ECF">
            <w:pPr>
              <w:rPr>
                <w:sz w:val="22"/>
              </w:rPr>
            </w:pPr>
            <w:r w:rsidRPr="3207F634">
              <w:rPr>
                <w:sz w:val="22"/>
              </w:rPr>
              <w:t>Pehmyt</w:t>
            </w:r>
          </w:p>
        </w:tc>
        <w:tc>
          <w:tcPr>
            <w:tcW w:w="0" w:type="auto"/>
          </w:tcPr>
          <w:p w14:paraId="5318450D"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651DE820"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75EFCC0"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2132586"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53933C00"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D4AA8" w14:paraId="1B1B91D7"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70EAAD1F" w14:textId="77777777" w:rsidR="00AD6BD1" w:rsidRPr="003D4AA8" w:rsidRDefault="00AD6BD1" w:rsidP="00D55ECF">
            <w:pPr>
              <w:rPr>
                <w:sz w:val="22"/>
              </w:rPr>
            </w:pPr>
          </w:p>
        </w:tc>
        <w:tc>
          <w:tcPr>
            <w:tcW w:w="0" w:type="auto"/>
          </w:tcPr>
          <w:p w14:paraId="76008115"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0C650887"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1B04ED4D"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271056AD"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38D9EB10"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D4AA8" w14:paraId="0B7D887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B6B475" w14:textId="77777777" w:rsidR="00AD6BD1" w:rsidRPr="003D4AA8" w:rsidRDefault="00AD6BD1" w:rsidP="00D55ECF">
            <w:pPr>
              <w:rPr>
                <w:sz w:val="22"/>
              </w:rPr>
            </w:pPr>
            <w:r w:rsidRPr="3207F634">
              <w:rPr>
                <w:sz w:val="22"/>
              </w:rPr>
              <w:t>keuhko</w:t>
            </w:r>
          </w:p>
        </w:tc>
        <w:tc>
          <w:tcPr>
            <w:tcW w:w="0" w:type="auto"/>
          </w:tcPr>
          <w:p w14:paraId="7B35ADB0"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5553A30"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1A62A04"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1EA6A87B"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Keuhko</w:t>
            </w:r>
          </w:p>
        </w:tc>
        <w:tc>
          <w:tcPr>
            <w:tcW w:w="0" w:type="auto"/>
          </w:tcPr>
          <w:p w14:paraId="7A9A4608"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43C71EF1" w14:textId="77777777" w:rsidR="0024626F" w:rsidRDefault="0024626F" w:rsidP="0024626F">
      <w:pPr>
        <w:pStyle w:val="Otsikko20"/>
        <w:rPr>
          <w:rFonts w:ascii="Trebuchet MS" w:hAnsi="Trebuchet MS"/>
          <w:color w:val="auto"/>
          <w:sz w:val="28"/>
          <w:szCs w:val="28"/>
        </w:rPr>
      </w:pPr>
    </w:p>
    <w:p w14:paraId="5A2EC0F5" w14:textId="77777777" w:rsidR="0024626F" w:rsidRDefault="0024626F">
      <w:pPr>
        <w:spacing w:after="160" w:line="259" w:lineRule="auto"/>
        <w:rPr>
          <w:rFonts w:eastAsiaTheme="majorEastAsia" w:cstheme="majorHAnsi"/>
          <w:b/>
          <w:bCs/>
          <w:sz w:val="28"/>
          <w:szCs w:val="28"/>
        </w:rPr>
      </w:pPr>
      <w:r>
        <w:rPr>
          <w:sz w:val="28"/>
          <w:szCs w:val="28"/>
        </w:rPr>
        <w:br w:type="page"/>
      </w:r>
    </w:p>
    <w:p w14:paraId="69E8CB8A" w14:textId="48FAD79F" w:rsidR="00AD6BD1" w:rsidRPr="0024626F" w:rsidRDefault="00AD6BD1" w:rsidP="0024626F">
      <w:pPr>
        <w:pStyle w:val="Otsikko20"/>
        <w:rPr>
          <w:rFonts w:ascii="Trebuchet MS" w:hAnsi="Trebuchet MS"/>
          <w:color w:val="auto"/>
          <w:sz w:val="28"/>
          <w:szCs w:val="28"/>
        </w:rPr>
      </w:pPr>
      <w:bookmarkStart w:id="61" w:name="_Toc189488161"/>
      <w:r w:rsidRPr="0024626F">
        <w:rPr>
          <w:rFonts w:ascii="Trebuchet MS" w:hAnsi="Trebuchet MS"/>
          <w:color w:val="auto"/>
          <w:sz w:val="28"/>
          <w:szCs w:val="28"/>
        </w:rPr>
        <w:lastRenderedPageBreak/>
        <w:t>Thorax natiivi ja arteria</w:t>
      </w:r>
      <w:bookmarkEnd w:id="61"/>
    </w:p>
    <w:p w14:paraId="22D56193"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GD1AD, Thoraxin TT</w:t>
      </w:r>
    </w:p>
    <w:p w14:paraId="6F0D0237"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11AF290"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61D85E72" w14:textId="77777777" w:rsidR="00AD6BD1" w:rsidRPr="003D4AA8" w:rsidRDefault="00AD6BD1" w:rsidP="00AD6BD1">
      <w:pPr>
        <w:spacing w:after="160" w:line="276" w:lineRule="auto"/>
        <w:ind w:left="284" w:firstLine="360"/>
        <w:contextualSpacing/>
        <w:rPr>
          <w:rFonts w:eastAsia="Calibri"/>
          <w:sz w:val="20"/>
          <w:szCs w:val="20"/>
          <w:lang w:eastAsia="en-US"/>
        </w:rPr>
      </w:pPr>
      <w:r w:rsidRPr="003D4AA8">
        <w:rPr>
          <w:rFonts w:eastAsia="Calibri"/>
          <w:sz w:val="20"/>
          <w:szCs w:val="20"/>
          <w:lang w:eastAsia="en-US"/>
        </w:rPr>
        <w:t xml:space="preserve">Thoraxin alueen </w:t>
      </w:r>
      <w:proofErr w:type="spellStart"/>
      <w:r w:rsidRPr="003D4AA8">
        <w:rPr>
          <w:rFonts w:eastAsia="Calibri"/>
          <w:sz w:val="20"/>
          <w:szCs w:val="20"/>
          <w:lang w:eastAsia="en-US"/>
        </w:rPr>
        <w:t>vamma-tai</w:t>
      </w:r>
      <w:proofErr w:type="spellEnd"/>
      <w:r w:rsidRPr="003D4AA8">
        <w:rPr>
          <w:rFonts w:eastAsia="Calibri"/>
          <w:sz w:val="20"/>
          <w:szCs w:val="20"/>
          <w:lang w:eastAsia="en-US"/>
        </w:rPr>
        <w:t xml:space="preserve"> verenvuoto,</w:t>
      </w:r>
    </w:p>
    <w:p w14:paraId="44AC16FA" w14:textId="77777777" w:rsidR="00AD6BD1" w:rsidRPr="003D4AA8" w:rsidRDefault="00AD6BD1" w:rsidP="00AD6BD1">
      <w:pPr>
        <w:spacing w:after="120" w:line="259" w:lineRule="auto"/>
        <w:ind w:left="644"/>
        <w:contextualSpacing/>
        <w:rPr>
          <w:sz w:val="20"/>
          <w:szCs w:val="20"/>
        </w:rPr>
      </w:pPr>
      <w:proofErr w:type="spellStart"/>
      <w:r w:rsidRPr="003D4AA8">
        <w:rPr>
          <w:sz w:val="20"/>
          <w:szCs w:val="20"/>
        </w:rPr>
        <w:t>Esofagusfistelin</w:t>
      </w:r>
      <w:proofErr w:type="spellEnd"/>
      <w:r w:rsidRPr="003D4AA8">
        <w:rPr>
          <w:sz w:val="20"/>
          <w:szCs w:val="20"/>
        </w:rPr>
        <w:t xml:space="preserve"> toteaminen postoperatiivisilla- tai tuumoripotilaalla (ennen natiivikuvausta </w:t>
      </w:r>
      <w:proofErr w:type="spellStart"/>
      <w:r w:rsidRPr="003D4AA8">
        <w:rPr>
          <w:sz w:val="20"/>
          <w:szCs w:val="20"/>
        </w:rPr>
        <w:t>p.o</w:t>
      </w:r>
      <w:proofErr w:type="spellEnd"/>
      <w:r w:rsidRPr="003D4AA8">
        <w:rPr>
          <w:sz w:val="20"/>
          <w:szCs w:val="20"/>
        </w:rPr>
        <w:t>. varjoainejuotto)</w:t>
      </w:r>
    </w:p>
    <w:p w14:paraId="18FA4D50" w14:textId="77777777" w:rsidR="00AD6BD1" w:rsidRPr="00D85D1C" w:rsidRDefault="00AD6BD1" w:rsidP="00AD6BD1">
      <w:pPr>
        <w:spacing w:line="120" w:lineRule="auto"/>
        <w:rPr>
          <w:rFonts w:eastAsia="Calibri"/>
          <w:lang w:eastAsia="en-US"/>
        </w:rPr>
      </w:pPr>
    </w:p>
    <w:p w14:paraId="5574BD65" w14:textId="77777777" w:rsidR="00AD6BD1" w:rsidRPr="00D85D1C" w:rsidRDefault="00AD6BD1" w:rsidP="00AD6BD1">
      <w:pPr>
        <w:spacing w:before="240" w:after="160" w:line="259" w:lineRule="auto"/>
        <w:rPr>
          <w:rFonts w:eastAsia="Calibri"/>
          <w:lang w:eastAsia="en-US"/>
        </w:rPr>
      </w:pPr>
      <w:r w:rsidRPr="00D85D1C">
        <w:rPr>
          <w:rFonts w:eastAsia="Calibri"/>
          <w:b/>
          <w:bCs/>
          <w:lang w:eastAsia="en-US"/>
        </w:rPr>
        <w:t xml:space="preserve">Esivalmistelu: </w:t>
      </w:r>
      <w:r w:rsidRPr="00D85D1C">
        <w:rPr>
          <w:rFonts w:eastAsia="Calibri"/>
          <w:lang w:eastAsia="en-US"/>
        </w:rPr>
        <w:t>Kanyyli: +</w:t>
      </w:r>
    </w:p>
    <w:p w14:paraId="7A92A288"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66722940" w14:textId="77777777" w:rsidR="00AD6BD1" w:rsidRPr="00D85D1C" w:rsidRDefault="00AD6BD1" w:rsidP="00AD6BD1">
      <w:pPr>
        <w:spacing w:before="240" w:after="160" w:line="259" w:lineRule="auto"/>
        <w:rPr>
          <w:rFonts w:eastAsia="Calibri"/>
          <w:lang w:eastAsia="en-US"/>
        </w:rPr>
      </w:pPr>
      <w:r w:rsidRPr="3207F634">
        <w:rPr>
          <w:rFonts w:eastAsia="Calibri"/>
          <w:i/>
          <w:iCs/>
          <w:u w:val="single"/>
          <w:lang w:eastAsia="en-US"/>
        </w:rPr>
        <w:t>Natiivina ja tehostettuna</w:t>
      </w:r>
      <w:r w:rsidRPr="3207F634">
        <w:rPr>
          <w:rFonts w:eastAsia="Calibri"/>
          <w:lang w:eastAsia="en-US"/>
        </w:rPr>
        <w:t xml:space="preserve"> keuhkojen kärjistä </w:t>
      </w:r>
      <w:proofErr w:type="spellStart"/>
      <w:r w:rsidRPr="3207F634">
        <w:rPr>
          <w:rFonts w:eastAsia="Calibri"/>
          <w:lang w:eastAsia="en-US"/>
        </w:rPr>
        <w:t>pleurasoppiin</w:t>
      </w:r>
      <w:proofErr w:type="spellEnd"/>
    </w:p>
    <w:p w14:paraId="44A5612E"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178DEEE4" w14:textId="77777777" w:rsidR="00AD6BD1" w:rsidRPr="00D85D1C" w:rsidRDefault="00AD6BD1" w:rsidP="00526F6C">
      <w:pPr>
        <w:numPr>
          <w:ilvl w:val="0"/>
          <w:numId w:val="32"/>
        </w:numPr>
        <w:spacing w:after="160" w:line="360" w:lineRule="atLeast"/>
        <w:ind w:left="426"/>
        <w:contextualSpacing/>
        <w:jc w:val="both"/>
        <w:rPr>
          <w:rFonts w:eastAsia="Calibri"/>
          <w:lang w:eastAsia="en-US"/>
        </w:rPr>
      </w:pPr>
      <w:r w:rsidRPr="3207F634">
        <w:rPr>
          <w:rFonts w:eastAsia="Calibri"/>
          <w:lang w:eastAsia="en-US"/>
        </w:rPr>
        <w:t xml:space="preserve">ROI </w:t>
      </w:r>
      <w:proofErr w:type="spellStart"/>
      <w:r w:rsidRPr="3207F634">
        <w:rPr>
          <w:rFonts w:eastAsia="Calibri"/>
          <w:lang w:eastAsia="en-US"/>
        </w:rPr>
        <w:t>Trachea</w:t>
      </w:r>
      <w:proofErr w:type="spellEnd"/>
      <w:r w:rsidRPr="3207F634">
        <w:rPr>
          <w:rFonts w:eastAsia="Calibri"/>
          <w:lang w:eastAsia="en-US"/>
        </w:rPr>
        <w:t xml:space="preserve">-bifurkaation alapuolelle nousevaan tai laskevaan aorttaan </w:t>
      </w:r>
    </w:p>
    <w:p w14:paraId="3B1257C0" w14:textId="77777777" w:rsidR="00AD6BD1" w:rsidRDefault="00AD6BD1" w:rsidP="00526F6C">
      <w:pPr>
        <w:numPr>
          <w:ilvl w:val="0"/>
          <w:numId w:val="32"/>
        </w:numPr>
        <w:spacing w:after="160" w:line="259" w:lineRule="auto"/>
        <w:ind w:left="426"/>
        <w:contextualSpacing/>
        <w:jc w:val="both"/>
        <w:rPr>
          <w:rFonts w:eastAsia="Calibri"/>
          <w:lang w:eastAsia="en-US"/>
        </w:rPr>
      </w:pPr>
      <w:r w:rsidRPr="3207F634">
        <w:rPr>
          <w:rFonts w:eastAsia="Calibri"/>
          <w:lang w:eastAsia="en-US"/>
        </w:rPr>
        <w:t>3,5 ml/s 70 ml (tai 100 ml jos epäillään myös keuhkoemboliaa)</w:t>
      </w:r>
    </w:p>
    <w:p w14:paraId="49BD400F" w14:textId="77777777" w:rsidR="00AD6BD1" w:rsidRPr="00D85D1C" w:rsidRDefault="00AD6BD1" w:rsidP="00AD6BD1">
      <w:pPr>
        <w:spacing w:after="160" w:line="259" w:lineRule="auto"/>
        <w:ind w:left="66"/>
        <w:contextualSpacing/>
        <w:jc w:val="both"/>
        <w:rPr>
          <w:rFonts w:eastAsia="Calibri"/>
          <w:lang w:eastAsia="en-US"/>
        </w:rPr>
      </w:pPr>
    </w:p>
    <w:p w14:paraId="7C4F5B15" w14:textId="77777777" w:rsidR="00AD6BD1" w:rsidRPr="00D85D1C" w:rsidRDefault="00AD6BD1" w:rsidP="00AD6BD1">
      <w:pPr>
        <w:keepNext/>
        <w:spacing w:before="240" w:after="240"/>
        <w:outlineLvl w:val="3"/>
        <w:rPr>
          <w:i/>
          <w:iCs/>
          <w:sz w:val="20"/>
          <w:szCs w:val="20"/>
        </w:rPr>
      </w:pPr>
      <w:r w:rsidRPr="3207F634">
        <w:rPr>
          <w:i/>
          <w:iCs/>
        </w:rPr>
        <w:t>Lisäinfo</w:t>
      </w:r>
    </w:p>
    <w:p w14:paraId="0B663A74"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Pr>
          <w:rFonts w:eastAsia="Calibri"/>
          <w:lang w:eastAsia="en-US"/>
        </w:rPr>
        <w:t>Normaali</w:t>
      </w:r>
    </w:p>
    <w:p w14:paraId="6BDD3780"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Kuvaus</w:t>
      </w:r>
      <w:r w:rsidRPr="3207F634">
        <w:rPr>
          <w:rFonts w:eastAsia="Calibri"/>
          <w:lang w:eastAsia="en-US"/>
        </w:rPr>
        <w:t xml:space="preserve"> noin 25 s ruiskutuksen alusta, </w:t>
      </w:r>
      <w:proofErr w:type="spellStart"/>
      <w:r w:rsidRPr="3207F634">
        <w:rPr>
          <w:rFonts w:eastAsia="Calibri"/>
          <w:lang w:eastAsia="en-US"/>
        </w:rPr>
        <w:t>post</w:t>
      </w:r>
      <w:proofErr w:type="spellEnd"/>
      <w:r w:rsidRPr="3207F634">
        <w:rPr>
          <w:rFonts w:eastAsia="Calibri"/>
          <w:lang w:eastAsia="en-US"/>
        </w:rPr>
        <w:t xml:space="preserve"> </w:t>
      </w:r>
      <w:proofErr w:type="spellStart"/>
      <w:r w:rsidRPr="3207F634">
        <w:rPr>
          <w:rFonts w:eastAsia="Calibri"/>
          <w:lang w:eastAsia="en-US"/>
        </w:rPr>
        <w:t>threshold</w:t>
      </w:r>
      <w:proofErr w:type="spellEnd"/>
      <w:r w:rsidRPr="3207F634">
        <w:rPr>
          <w:rFonts w:eastAsia="Calibri"/>
          <w:lang w:eastAsia="en-US"/>
        </w:rPr>
        <w:t xml:space="preserve"> </w:t>
      </w:r>
      <w:proofErr w:type="spellStart"/>
      <w:r w:rsidRPr="3207F634">
        <w:rPr>
          <w:rFonts w:eastAsia="Calibri"/>
          <w:lang w:eastAsia="en-US"/>
        </w:rPr>
        <w:t>delay</w:t>
      </w:r>
      <w:proofErr w:type="spellEnd"/>
      <w:r w:rsidRPr="3207F634">
        <w:rPr>
          <w:rFonts w:eastAsia="Calibri"/>
          <w:lang w:eastAsia="en-US"/>
        </w:rPr>
        <w:t xml:space="preserve"> 2s</w:t>
      </w:r>
    </w:p>
    <w:p w14:paraId="20A70EA8"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3E9FEE6"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2E49C6B"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 xml:space="preserve">HUOMAUTUKSET: Siemens Flashilla käytä </w:t>
      </w:r>
      <w:proofErr w:type="spellStart"/>
      <w:r w:rsidRPr="3207F634">
        <w:rPr>
          <w:rFonts w:eastAsia="Calibri"/>
          <w:lang w:eastAsia="en-US"/>
        </w:rPr>
        <w:t>flash-thx</w:t>
      </w:r>
      <w:proofErr w:type="spellEnd"/>
      <w:r w:rsidRPr="3207F634">
        <w:rPr>
          <w:rFonts w:eastAsia="Calibri"/>
          <w:lang w:eastAsia="en-US"/>
        </w:rPr>
        <w:t xml:space="preserve"> natiivi ohjelmaa ja </w:t>
      </w:r>
      <w:proofErr w:type="spellStart"/>
      <w:r w:rsidRPr="3207F634">
        <w:rPr>
          <w:rFonts w:eastAsia="Calibri"/>
          <w:lang w:eastAsia="en-US"/>
        </w:rPr>
        <w:t>flash-thx</w:t>
      </w:r>
      <w:proofErr w:type="spellEnd"/>
      <w:r w:rsidRPr="3207F634">
        <w:rPr>
          <w:rFonts w:eastAsia="Calibri"/>
          <w:lang w:eastAsia="en-US"/>
        </w:rPr>
        <w:t xml:space="preserve"> arteria ohjelmaa, jos potilaalla on vaikeuksia pidättää hengitystä ja tarvitaan hyvin nopeaa kuvausta</w:t>
      </w:r>
    </w:p>
    <w:p w14:paraId="175166B4"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3D4AA8" w14:paraId="2F9A93D4" w14:textId="77777777" w:rsidTr="3207F63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tcPr>
          <w:p w14:paraId="28DDB2DA" w14:textId="77777777" w:rsidR="00AD6BD1" w:rsidRPr="003D4AA8" w:rsidRDefault="00AD6BD1" w:rsidP="00D55ECF">
            <w:pPr>
              <w:rPr>
                <w:sz w:val="22"/>
              </w:rPr>
            </w:pPr>
            <w:proofErr w:type="spellStart"/>
            <w:r w:rsidRPr="3207F634">
              <w:rPr>
                <w:sz w:val="22"/>
              </w:rPr>
              <w:t>Kernel</w:t>
            </w:r>
            <w:proofErr w:type="spellEnd"/>
          </w:p>
        </w:tc>
        <w:tc>
          <w:tcPr>
            <w:tcW w:w="0" w:type="auto"/>
          </w:tcPr>
          <w:p w14:paraId="5C232D29"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4C88612D"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2704C8AD"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7D9359B4"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8E54BD3"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D4AA8" w14:paraId="5C1B955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825EC01" w14:textId="77777777" w:rsidR="00AD6BD1" w:rsidRPr="003D4AA8" w:rsidRDefault="00AD6BD1" w:rsidP="00D55ECF">
            <w:pPr>
              <w:rPr>
                <w:sz w:val="22"/>
              </w:rPr>
            </w:pPr>
            <w:r w:rsidRPr="3207F634">
              <w:rPr>
                <w:sz w:val="22"/>
              </w:rPr>
              <w:t>Pehmyt</w:t>
            </w:r>
          </w:p>
        </w:tc>
        <w:tc>
          <w:tcPr>
            <w:tcW w:w="0" w:type="auto"/>
          </w:tcPr>
          <w:p w14:paraId="41DBC0D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682208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9275AE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5D7F530"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68E60A0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D4AA8" w14:paraId="03E07725"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93D32E7" w14:textId="77777777" w:rsidR="00AD6BD1" w:rsidRPr="003D4AA8" w:rsidRDefault="00AD6BD1" w:rsidP="00D55ECF">
            <w:pPr>
              <w:rPr>
                <w:sz w:val="22"/>
              </w:rPr>
            </w:pPr>
          </w:p>
        </w:tc>
        <w:tc>
          <w:tcPr>
            <w:tcW w:w="0" w:type="auto"/>
          </w:tcPr>
          <w:p w14:paraId="2BD68AE8"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609BA897"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4E9F9F8B"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5CB8668B"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2942D48A"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D4AA8" w14:paraId="5107B735"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478515" w14:textId="77777777" w:rsidR="00AD6BD1" w:rsidRPr="003D4AA8" w:rsidRDefault="00AD6BD1" w:rsidP="00D55ECF">
            <w:pPr>
              <w:rPr>
                <w:sz w:val="22"/>
              </w:rPr>
            </w:pPr>
            <w:r w:rsidRPr="3207F634">
              <w:rPr>
                <w:sz w:val="22"/>
              </w:rPr>
              <w:t>keuhko</w:t>
            </w:r>
          </w:p>
        </w:tc>
        <w:tc>
          <w:tcPr>
            <w:tcW w:w="0" w:type="auto"/>
          </w:tcPr>
          <w:p w14:paraId="33C94AC6"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C466718"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3EDE36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1839BE8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Keuhko</w:t>
            </w:r>
          </w:p>
        </w:tc>
        <w:tc>
          <w:tcPr>
            <w:tcW w:w="0" w:type="auto"/>
          </w:tcPr>
          <w:p w14:paraId="7A4F589F"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441816AA" w14:textId="77777777" w:rsidR="0024626F" w:rsidRDefault="0024626F" w:rsidP="0024626F">
      <w:pPr>
        <w:pStyle w:val="Otsikko20"/>
        <w:rPr>
          <w:rFonts w:ascii="Trebuchet MS" w:hAnsi="Trebuchet MS"/>
          <w:color w:val="auto"/>
          <w:sz w:val="28"/>
          <w:szCs w:val="28"/>
        </w:rPr>
      </w:pPr>
    </w:p>
    <w:p w14:paraId="54382D58" w14:textId="77777777" w:rsidR="0024626F" w:rsidRDefault="0024626F">
      <w:pPr>
        <w:spacing w:after="160" w:line="259" w:lineRule="auto"/>
        <w:rPr>
          <w:rFonts w:eastAsiaTheme="majorEastAsia" w:cstheme="majorHAnsi"/>
          <w:b/>
          <w:bCs/>
          <w:sz w:val="28"/>
          <w:szCs w:val="28"/>
        </w:rPr>
      </w:pPr>
      <w:r>
        <w:rPr>
          <w:sz w:val="28"/>
          <w:szCs w:val="28"/>
        </w:rPr>
        <w:br w:type="page"/>
      </w:r>
    </w:p>
    <w:p w14:paraId="300C5860" w14:textId="6B2A6381" w:rsidR="00AD6BD1" w:rsidRPr="0024626F" w:rsidRDefault="00AD6BD1" w:rsidP="0024626F">
      <w:pPr>
        <w:pStyle w:val="Otsikko20"/>
        <w:rPr>
          <w:rFonts w:ascii="Trebuchet MS" w:hAnsi="Trebuchet MS"/>
          <w:color w:val="auto"/>
          <w:sz w:val="28"/>
          <w:szCs w:val="28"/>
        </w:rPr>
      </w:pPr>
      <w:bookmarkStart w:id="62" w:name="_Toc189488162"/>
      <w:r w:rsidRPr="0024626F">
        <w:rPr>
          <w:rFonts w:ascii="Trebuchet MS" w:hAnsi="Trebuchet MS"/>
          <w:color w:val="auto"/>
          <w:sz w:val="28"/>
          <w:szCs w:val="28"/>
        </w:rPr>
        <w:lastRenderedPageBreak/>
        <w:t>Thorax infektio</w:t>
      </w:r>
      <w:bookmarkEnd w:id="62"/>
    </w:p>
    <w:p w14:paraId="64A738D5"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GD1AD, Thoraxin TT</w:t>
      </w:r>
    </w:p>
    <w:p w14:paraId="7E3C3B09"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7B1CB8B"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2ADA7654" w14:textId="77777777" w:rsidR="00AD6BD1" w:rsidRPr="003D4AA8" w:rsidRDefault="00AD6BD1" w:rsidP="00AD6BD1">
      <w:pPr>
        <w:spacing w:after="120" w:line="259" w:lineRule="auto"/>
        <w:ind w:left="644"/>
        <w:contextualSpacing/>
        <w:rPr>
          <w:rFonts w:eastAsia="Calibri"/>
          <w:sz w:val="20"/>
          <w:szCs w:val="20"/>
          <w:lang w:eastAsia="en-US"/>
        </w:rPr>
      </w:pPr>
      <w:r w:rsidRPr="3207F634">
        <w:rPr>
          <w:rFonts w:eastAsia="Calibri"/>
          <w:sz w:val="20"/>
          <w:szCs w:val="20"/>
          <w:lang w:eastAsia="en-US"/>
        </w:rPr>
        <w:t>Keuhkoinfektion komplikaation selvittely (</w:t>
      </w:r>
      <w:proofErr w:type="spellStart"/>
      <w:r w:rsidRPr="3207F634">
        <w:rPr>
          <w:rFonts w:eastAsia="Calibri"/>
          <w:sz w:val="20"/>
          <w:szCs w:val="20"/>
          <w:lang w:eastAsia="en-US"/>
        </w:rPr>
        <w:t>empyeema</w:t>
      </w:r>
      <w:proofErr w:type="spellEnd"/>
      <w:r w:rsidRPr="3207F634">
        <w:rPr>
          <w:rFonts w:eastAsia="Calibri"/>
          <w:sz w:val="20"/>
          <w:szCs w:val="20"/>
          <w:lang w:eastAsia="en-US"/>
        </w:rPr>
        <w:t xml:space="preserve">, </w:t>
      </w:r>
      <w:proofErr w:type="spellStart"/>
      <w:r w:rsidRPr="3207F634">
        <w:rPr>
          <w:rFonts w:eastAsia="Calibri"/>
          <w:sz w:val="20"/>
          <w:szCs w:val="20"/>
          <w:lang w:eastAsia="en-US"/>
        </w:rPr>
        <w:t>abskessi</w:t>
      </w:r>
      <w:proofErr w:type="spellEnd"/>
      <w:r w:rsidRPr="3207F634">
        <w:rPr>
          <w:rFonts w:eastAsia="Calibri"/>
          <w:sz w:val="20"/>
          <w:szCs w:val="20"/>
          <w:lang w:eastAsia="en-US"/>
        </w:rPr>
        <w:t>)</w:t>
      </w:r>
    </w:p>
    <w:p w14:paraId="19FA3E66" w14:textId="77777777" w:rsidR="00AD6BD1" w:rsidRPr="003D4AA8" w:rsidRDefault="00AD6BD1" w:rsidP="00AD6BD1">
      <w:pPr>
        <w:spacing w:after="120" w:line="259" w:lineRule="auto"/>
        <w:ind w:left="644"/>
        <w:contextualSpacing/>
        <w:rPr>
          <w:rFonts w:eastAsia="Calibri"/>
          <w:sz w:val="20"/>
          <w:szCs w:val="20"/>
          <w:lang w:eastAsia="en-US"/>
        </w:rPr>
      </w:pPr>
      <w:proofErr w:type="spellStart"/>
      <w:r w:rsidRPr="3207F634">
        <w:rPr>
          <w:rFonts w:eastAsia="Calibri"/>
          <w:sz w:val="20"/>
          <w:szCs w:val="20"/>
          <w:lang w:eastAsia="en-US"/>
        </w:rPr>
        <w:t>Pleuranesteen</w:t>
      </w:r>
      <w:proofErr w:type="spellEnd"/>
      <w:r w:rsidRPr="3207F634">
        <w:rPr>
          <w:rFonts w:eastAsia="Calibri"/>
          <w:sz w:val="20"/>
          <w:szCs w:val="20"/>
          <w:lang w:eastAsia="en-US"/>
        </w:rPr>
        <w:t xml:space="preserve"> etiologian selvittely</w:t>
      </w:r>
    </w:p>
    <w:p w14:paraId="30388647" w14:textId="77777777" w:rsidR="00AD6BD1" w:rsidRPr="003D4AA8" w:rsidRDefault="00AD6BD1" w:rsidP="00AD6BD1">
      <w:pPr>
        <w:suppressAutoHyphens/>
        <w:spacing w:after="120" w:line="259" w:lineRule="auto"/>
        <w:ind w:left="644"/>
        <w:contextualSpacing/>
        <w:rPr>
          <w:rFonts w:eastAsia="Calibri"/>
          <w:sz w:val="20"/>
          <w:szCs w:val="20"/>
          <w:lang w:eastAsia="en-US"/>
        </w:rPr>
      </w:pPr>
      <w:proofErr w:type="spellStart"/>
      <w:r w:rsidRPr="3207F634">
        <w:rPr>
          <w:rFonts w:eastAsia="Calibri"/>
          <w:b/>
          <w:bCs/>
          <w:sz w:val="20"/>
          <w:szCs w:val="20"/>
          <w:lang w:eastAsia="en-US"/>
        </w:rPr>
        <w:t>Esofagusperforaatio</w:t>
      </w:r>
      <w:proofErr w:type="spellEnd"/>
      <w:r w:rsidRPr="3207F634">
        <w:rPr>
          <w:rFonts w:eastAsia="Calibri"/>
          <w:b/>
          <w:bCs/>
          <w:sz w:val="20"/>
          <w:szCs w:val="20"/>
          <w:lang w:eastAsia="en-US"/>
        </w:rPr>
        <w:t>:</w:t>
      </w:r>
    </w:p>
    <w:p w14:paraId="0384269E" w14:textId="77777777" w:rsidR="00AD6BD1" w:rsidRPr="003D4AA8" w:rsidRDefault="00AD6BD1" w:rsidP="00AD6BD1">
      <w:pPr>
        <w:ind w:firstLine="644"/>
        <w:rPr>
          <w:rFonts w:eastAsia="Calibri"/>
          <w:sz w:val="20"/>
          <w:szCs w:val="20"/>
          <w:lang w:eastAsia="en-US"/>
        </w:rPr>
      </w:pPr>
      <w:proofErr w:type="spellStart"/>
      <w:r w:rsidRPr="3207F634">
        <w:rPr>
          <w:rFonts w:eastAsia="Calibri"/>
          <w:i/>
          <w:iCs/>
          <w:sz w:val="20"/>
          <w:szCs w:val="20"/>
          <w:u w:val="single"/>
          <w:lang w:eastAsia="en-US"/>
        </w:rPr>
        <w:t>Huom</w:t>
      </w:r>
      <w:proofErr w:type="spellEnd"/>
      <w:r w:rsidRPr="3207F634">
        <w:rPr>
          <w:rFonts w:eastAsia="Calibri"/>
          <w:i/>
          <w:iCs/>
          <w:sz w:val="20"/>
          <w:szCs w:val="20"/>
          <w:u w:val="single"/>
          <w:lang w:eastAsia="en-US"/>
        </w:rPr>
        <w:t>!</w:t>
      </w:r>
      <w:r w:rsidRPr="3207F634">
        <w:rPr>
          <w:rFonts w:eastAsia="Calibri"/>
          <w:sz w:val="20"/>
          <w:szCs w:val="20"/>
          <w:lang w:eastAsia="en-US"/>
        </w:rPr>
        <w:t xml:space="preserve"> Vahva varjoainejuotto 500ml juuri ennen tutkimusta</w:t>
      </w:r>
    </w:p>
    <w:p w14:paraId="7FCA202F" w14:textId="77777777" w:rsidR="00AD6BD1" w:rsidRPr="003D4AA8" w:rsidRDefault="00AD6BD1" w:rsidP="00AD6BD1">
      <w:pPr>
        <w:ind w:firstLine="644"/>
        <w:rPr>
          <w:rFonts w:eastAsia="Calibri"/>
          <w:sz w:val="20"/>
          <w:szCs w:val="20"/>
          <w:lang w:eastAsia="en-US"/>
        </w:rPr>
      </w:pPr>
      <w:proofErr w:type="spellStart"/>
      <w:r w:rsidRPr="3207F634">
        <w:rPr>
          <w:rFonts w:eastAsia="Calibri"/>
          <w:sz w:val="20"/>
          <w:szCs w:val="20"/>
          <w:lang w:eastAsia="en-US"/>
        </w:rPr>
        <w:t>Omnipaque</w:t>
      </w:r>
      <w:proofErr w:type="spellEnd"/>
      <w:r w:rsidRPr="3207F634">
        <w:rPr>
          <w:rFonts w:eastAsia="Calibri"/>
          <w:sz w:val="20"/>
          <w:szCs w:val="20"/>
          <w:lang w:eastAsia="en-US"/>
        </w:rPr>
        <w:t xml:space="preserve"> 300mgJ/ml  50ml + 500 ml vettä</w:t>
      </w:r>
    </w:p>
    <w:p w14:paraId="0841B266"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 xml:space="preserve">Esivalmistelu: </w:t>
      </w:r>
      <w:r w:rsidRPr="3207F634">
        <w:rPr>
          <w:rFonts w:eastAsia="Calibri"/>
          <w:lang w:eastAsia="en-US"/>
        </w:rPr>
        <w:t>Kanyyli: +</w:t>
      </w:r>
    </w:p>
    <w:p w14:paraId="5B65A854" w14:textId="77777777" w:rsidR="00AD6BD1" w:rsidRPr="00D85D1C" w:rsidRDefault="00AD6BD1" w:rsidP="00AD6BD1">
      <w:pPr>
        <w:spacing w:after="160" w:line="259" w:lineRule="auto"/>
        <w:rPr>
          <w:rFonts w:eastAsia="Calibri"/>
          <w:b/>
          <w:bCs/>
          <w:lang w:eastAsia="en-US"/>
        </w:rPr>
      </w:pPr>
      <w:r w:rsidRPr="00D85D1C">
        <w:rPr>
          <w:rFonts w:eastAsia="Calibri"/>
          <w:b/>
          <w:bCs/>
          <w:lang w:eastAsia="en-US"/>
        </w:rPr>
        <w:t>Kuvaussarjat:</w:t>
      </w:r>
    </w:p>
    <w:p w14:paraId="65F77DF9"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62A8A307" w14:textId="77777777" w:rsidR="00AD6BD1" w:rsidRPr="00D85D1C" w:rsidRDefault="00AD6BD1" w:rsidP="00AD6BD1">
      <w:pPr>
        <w:spacing w:before="240" w:after="160" w:line="259" w:lineRule="auto"/>
        <w:rPr>
          <w:rFonts w:eastAsia="Calibri"/>
          <w:lang w:eastAsia="en-US"/>
        </w:rPr>
      </w:pPr>
      <w:proofErr w:type="spellStart"/>
      <w:r w:rsidRPr="3207F634">
        <w:rPr>
          <w:rFonts w:eastAsia="Calibri"/>
          <w:lang w:eastAsia="en-US"/>
        </w:rPr>
        <w:t>Esofagusperforaatiota</w:t>
      </w:r>
      <w:proofErr w:type="spellEnd"/>
      <w:r w:rsidRPr="3207F634">
        <w:rPr>
          <w:rFonts w:eastAsia="Calibri"/>
          <w:lang w:eastAsia="en-US"/>
        </w:rPr>
        <w:t xml:space="preserve"> epäiltäessä natiivina keuhkojen kärjistä ylävatsalle.</w:t>
      </w:r>
    </w:p>
    <w:p w14:paraId="7A83411F" w14:textId="77777777" w:rsidR="00AD6BD1" w:rsidRPr="00D85D1C" w:rsidRDefault="00AD6BD1" w:rsidP="00AD6BD1">
      <w:pPr>
        <w:spacing w:after="160" w:line="259" w:lineRule="auto"/>
        <w:rPr>
          <w:rFonts w:eastAsia="Calibri"/>
          <w:b/>
          <w:lang w:eastAsia="en-US"/>
        </w:rPr>
      </w:pPr>
    </w:p>
    <w:p w14:paraId="18662C96"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22C946BE" w14:textId="77777777" w:rsidR="00AD6BD1" w:rsidRPr="00D85D1C" w:rsidRDefault="00AD6BD1" w:rsidP="00526F6C">
      <w:pPr>
        <w:numPr>
          <w:ilvl w:val="0"/>
          <w:numId w:val="31"/>
        </w:numPr>
        <w:spacing w:after="160"/>
        <w:ind w:left="426"/>
        <w:contextualSpacing/>
        <w:jc w:val="both"/>
        <w:rPr>
          <w:rFonts w:eastAsia="Calibri"/>
          <w:lang w:eastAsia="en-US"/>
        </w:rPr>
      </w:pPr>
      <w:r w:rsidRPr="3207F634">
        <w:rPr>
          <w:rFonts w:eastAsia="Calibri"/>
          <w:lang w:eastAsia="en-US"/>
        </w:rPr>
        <w:t xml:space="preserve">ROI </w:t>
      </w:r>
      <w:proofErr w:type="spellStart"/>
      <w:r w:rsidRPr="3207F634">
        <w:rPr>
          <w:rFonts w:eastAsia="Calibri"/>
          <w:lang w:eastAsia="en-US"/>
        </w:rPr>
        <w:t>Trachea</w:t>
      </w:r>
      <w:proofErr w:type="spellEnd"/>
      <w:r w:rsidRPr="3207F634">
        <w:rPr>
          <w:rFonts w:eastAsia="Calibri"/>
          <w:lang w:eastAsia="en-US"/>
        </w:rPr>
        <w:t xml:space="preserve">-bifurkaation alapuolelle nousevaan tai laskevaan aorttaan </w:t>
      </w:r>
    </w:p>
    <w:p w14:paraId="1EABAF1B" w14:textId="77777777" w:rsidR="00AD6BD1" w:rsidRPr="00D85D1C" w:rsidRDefault="00AD6BD1" w:rsidP="00526F6C">
      <w:pPr>
        <w:numPr>
          <w:ilvl w:val="0"/>
          <w:numId w:val="31"/>
        </w:numPr>
        <w:spacing w:after="160"/>
        <w:ind w:left="426"/>
        <w:contextualSpacing/>
        <w:jc w:val="both"/>
        <w:rPr>
          <w:rFonts w:eastAsia="Calibri"/>
          <w:lang w:eastAsia="en-US"/>
        </w:rPr>
      </w:pPr>
      <w:r w:rsidRPr="3207F634">
        <w:rPr>
          <w:rFonts w:eastAsia="Calibri"/>
          <w:lang w:eastAsia="en-US"/>
        </w:rPr>
        <w:t>3,0 ml/s 100 ml</w:t>
      </w:r>
    </w:p>
    <w:p w14:paraId="3B696E9C" w14:textId="77777777" w:rsidR="00AD6BD1" w:rsidRPr="00D85D1C" w:rsidRDefault="00AD6BD1" w:rsidP="00526F6C">
      <w:pPr>
        <w:numPr>
          <w:ilvl w:val="0"/>
          <w:numId w:val="31"/>
        </w:numPr>
        <w:spacing w:before="240" w:after="160"/>
        <w:ind w:left="426"/>
        <w:contextualSpacing/>
        <w:rPr>
          <w:rFonts w:eastAsia="Calibri"/>
          <w:lang w:eastAsia="en-US"/>
        </w:rPr>
      </w:pPr>
      <w:r w:rsidRPr="3207F634">
        <w:rPr>
          <w:rFonts w:eastAsia="Calibri"/>
          <w:lang w:eastAsia="en-US"/>
        </w:rPr>
        <w:t xml:space="preserve">Keuhkojen kärjistä </w:t>
      </w:r>
      <w:proofErr w:type="spellStart"/>
      <w:r w:rsidRPr="3207F634">
        <w:rPr>
          <w:rFonts w:eastAsia="Calibri"/>
          <w:lang w:eastAsia="en-US"/>
        </w:rPr>
        <w:t>pleurasoppiin</w:t>
      </w:r>
      <w:proofErr w:type="spellEnd"/>
      <w:r w:rsidRPr="3207F634">
        <w:rPr>
          <w:rFonts w:eastAsia="Calibri"/>
          <w:lang w:eastAsia="en-US"/>
        </w:rPr>
        <w:t xml:space="preserve">. </w:t>
      </w:r>
    </w:p>
    <w:p w14:paraId="56C51B4E" w14:textId="77777777" w:rsidR="00AD6BD1" w:rsidRPr="003D4AA8" w:rsidRDefault="00AD6BD1" w:rsidP="00526F6C">
      <w:pPr>
        <w:numPr>
          <w:ilvl w:val="0"/>
          <w:numId w:val="31"/>
        </w:numPr>
        <w:spacing w:after="160"/>
        <w:ind w:left="426"/>
        <w:contextualSpacing/>
        <w:jc w:val="both"/>
        <w:rPr>
          <w:rFonts w:eastAsia="Calibri"/>
          <w:sz w:val="24"/>
          <w:szCs w:val="24"/>
          <w:lang w:eastAsia="en-US"/>
        </w:rPr>
      </w:pPr>
      <w:proofErr w:type="spellStart"/>
      <w:r w:rsidRPr="3207F634">
        <w:rPr>
          <w:rFonts w:eastAsia="Calibri"/>
          <w:lang w:eastAsia="en-US"/>
        </w:rPr>
        <w:t>Esofagusperforaatiota</w:t>
      </w:r>
      <w:proofErr w:type="spellEnd"/>
      <w:r w:rsidRPr="3207F634">
        <w:rPr>
          <w:rFonts w:eastAsia="Calibri"/>
          <w:lang w:eastAsia="en-US"/>
        </w:rPr>
        <w:t xml:space="preserve"> epäiltäessä keuhkojen kärjistä ylävatsalle</w:t>
      </w:r>
    </w:p>
    <w:p w14:paraId="62B567DC" w14:textId="77777777" w:rsidR="00AD6BD1" w:rsidRPr="00D85D1C" w:rsidRDefault="00AD6BD1" w:rsidP="00AD6BD1">
      <w:pPr>
        <w:spacing w:after="160"/>
        <w:contextualSpacing/>
        <w:jc w:val="both"/>
        <w:rPr>
          <w:rFonts w:eastAsia="Calibri"/>
          <w:sz w:val="24"/>
          <w:szCs w:val="24"/>
          <w:lang w:eastAsia="en-US"/>
        </w:rPr>
      </w:pPr>
    </w:p>
    <w:p w14:paraId="645E4BAB"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1089DCC7" w14:textId="77777777" w:rsidR="00AD6BD1" w:rsidRPr="00D85D1C" w:rsidRDefault="00AD6BD1" w:rsidP="00AD6BD1">
      <w:pPr>
        <w:spacing w:after="160" w:line="259" w:lineRule="auto"/>
        <w:rPr>
          <w:rFonts w:eastAsia="Calibri"/>
          <w:sz w:val="24"/>
          <w:szCs w:val="24"/>
          <w:lang w:eastAsia="en-US"/>
        </w:rPr>
      </w:pPr>
      <w:r w:rsidRPr="3207F634">
        <w:rPr>
          <w:rFonts w:eastAsia="Calibri"/>
          <w:b/>
          <w:bCs/>
          <w:lang w:eastAsia="en-US"/>
        </w:rPr>
        <w:t xml:space="preserve">Kuvanlaatu: </w:t>
      </w:r>
      <w:r>
        <w:rPr>
          <w:rFonts w:eastAsia="Calibri"/>
          <w:lang w:eastAsia="en-US"/>
        </w:rPr>
        <w:t>Normaali</w:t>
      </w:r>
    </w:p>
    <w:p w14:paraId="13E78939"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Kuvaus</w:t>
      </w:r>
      <w:r w:rsidRPr="3207F634">
        <w:rPr>
          <w:rFonts w:eastAsia="Calibri"/>
          <w:lang w:eastAsia="en-US"/>
        </w:rPr>
        <w:t xml:space="preserve"> noin 40 s ruiskutuksen alusta</w:t>
      </w:r>
    </w:p>
    <w:p w14:paraId="34881BC3"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49DC953"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4416BEB"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3D4AA8" w14:paraId="054EC6A3" w14:textId="77777777" w:rsidTr="3207F634">
        <w:trPr>
          <w:cnfStyle w:val="100000000000" w:firstRow="1" w:lastRow="0" w:firstColumn="0" w:lastColumn="0" w:oddVBand="0" w:evenVBand="0" w:oddHBand="0" w:evenHBand="0" w:firstRowFirstColumn="0" w:firstRowLastColumn="0" w:lastRowFirstColumn="0" w:lastRowLastColumn="0"/>
          <w:trHeight w:val="372"/>
        </w:trPr>
        <w:tc>
          <w:tcPr>
            <w:cnfStyle w:val="001000000100" w:firstRow="0" w:lastRow="0" w:firstColumn="1" w:lastColumn="0" w:oddVBand="0" w:evenVBand="0" w:oddHBand="0" w:evenHBand="0" w:firstRowFirstColumn="1" w:firstRowLastColumn="0" w:lastRowFirstColumn="0" w:lastRowLastColumn="0"/>
            <w:tcW w:w="0" w:type="auto"/>
          </w:tcPr>
          <w:p w14:paraId="2CD5C607" w14:textId="77777777" w:rsidR="00AD6BD1" w:rsidRPr="003D4AA8" w:rsidRDefault="00AD6BD1" w:rsidP="00D55ECF">
            <w:pPr>
              <w:rPr>
                <w:sz w:val="22"/>
              </w:rPr>
            </w:pPr>
            <w:proofErr w:type="spellStart"/>
            <w:r w:rsidRPr="3207F634">
              <w:rPr>
                <w:sz w:val="22"/>
              </w:rPr>
              <w:t>Kernel</w:t>
            </w:r>
            <w:proofErr w:type="spellEnd"/>
          </w:p>
        </w:tc>
        <w:tc>
          <w:tcPr>
            <w:tcW w:w="0" w:type="auto"/>
          </w:tcPr>
          <w:p w14:paraId="201AC21A"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3D9524D4"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DB2BA80"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CA98009"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3DA1DAAC"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D4AA8" w14:paraId="5341AB3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A272000" w14:textId="77777777" w:rsidR="00AD6BD1" w:rsidRPr="003D4AA8" w:rsidRDefault="00AD6BD1" w:rsidP="00D55ECF">
            <w:pPr>
              <w:rPr>
                <w:sz w:val="22"/>
              </w:rPr>
            </w:pPr>
            <w:r w:rsidRPr="3207F634">
              <w:rPr>
                <w:sz w:val="22"/>
              </w:rPr>
              <w:t>Pehmyt</w:t>
            </w:r>
          </w:p>
        </w:tc>
        <w:tc>
          <w:tcPr>
            <w:tcW w:w="0" w:type="auto"/>
          </w:tcPr>
          <w:p w14:paraId="0A03701A"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0F04F9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E2A2BE5"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2E2DA71"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23E2EA42"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D4AA8" w14:paraId="3B7BF6E6"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19520A2A" w14:textId="77777777" w:rsidR="00AD6BD1" w:rsidRPr="003D4AA8" w:rsidRDefault="00AD6BD1" w:rsidP="00D55ECF">
            <w:pPr>
              <w:rPr>
                <w:sz w:val="22"/>
              </w:rPr>
            </w:pPr>
          </w:p>
        </w:tc>
        <w:tc>
          <w:tcPr>
            <w:tcW w:w="0" w:type="auto"/>
          </w:tcPr>
          <w:p w14:paraId="7B5CB509"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2E9A1AEC"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6907A4ED"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654F0617"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23A99313"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D4AA8" w14:paraId="7C99B29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BBBBD6" w14:textId="77777777" w:rsidR="00AD6BD1" w:rsidRPr="003D4AA8" w:rsidRDefault="00AD6BD1" w:rsidP="00D55ECF">
            <w:pPr>
              <w:rPr>
                <w:sz w:val="22"/>
              </w:rPr>
            </w:pPr>
            <w:r w:rsidRPr="3207F634">
              <w:rPr>
                <w:sz w:val="22"/>
              </w:rPr>
              <w:t>keuhko</w:t>
            </w:r>
          </w:p>
        </w:tc>
        <w:tc>
          <w:tcPr>
            <w:tcW w:w="0" w:type="auto"/>
          </w:tcPr>
          <w:p w14:paraId="4621B1E5"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5B27E0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7B99923B"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D8BCA68"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Keuhko</w:t>
            </w:r>
          </w:p>
        </w:tc>
        <w:tc>
          <w:tcPr>
            <w:tcW w:w="0" w:type="auto"/>
          </w:tcPr>
          <w:p w14:paraId="06E0E40E"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1BE6074D" w14:textId="77777777" w:rsidR="0024626F" w:rsidRDefault="0024626F" w:rsidP="0024626F">
      <w:pPr>
        <w:pStyle w:val="Otsikko20"/>
        <w:rPr>
          <w:rFonts w:ascii="Trebuchet MS" w:hAnsi="Trebuchet MS"/>
          <w:color w:val="auto"/>
          <w:sz w:val="28"/>
          <w:szCs w:val="28"/>
        </w:rPr>
      </w:pPr>
    </w:p>
    <w:p w14:paraId="045580B0" w14:textId="77777777" w:rsidR="0024626F" w:rsidRDefault="0024626F">
      <w:pPr>
        <w:spacing w:after="160" w:line="259" w:lineRule="auto"/>
        <w:rPr>
          <w:rFonts w:eastAsiaTheme="majorEastAsia" w:cstheme="majorHAnsi"/>
          <w:b/>
          <w:bCs/>
          <w:sz w:val="28"/>
          <w:szCs w:val="28"/>
        </w:rPr>
      </w:pPr>
      <w:r>
        <w:rPr>
          <w:sz w:val="28"/>
          <w:szCs w:val="28"/>
        </w:rPr>
        <w:br w:type="page"/>
      </w:r>
    </w:p>
    <w:p w14:paraId="2F6646D1" w14:textId="62B2E704" w:rsidR="00AD6BD1" w:rsidRPr="0024626F" w:rsidRDefault="00AD6BD1" w:rsidP="0024626F">
      <w:pPr>
        <w:pStyle w:val="Otsikko20"/>
        <w:rPr>
          <w:rFonts w:ascii="Trebuchet MS" w:hAnsi="Trebuchet MS"/>
          <w:color w:val="auto"/>
          <w:sz w:val="28"/>
          <w:szCs w:val="28"/>
        </w:rPr>
      </w:pPr>
      <w:bookmarkStart w:id="63" w:name="_Toc189488163"/>
      <w:r w:rsidRPr="0024626F">
        <w:rPr>
          <w:rFonts w:ascii="Trebuchet MS" w:hAnsi="Trebuchet MS"/>
          <w:color w:val="auto"/>
          <w:sz w:val="28"/>
          <w:szCs w:val="28"/>
        </w:rPr>
        <w:lastRenderedPageBreak/>
        <w:t xml:space="preserve">Thorax </w:t>
      </w:r>
      <w:proofErr w:type="spellStart"/>
      <w:r w:rsidRPr="0024626F">
        <w:rPr>
          <w:rFonts w:ascii="Trebuchet MS" w:hAnsi="Trebuchet MS"/>
          <w:color w:val="auto"/>
          <w:sz w:val="28"/>
          <w:szCs w:val="28"/>
        </w:rPr>
        <w:t>helical</w:t>
      </w:r>
      <w:proofErr w:type="spellEnd"/>
      <w:r w:rsidRPr="0024626F">
        <w:rPr>
          <w:rFonts w:ascii="Trebuchet MS" w:hAnsi="Trebuchet MS"/>
          <w:color w:val="auto"/>
          <w:sz w:val="28"/>
          <w:szCs w:val="28"/>
        </w:rPr>
        <w:t xml:space="preserve"> ulospuhallus</w:t>
      </w:r>
      <w:bookmarkEnd w:id="63"/>
    </w:p>
    <w:p w14:paraId="01B79DAA"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GD1AD, Thoraxin TT</w:t>
      </w:r>
    </w:p>
    <w:p w14:paraId="7C283F26"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F0B7E15"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66F0BDF9" w14:textId="77777777" w:rsidR="00AD6BD1" w:rsidRDefault="00AD6BD1" w:rsidP="00AD6BD1">
      <w:pPr>
        <w:spacing w:after="120" w:line="259" w:lineRule="auto"/>
        <w:ind w:left="644"/>
        <w:contextualSpacing/>
        <w:rPr>
          <w:rFonts w:eastAsia="Calibri"/>
          <w:sz w:val="20"/>
          <w:szCs w:val="20"/>
          <w:lang w:eastAsia="en-US"/>
        </w:rPr>
      </w:pPr>
      <w:r w:rsidRPr="3207F634">
        <w:rPr>
          <w:rFonts w:eastAsia="Calibri"/>
          <w:sz w:val="20"/>
          <w:szCs w:val="20"/>
          <w:lang w:eastAsia="en-US"/>
        </w:rPr>
        <w:t xml:space="preserve">Pienten ilmateiden ahtaumien dynaaminen tutkimus, esim. keuhkonsiirtopotilaalla tai </w:t>
      </w:r>
      <w:proofErr w:type="spellStart"/>
      <w:r w:rsidRPr="3207F634">
        <w:rPr>
          <w:rFonts w:eastAsia="Calibri"/>
          <w:sz w:val="20"/>
          <w:szCs w:val="20"/>
          <w:lang w:eastAsia="en-US"/>
        </w:rPr>
        <w:t>trakeobronkomalasiaa</w:t>
      </w:r>
      <w:proofErr w:type="spellEnd"/>
      <w:r w:rsidRPr="3207F634">
        <w:rPr>
          <w:rFonts w:eastAsia="Calibri"/>
          <w:sz w:val="20"/>
          <w:szCs w:val="20"/>
          <w:lang w:eastAsia="en-US"/>
        </w:rPr>
        <w:t xml:space="preserve"> epäiltäessä</w:t>
      </w:r>
    </w:p>
    <w:p w14:paraId="3CB4EB33" w14:textId="77777777" w:rsidR="00AD6BD1" w:rsidRPr="003D4AA8" w:rsidRDefault="00AD6BD1" w:rsidP="00AD6BD1">
      <w:pPr>
        <w:spacing w:after="120" w:line="259" w:lineRule="auto"/>
        <w:contextualSpacing/>
        <w:rPr>
          <w:rFonts w:eastAsia="Calibri"/>
          <w:sz w:val="20"/>
          <w:szCs w:val="20"/>
          <w:lang w:eastAsia="en-US"/>
        </w:rPr>
      </w:pPr>
    </w:p>
    <w:p w14:paraId="03AFD308" w14:textId="77777777" w:rsidR="00AD6BD1" w:rsidRPr="00D85D1C" w:rsidRDefault="00AD6BD1" w:rsidP="00AD6BD1">
      <w:pPr>
        <w:spacing w:before="240" w:after="160" w:line="259" w:lineRule="auto"/>
        <w:rPr>
          <w:rFonts w:eastAsia="Calibri"/>
          <w:b/>
          <w:bCs/>
          <w:lang w:eastAsia="en-US"/>
        </w:rPr>
      </w:pPr>
      <w:r w:rsidRPr="00D85D1C">
        <w:rPr>
          <w:rFonts w:eastAsia="Calibri"/>
          <w:b/>
          <w:bCs/>
          <w:lang w:eastAsia="en-US"/>
        </w:rPr>
        <w:t>Esivalmistelu: -</w:t>
      </w:r>
    </w:p>
    <w:p w14:paraId="0B3F82AC"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1E84ACC5"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62E4C274" w14:textId="77777777" w:rsidR="00AD6BD1" w:rsidRPr="00D85D1C" w:rsidRDefault="00AD6BD1" w:rsidP="00AD6BD1">
      <w:pPr>
        <w:spacing w:before="240" w:after="160" w:line="259" w:lineRule="auto"/>
        <w:rPr>
          <w:rFonts w:eastAsia="Calibri"/>
          <w:lang w:eastAsia="en-US"/>
        </w:rPr>
      </w:pPr>
      <w:r w:rsidRPr="3207F634">
        <w:rPr>
          <w:rFonts w:eastAsia="Calibri"/>
          <w:lang w:eastAsia="en-US"/>
        </w:rPr>
        <w:t>Keuhkojen ylälohkojen alueelta pallean tasolle ulospuhalluksen aikana.</w:t>
      </w:r>
    </w:p>
    <w:p w14:paraId="7D04C184" w14:textId="77777777" w:rsidR="00AD6BD1" w:rsidRPr="00D85D1C" w:rsidRDefault="00AD6BD1" w:rsidP="00AD6BD1">
      <w:pPr>
        <w:spacing w:after="160" w:line="120" w:lineRule="auto"/>
        <w:rPr>
          <w:rFonts w:eastAsia="Calibri"/>
          <w:b/>
          <w:lang w:eastAsia="en-US"/>
        </w:rPr>
      </w:pPr>
    </w:p>
    <w:p w14:paraId="3A80DBF1" w14:textId="77777777" w:rsidR="00AD6BD1" w:rsidRPr="00D85D1C" w:rsidRDefault="00AD6BD1" w:rsidP="00AD6BD1">
      <w:pPr>
        <w:keepNext/>
        <w:spacing w:before="240" w:after="240"/>
        <w:outlineLvl w:val="3"/>
        <w:rPr>
          <w:i/>
          <w:iCs/>
        </w:rPr>
      </w:pPr>
      <w:r w:rsidRPr="3207F634">
        <w:rPr>
          <w:i/>
          <w:iCs/>
        </w:rPr>
        <w:t>Lisäinfo</w:t>
      </w:r>
    </w:p>
    <w:p w14:paraId="7C82711B"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Välttävä</w:t>
      </w:r>
    </w:p>
    <w:p w14:paraId="333A20BB"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8066C97"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980C1B6"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3D4AA8" w14:paraId="522CB3E8" w14:textId="77777777" w:rsidTr="3207F634">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0" w:type="auto"/>
          </w:tcPr>
          <w:p w14:paraId="2B942954" w14:textId="77777777" w:rsidR="00AD6BD1" w:rsidRPr="003D4AA8" w:rsidRDefault="00AD6BD1" w:rsidP="00D55ECF">
            <w:pPr>
              <w:rPr>
                <w:rFonts w:eastAsia="Calibri"/>
                <w:sz w:val="22"/>
              </w:rPr>
            </w:pPr>
            <w:proofErr w:type="spellStart"/>
            <w:r w:rsidRPr="3207F634">
              <w:rPr>
                <w:rFonts w:eastAsia="Calibri"/>
                <w:sz w:val="22"/>
              </w:rPr>
              <w:t>Kernel</w:t>
            </w:r>
            <w:proofErr w:type="spellEnd"/>
          </w:p>
        </w:tc>
        <w:tc>
          <w:tcPr>
            <w:tcW w:w="0" w:type="auto"/>
          </w:tcPr>
          <w:p w14:paraId="6E02368E"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rFonts w:eastAsia="Calibri"/>
                <w:sz w:val="22"/>
              </w:rPr>
            </w:pPr>
            <w:proofErr w:type="spellStart"/>
            <w:r w:rsidRPr="3207F634">
              <w:rPr>
                <w:rFonts w:eastAsia="Calibri"/>
                <w:sz w:val="22"/>
              </w:rPr>
              <w:t>Axial</w:t>
            </w:r>
            <w:proofErr w:type="spellEnd"/>
          </w:p>
        </w:tc>
        <w:tc>
          <w:tcPr>
            <w:tcW w:w="0" w:type="auto"/>
          </w:tcPr>
          <w:p w14:paraId="65F3EAE2"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rFonts w:eastAsia="Calibri"/>
                <w:sz w:val="22"/>
              </w:rPr>
            </w:pPr>
            <w:proofErr w:type="spellStart"/>
            <w:r w:rsidRPr="3207F634">
              <w:rPr>
                <w:rFonts w:eastAsia="Calibri"/>
                <w:sz w:val="22"/>
              </w:rPr>
              <w:t>Cor</w:t>
            </w:r>
            <w:proofErr w:type="spellEnd"/>
          </w:p>
        </w:tc>
        <w:tc>
          <w:tcPr>
            <w:tcW w:w="0" w:type="auto"/>
          </w:tcPr>
          <w:p w14:paraId="5986BF56"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rFonts w:eastAsia="Calibri"/>
                <w:sz w:val="22"/>
              </w:rPr>
            </w:pPr>
            <w:proofErr w:type="spellStart"/>
            <w:r w:rsidRPr="3207F634">
              <w:rPr>
                <w:rFonts w:eastAsia="Calibri"/>
                <w:sz w:val="22"/>
              </w:rPr>
              <w:t>Sag</w:t>
            </w:r>
            <w:proofErr w:type="spellEnd"/>
          </w:p>
        </w:tc>
        <w:tc>
          <w:tcPr>
            <w:tcW w:w="0" w:type="auto"/>
          </w:tcPr>
          <w:p w14:paraId="21671AEA"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rFonts w:eastAsia="Calibri"/>
                <w:sz w:val="22"/>
              </w:rPr>
            </w:pPr>
            <w:proofErr w:type="spellStart"/>
            <w:r w:rsidRPr="3207F634">
              <w:rPr>
                <w:rFonts w:eastAsia="Calibri"/>
                <w:sz w:val="22"/>
              </w:rPr>
              <w:t>Windowing</w:t>
            </w:r>
            <w:proofErr w:type="spellEnd"/>
          </w:p>
        </w:tc>
        <w:tc>
          <w:tcPr>
            <w:tcW w:w="0" w:type="auto"/>
          </w:tcPr>
          <w:p w14:paraId="0B80403A"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rFonts w:eastAsia="Calibri"/>
                <w:sz w:val="22"/>
              </w:rPr>
            </w:pPr>
            <w:r w:rsidRPr="3207F634">
              <w:rPr>
                <w:rFonts w:eastAsia="Calibri"/>
                <w:sz w:val="22"/>
              </w:rPr>
              <w:t>Huom.</w:t>
            </w:r>
          </w:p>
        </w:tc>
      </w:tr>
      <w:tr w:rsidR="00AD6BD1" w:rsidRPr="003D4AA8" w14:paraId="2BF13A0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7FEA606" w14:textId="77777777" w:rsidR="00AD6BD1" w:rsidRPr="003D4AA8" w:rsidRDefault="00AD6BD1" w:rsidP="00D55ECF">
            <w:pPr>
              <w:rPr>
                <w:rFonts w:eastAsia="Calibri"/>
                <w:sz w:val="22"/>
              </w:rPr>
            </w:pPr>
            <w:r w:rsidRPr="3207F634">
              <w:rPr>
                <w:rFonts w:eastAsia="Calibri"/>
                <w:sz w:val="22"/>
              </w:rPr>
              <w:t>Pehmyt</w:t>
            </w:r>
          </w:p>
        </w:tc>
        <w:tc>
          <w:tcPr>
            <w:tcW w:w="0" w:type="auto"/>
          </w:tcPr>
          <w:p w14:paraId="1F33E662"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51A0BE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3476FA3"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692AE70"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143AB9A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D4AA8" w14:paraId="382C049F"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604ACEEA" w14:textId="77777777" w:rsidR="00AD6BD1" w:rsidRPr="003D4AA8" w:rsidRDefault="00AD6BD1" w:rsidP="00D55ECF">
            <w:pPr>
              <w:rPr>
                <w:rFonts w:eastAsia="Calibri"/>
                <w:sz w:val="22"/>
              </w:rPr>
            </w:pPr>
          </w:p>
        </w:tc>
        <w:tc>
          <w:tcPr>
            <w:tcW w:w="0" w:type="auto"/>
          </w:tcPr>
          <w:p w14:paraId="30F0DAB3"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2302C9E3"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3D07E088"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723D9DCA"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40DB4D29"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D4AA8" w14:paraId="5DCD1C7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BA22BA" w14:textId="77777777" w:rsidR="00AD6BD1" w:rsidRPr="003D4AA8" w:rsidRDefault="00AD6BD1" w:rsidP="00D55ECF">
            <w:pPr>
              <w:rPr>
                <w:rFonts w:eastAsia="Calibri"/>
                <w:sz w:val="22"/>
              </w:rPr>
            </w:pPr>
            <w:r w:rsidRPr="3207F634">
              <w:rPr>
                <w:rFonts w:eastAsia="Calibri"/>
                <w:sz w:val="22"/>
              </w:rPr>
              <w:t>keuhko</w:t>
            </w:r>
          </w:p>
        </w:tc>
        <w:tc>
          <w:tcPr>
            <w:tcW w:w="0" w:type="auto"/>
          </w:tcPr>
          <w:p w14:paraId="7ED300A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7FCDD525"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1676E6A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A7B5208"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Keuhko</w:t>
            </w:r>
          </w:p>
        </w:tc>
        <w:tc>
          <w:tcPr>
            <w:tcW w:w="0" w:type="auto"/>
          </w:tcPr>
          <w:p w14:paraId="1806F40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20CAE717" w14:textId="77777777" w:rsidR="00AD6BD1" w:rsidRPr="00D85D1C" w:rsidRDefault="00AD6BD1" w:rsidP="00AD6BD1">
      <w:pPr>
        <w:spacing w:after="160" w:line="259" w:lineRule="auto"/>
        <w:rPr>
          <w:rFonts w:eastAsia="Calibri"/>
          <w:lang w:eastAsia="en-US"/>
        </w:rPr>
      </w:pPr>
    </w:p>
    <w:p w14:paraId="2310249D" w14:textId="77777777" w:rsidR="00AD6BD1" w:rsidRPr="00D85D1C" w:rsidRDefault="00AD6BD1" w:rsidP="00AD6BD1">
      <w:pPr>
        <w:spacing w:after="160" w:line="259" w:lineRule="auto"/>
        <w:rPr>
          <w:rFonts w:eastAsia="Calibri"/>
          <w:lang w:eastAsia="en-US"/>
        </w:rPr>
      </w:pPr>
    </w:p>
    <w:p w14:paraId="52612483" w14:textId="77777777" w:rsidR="0024626F" w:rsidRDefault="0024626F">
      <w:pPr>
        <w:spacing w:after="160" w:line="259" w:lineRule="auto"/>
        <w:rPr>
          <w:rFonts w:eastAsiaTheme="majorEastAsia" w:cstheme="majorHAnsi"/>
          <w:b/>
          <w:bCs/>
          <w:sz w:val="28"/>
          <w:szCs w:val="28"/>
        </w:rPr>
      </w:pPr>
      <w:r>
        <w:rPr>
          <w:sz w:val="28"/>
          <w:szCs w:val="28"/>
        </w:rPr>
        <w:br w:type="page"/>
      </w:r>
    </w:p>
    <w:p w14:paraId="3D596AE9" w14:textId="4899E132" w:rsidR="00AD6BD1" w:rsidRPr="0024626F" w:rsidRDefault="00AD6BD1" w:rsidP="0024626F">
      <w:pPr>
        <w:pStyle w:val="Otsikko20"/>
        <w:rPr>
          <w:rFonts w:ascii="Trebuchet MS" w:hAnsi="Trebuchet MS"/>
          <w:color w:val="auto"/>
          <w:sz w:val="28"/>
          <w:szCs w:val="28"/>
        </w:rPr>
      </w:pPr>
      <w:bookmarkStart w:id="64" w:name="_Toc189488164"/>
      <w:r w:rsidRPr="0024626F">
        <w:rPr>
          <w:rFonts w:ascii="Trebuchet MS" w:hAnsi="Trebuchet MS"/>
          <w:color w:val="auto"/>
          <w:sz w:val="28"/>
          <w:szCs w:val="28"/>
        </w:rPr>
        <w:lastRenderedPageBreak/>
        <w:t xml:space="preserve">HRTT = thorax natiivi </w:t>
      </w:r>
      <w:proofErr w:type="spellStart"/>
      <w:r w:rsidRPr="0024626F">
        <w:rPr>
          <w:rFonts w:ascii="Trebuchet MS" w:hAnsi="Trebuchet MS"/>
          <w:color w:val="auto"/>
          <w:sz w:val="28"/>
          <w:szCs w:val="28"/>
        </w:rPr>
        <w:t>helikaali</w:t>
      </w:r>
      <w:bookmarkEnd w:id="64"/>
      <w:proofErr w:type="spellEnd"/>
    </w:p>
    <w:p w14:paraId="0CE73DED" w14:textId="77777777" w:rsidR="00B22278" w:rsidRDefault="00AD6BD1" w:rsidP="00B22278">
      <w:pPr>
        <w:spacing w:after="160"/>
        <w:rPr>
          <w:rFonts w:eastAsia="Calibri"/>
        </w:rPr>
      </w:pPr>
      <w:r w:rsidRPr="00D85D1C">
        <w:rPr>
          <w:rFonts w:eastAsia="Calibri"/>
          <w:b/>
          <w:bCs/>
        </w:rPr>
        <w:t>Kuntaliittokoodi:</w:t>
      </w:r>
      <w:r w:rsidRPr="00D85D1C">
        <w:rPr>
          <w:rFonts w:eastAsia="Calibri"/>
        </w:rPr>
        <w:tab/>
        <w:t>GD1AD, Thoraxin TT</w:t>
      </w:r>
    </w:p>
    <w:p w14:paraId="54E5AD4A" w14:textId="371DCA50" w:rsidR="00AD6BD1" w:rsidRPr="00D85D1C" w:rsidRDefault="00AD6BD1" w:rsidP="00B22278">
      <w:pPr>
        <w:spacing w:after="160"/>
        <w:rPr>
          <w:rFonts w:eastAsia="Calibri"/>
          <w:b/>
          <w:bCs/>
        </w:rPr>
      </w:pPr>
      <w:r w:rsidRPr="3207F634">
        <w:rPr>
          <w:rFonts w:eastAsia="Calibri"/>
          <w:b/>
          <w:bCs/>
        </w:rPr>
        <w:t>Indikaatiot:</w:t>
      </w:r>
    </w:p>
    <w:p w14:paraId="0A35D903" w14:textId="77777777" w:rsidR="00AD6BD1" w:rsidRPr="00D85D1C" w:rsidRDefault="00AD6BD1" w:rsidP="00526F6C">
      <w:pPr>
        <w:numPr>
          <w:ilvl w:val="0"/>
          <w:numId w:val="26"/>
        </w:numPr>
        <w:spacing w:after="160"/>
        <w:contextualSpacing/>
        <w:sectPr w:rsidR="00AD6BD1" w:rsidRPr="00D85D1C" w:rsidSect="00AD6BD1">
          <w:type w:val="continuous"/>
          <w:pgSz w:w="11906" w:h="16838"/>
          <w:pgMar w:top="1417" w:right="1134" w:bottom="1417" w:left="1134" w:header="708" w:footer="708" w:gutter="0"/>
          <w:cols w:space="708"/>
          <w:docGrid w:linePitch="360"/>
        </w:sectPr>
      </w:pPr>
    </w:p>
    <w:p w14:paraId="4ED2F57F" w14:textId="77777777" w:rsidR="00AD6BD1" w:rsidRPr="003D4AA8" w:rsidRDefault="00AD6BD1" w:rsidP="0024626F">
      <w:pPr>
        <w:ind w:left="709"/>
        <w:rPr>
          <w:rFonts w:eastAsia="Calibri"/>
          <w:sz w:val="20"/>
          <w:szCs w:val="20"/>
          <w:lang w:eastAsia="en-US"/>
        </w:rPr>
      </w:pPr>
      <w:r w:rsidRPr="3207F634">
        <w:rPr>
          <w:rFonts w:eastAsia="Calibri"/>
          <w:sz w:val="20"/>
          <w:szCs w:val="20"/>
          <w:lang w:eastAsia="en-US"/>
        </w:rPr>
        <w:t>Diffuusit keuhkosairaudet, pienten ilmateiden sairauksien epäily</w:t>
      </w:r>
    </w:p>
    <w:p w14:paraId="0E20E5D4" w14:textId="77777777" w:rsidR="00AD6BD1" w:rsidRPr="003D4AA8" w:rsidRDefault="00AD6BD1" w:rsidP="0024626F">
      <w:pPr>
        <w:ind w:left="709"/>
        <w:rPr>
          <w:rFonts w:eastAsia="Calibri"/>
          <w:sz w:val="20"/>
          <w:szCs w:val="20"/>
          <w:lang w:eastAsia="en-US"/>
        </w:rPr>
      </w:pPr>
      <w:proofErr w:type="spellStart"/>
      <w:r w:rsidRPr="3207F634">
        <w:rPr>
          <w:rFonts w:eastAsia="Calibri"/>
          <w:sz w:val="20"/>
          <w:szCs w:val="20"/>
          <w:lang w:eastAsia="en-US"/>
        </w:rPr>
        <w:t>Bronkiektasiatautiepäily</w:t>
      </w:r>
      <w:proofErr w:type="spellEnd"/>
    </w:p>
    <w:p w14:paraId="1F1D9D95" w14:textId="77777777" w:rsidR="00AD6BD1" w:rsidRPr="003D4AA8" w:rsidRDefault="00AD6BD1" w:rsidP="0024626F">
      <w:pPr>
        <w:ind w:left="709"/>
        <w:rPr>
          <w:rFonts w:eastAsia="Calibri"/>
          <w:sz w:val="20"/>
          <w:szCs w:val="20"/>
          <w:lang w:eastAsia="en-US"/>
        </w:rPr>
      </w:pPr>
      <w:r w:rsidRPr="3207F634">
        <w:rPr>
          <w:rFonts w:eastAsia="Calibri"/>
          <w:sz w:val="20"/>
          <w:szCs w:val="20"/>
          <w:lang w:eastAsia="en-US"/>
        </w:rPr>
        <w:t>Emfyseeman toteaminen, asbestoosi</w:t>
      </w:r>
    </w:p>
    <w:p w14:paraId="4E330D02" w14:textId="77777777" w:rsidR="00AD6BD1" w:rsidRPr="003D4AA8" w:rsidRDefault="00AD6BD1" w:rsidP="0024626F">
      <w:pPr>
        <w:ind w:left="709"/>
        <w:rPr>
          <w:rFonts w:eastAsia="Calibri"/>
          <w:sz w:val="20"/>
          <w:szCs w:val="20"/>
          <w:lang w:eastAsia="en-US"/>
        </w:rPr>
      </w:pPr>
      <w:proofErr w:type="spellStart"/>
      <w:r w:rsidRPr="3207F634">
        <w:rPr>
          <w:rFonts w:eastAsia="Calibri"/>
          <w:sz w:val="20"/>
          <w:szCs w:val="20"/>
          <w:lang w:eastAsia="en-US"/>
        </w:rPr>
        <w:t>Immunosuppressiivisen</w:t>
      </w:r>
      <w:proofErr w:type="spellEnd"/>
      <w:r w:rsidRPr="3207F634">
        <w:rPr>
          <w:rFonts w:eastAsia="Calibri"/>
          <w:sz w:val="20"/>
          <w:szCs w:val="20"/>
          <w:lang w:eastAsia="en-US"/>
        </w:rPr>
        <w:t xml:space="preserve"> potilaan infektiofokuksen selvittely</w:t>
      </w:r>
    </w:p>
    <w:p w14:paraId="1786E231" w14:textId="77777777" w:rsidR="00AD6BD1" w:rsidRDefault="00AD6BD1" w:rsidP="0024626F">
      <w:pPr>
        <w:ind w:left="709"/>
        <w:rPr>
          <w:rFonts w:eastAsia="Calibri"/>
          <w:sz w:val="20"/>
          <w:szCs w:val="20"/>
          <w:lang w:eastAsia="en-US"/>
        </w:rPr>
      </w:pPr>
      <w:r w:rsidRPr="3207F634">
        <w:rPr>
          <w:rFonts w:eastAsia="Calibri"/>
          <w:sz w:val="20"/>
          <w:szCs w:val="20"/>
          <w:lang w:eastAsia="en-US"/>
        </w:rPr>
        <w:t xml:space="preserve">Elinsiirtopotilaan infektiofokuksen kartoitus tai hyljinnän toteaminen (lisäksi aina myös </w:t>
      </w:r>
      <w:proofErr w:type="spellStart"/>
      <w:r w:rsidRPr="3207F634">
        <w:rPr>
          <w:rFonts w:eastAsia="Calibri"/>
          <w:sz w:val="20"/>
          <w:szCs w:val="20"/>
          <w:lang w:eastAsia="en-US"/>
        </w:rPr>
        <w:t>expiriumkuvaus</w:t>
      </w:r>
      <w:proofErr w:type="spellEnd"/>
      <w:r w:rsidRPr="3207F634">
        <w:rPr>
          <w:rFonts w:eastAsia="Calibri"/>
          <w:sz w:val="20"/>
          <w:szCs w:val="20"/>
          <w:lang w:eastAsia="en-US"/>
        </w:rPr>
        <w:t>!)</w:t>
      </w:r>
    </w:p>
    <w:p w14:paraId="1E6DA8BB" w14:textId="77777777" w:rsidR="0024626F" w:rsidRPr="003D4AA8" w:rsidRDefault="0024626F" w:rsidP="0024626F">
      <w:pPr>
        <w:ind w:left="709"/>
        <w:rPr>
          <w:rFonts w:eastAsia="Calibri"/>
          <w:sz w:val="20"/>
          <w:szCs w:val="20"/>
          <w:lang w:eastAsia="en-US"/>
        </w:rPr>
      </w:pPr>
    </w:p>
    <w:p w14:paraId="2CA02AD3" w14:textId="77777777" w:rsidR="00AD6BD1" w:rsidRPr="003D4AA8" w:rsidRDefault="00AD6BD1" w:rsidP="00B22278">
      <w:pPr>
        <w:ind w:left="709"/>
        <w:rPr>
          <w:rFonts w:eastAsia="Calibri"/>
          <w:sz w:val="20"/>
          <w:szCs w:val="20"/>
          <w:lang w:eastAsia="en-US"/>
        </w:rPr>
      </w:pPr>
      <w:proofErr w:type="spellStart"/>
      <w:r w:rsidRPr="3207F634">
        <w:rPr>
          <w:rFonts w:eastAsia="Calibri"/>
          <w:sz w:val="20"/>
          <w:szCs w:val="20"/>
          <w:lang w:eastAsia="en-US"/>
        </w:rPr>
        <w:t>Huom</w:t>
      </w:r>
      <w:proofErr w:type="spellEnd"/>
      <w:r w:rsidRPr="3207F634">
        <w:rPr>
          <w:rFonts w:eastAsia="Calibri"/>
          <w:sz w:val="20"/>
          <w:szCs w:val="20"/>
          <w:lang w:eastAsia="en-US"/>
        </w:rPr>
        <w:t xml:space="preserve">! Yllä mainituissa indikaatioissa on usein hyötyä </w:t>
      </w:r>
      <w:proofErr w:type="spellStart"/>
      <w:r w:rsidRPr="3207F634">
        <w:rPr>
          <w:rFonts w:eastAsia="Calibri"/>
          <w:sz w:val="20"/>
          <w:szCs w:val="20"/>
          <w:lang w:eastAsia="en-US"/>
        </w:rPr>
        <w:t>ekspiriumvaiheen</w:t>
      </w:r>
      <w:proofErr w:type="spellEnd"/>
      <w:r w:rsidRPr="3207F634">
        <w:rPr>
          <w:rFonts w:eastAsia="Calibri"/>
          <w:sz w:val="20"/>
          <w:szCs w:val="20"/>
          <w:lang w:eastAsia="en-US"/>
        </w:rPr>
        <w:t xml:space="preserve"> kuvauksesta. Sitä ei yleensä kannata jättää pois, koska sädeannos on vähäinen.</w:t>
      </w:r>
    </w:p>
    <w:p w14:paraId="17979CE6" w14:textId="77777777" w:rsidR="00AD6BD1" w:rsidRPr="00D85D1C" w:rsidRDefault="00AD6BD1" w:rsidP="00B22278">
      <w:pPr>
        <w:spacing w:before="240" w:after="160"/>
        <w:rPr>
          <w:rFonts w:eastAsia="Calibri"/>
          <w:b/>
          <w:bCs/>
          <w:lang w:eastAsia="en-US"/>
        </w:rPr>
      </w:pPr>
      <w:r w:rsidRPr="3207F634">
        <w:rPr>
          <w:rFonts w:eastAsia="Calibri"/>
          <w:b/>
          <w:bCs/>
          <w:lang w:eastAsia="en-US"/>
        </w:rPr>
        <w:t>Esivalmistelu: -</w:t>
      </w:r>
    </w:p>
    <w:p w14:paraId="2E6AD888" w14:textId="77777777" w:rsidR="00AD6BD1" w:rsidRPr="00D85D1C" w:rsidRDefault="00AD6BD1" w:rsidP="00B22278">
      <w:pPr>
        <w:spacing w:after="160"/>
        <w:rPr>
          <w:rFonts w:eastAsia="Calibri"/>
          <w:b/>
          <w:bCs/>
          <w:lang w:eastAsia="en-US"/>
        </w:rPr>
      </w:pPr>
      <w:r w:rsidRPr="3207F634">
        <w:rPr>
          <w:rFonts w:eastAsia="Calibri"/>
          <w:b/>
          <w:bCs/>
          <w:lang w:eastAsia="en-US"/>
        </w:rPr>
        <w:t>Kuvaussarjat:</w:t>
      </w:r>
    </w:p>
    <w:p w14:paraId="54019CFE"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5CF08FF8" w14:textId="77777777" w:rsidR="00AD6BD1" w:rsidRPr="00D85D1C" w:rsidRDefault="00AD6BD1" w:rsidP="00526F6C">
      <w:pPr>
        <w:numPr>
          <w:ilvl w:val="0"/>
          <w:numId w:val="34"/>
        </w:numPr>
        <w:spacing w:after="160" w:line="360" w:lineRule="atLeast"/>
        <w:ind w:left="426"/>
        <w:contextualSpacing/>
      </w:pPr>
      <w:r>
        <w:t xml:space="preserve">Selällään </w:t>
      </w:r>
      <w:proofErr w:type="spellStart"/>
      <w:r>
        <w:t>inspiriumissa</w:t>
      </w:r>
      <w:proofErr w:type="spellEnd"/>
      <w:r>
        <w:t xml:space="preserve"> keuhkojen kärjistä </w:t>
      </w:r>
      <w:proofErr w:type="spellStart"/>
      <w:r>
        <w:t>pleurasoppiin</w:t>
      </w:r>
      <w:proofErr w:type="spellEnd"/>
    </w:p>
    <w:p w14:paraId="13CFF2D1" w14:textId="77777777" w:rsidR="00AD6BD1" w:rsidRPr="00D85D1C" w:rsidRDefault="00AD6BD1" w:rsidP="00526F6C">
      <w:pPr>
        <w:numPr>
          <w:ilvl w:val="0"/>
          <w:numId w:val="34"/>
        </w:numPr>
        <w:spacing w:after="160" w:line="360" w:lineRule="atLeast"/>
        <w:ind w:left="426"/>
        <w:contextualSpacing/>
      </w:pPr>
      <w:r>
        <w:t xml:space="preserve">Selällään HRTT </w:t>
      </w:r>
      <w:proofErr w:type="spellStart"/>
      <w:r>
        <w:t>expirium</w:t>
      </w:r>
      <w:proofErr w:type="spellEnd"/>
      <w:r>
        <w:t xml:space="preserve"> -ohjelmalla </w:t>
      </w:r>
      <w:proofErr w:type="spellStart"/>
      <w:r>
        <w:t>expiriumissa</w:t>
      </w:r>
      <w:proofErr w:type="spellEnd"/>
      <w:r>
        <w:t xml:space="preserve"> aortankaaren yläpuolelta lähelle keuhkojen soppia</w:t>
      </w:r>
    </w:p>
    <w:p w14:paraId="2BA2E79C" w14:textId="77777777" w:rsidR="00AD6BD1" w:rsidRDefault="00AD6BD1" w:rsidP="00526F6C">
      <w:pPr>
        <w:numPr>
          <w:ilvl w:val="0"/>
          <w:numId w:val="34"/>
        </w:numPr>
        <w:spacing w:after="160" w:line="360" w:lineRule="atLeast"/>
        <w:ind w:left="426"/>
        <w:contextualSpacing/>
      </w:pPr>
      <w:r>
        <w:t xml:space="preserve">Tarvittaessa vatsallaan </w:t>
      </w:r>
      <w:proofErr w:type="spellStart"/>
      <w:r>
        <w:t>inspiriumissa</w:t>
      </w:r>
      <w:proofErr w:type="spellEnd"/>
      <w:r>
        <w:t xml:space="preserve"> yksittäiset HRTT-leikkeet, jos keuhkojen </w:t>
      </w:r>
      <w:proofErr w:type="spellStart"/>
      <w:r>
        <w:t>dorsaaliosissa</w:t>
      </w:r>
      <w:proofErr w:type="spellEnd"/>
      <w:r>
        <w:t xml:space="preserve"> on patologiaa</w:t>
      </w:r>
    </w:p>
    <w:p w14:paraId="239C218B" w14:textId="77777777" w:rsidR="00AD6BD1" w:rsidRPr="00D85D1C" w:rsidRDefault="00AD6BD1" w:rsidP="00526F6C">
      <w:pPr>
        <w:numPr>
          <w:ilvl w:val="0"/>
          <w:numId w:val="34"/>
        </w:numPr>
        <w:spacing w:after="160" w:line="360" w:lineRule="atLeast"/>
        <w:ind w:left="426"/>
        <w:contextualSpacing/>
      </w:pPr>
      <w:r>
        <w:t>HR-</w:t>
      </w:r>
      <w:proofErr w:type="spellStart"/>
      <w:r>
        <w:t>inspiriumsarjaa</w:t>
      </w:r>
      <w:proofErr w:type="spellEnd"/>
      <w:r>
        <w:t xml:space="preserve"> ei tarvitse kuvata erikseen, jos koko tutkimus sisältää thorax-natiivi, arteria- tai infektiosarjan</w:t>
      </w:r>
    </w:p>
    <w:p w14:paraId="4A48CB86" w14:textId="77777777" w:rsidR="00AD6BD1" w:rsidRPr="00D85D1C" w:rsidRDefault="00AD6BD1" w:rsidP="00AD6BD1">
      <w:pPr>
        <w:keepNext/>
        <w:spacing w:before="240" w:after="240"/>
        <w:outlineLvl w:val="3"/>
        <w:rPr>
          <w:i/>
          <w:iCs/>
          <w:sz w:val="20"/>
          <w:szCs w:val="20"/>
        </w:rPr>
      </w:pPr>
      <w:r w:rsidRPr="3207F634">
        <w:rPr>
          <w:i/>
          <w:iCs/>
        </w:rPr>
        <w:t>Lisäinfo</w:t>
      </w:r>
    </w:p>
    <w:p w14:paraId="65B4B469"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Pr>
          <w:rFonts w:eastAsia="Calibri"/>
          <w:lang w:eastAsia="en-US"/>
        </w:rPr>
        <w:t>Normaali</w:t>
      </w:r>
    </w:p>
    <w:p w14:paraId="607A0D17" w14:textId="77777777" w:rsidR="00AD6BD1" w:rsidRPr="00D85D1C" w:rsidRDefault="00AD6BD1" w:rsidP="00AD6BD1">
      <w:pPr>
        <w:spacing w:after="160" w:line="360" w:lineRule="atLeast"/>
        <w:rPr>
          <w:rFonts w:eastAsia="Calibri"/>
          <w:lang w:eastAsia="en-US"/>
        </w:rPr>
      </w:pPr>
      <w:r w:rsidRPr="3207F634">
        <w:rPr>
          <w:rFonts w:eastAsia="Calibri"/>
          <w:lang w:eastAsia="en-US"/>
        </w:rPr>
        <w:t>HUOMAUTUKSET: Hengityksen pidätysaikoja voi muuttaa potilaan voinnin mukaan</w:t>
      </w:r>
    </w:p>
    <w:p w14:paraId="4555093E"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A5059DA"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793E13B"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3D4AA8" w14:paraId="5B5B8721" w14:textId="77777777" w:rsidTr="3207F634">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0" w:type="auto"/>
          </w:tcPr>
          <w:p w14:paraId="6F345086" w14:textId="77777777" w:rsidR="00AD6BD1" w:rsidRPr="003D4AA8" w:rsidRDefault="00AD6BD1" w:rsidP="00D55ECF">
            <w:pPr>
              <w:rPr>
                <w:sz w:val="22"/>
              </w:rPr>
            </w:pPr>
            <w:proofErr w:type="spellStart"/>
            <w:r w:rsidRPr="3207F634">
              <w:rPr>
                <w:sz w:val="22"/>
              </w:rPr>
              <w:t>Kernel</w:t>
            </w:r>
            <w:proofErr w:type="spellEnd"/>
          </w:p>
        </w:tc>
        <w:tc>
          <w:tcPr>
            <w:tcW w:w="0" w:type="auto"/>
          </w:tcPr>
          <w:p w14:paraId="45021872"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7C709950"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6B69258"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518EC3F"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82C0228"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D4AA8" w14:paraId="05EF2DB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15BEB95" w14:textId="77777777" w:rsidR="00AD6BD1" w:rsidRPr="003D4AA8" w:rsidRDefault="00AD6BD1" w:rsidP="00D55ECF">
            <w:pPr>
              <w:rPr>
                <w:sz w:val="22"/>
              </w:rPr>
            </w:pPr>
            <w:r w:rsidRPr="3207F634">
              <w:rPr>
                <w:sz w:val="22"/>
              </w:rPr>
              <w:t>Pehmyt</w:t>
            </w:r>
          </w:p>
        </w:tc>
        <w:tc>
          <w:tcPr>
            <w:tcW w:w="0" w:type="auto"/>
          </w:tcPr>
          <w:p w14:paraId="1E6990DE"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2E7510A"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F1CD5E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04706F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1FE3EC5B"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D4AA8" w14:paraId="42020CAD"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3BA547F" w14:textId="77777777" w:rsidR="00AD6BD1" w:rsidRPr="003D4AA8" w:rsidRDefault="00AD6BD1" w:rsidP="00D55ECF">
            <w:pPr>
              <w:rPr>
                <w:sz w:val="22"/>
              </w:rPr>
            </w:pPr>
          </w:p>
        </w:tc>
        <w:tc>
          <w:tcPr>
            <w:tcW w:w="0" w:type="auto"/>
          </w:tcPr>
          <w:p w14:paraId="5E4865C0"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1A7459E2"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7CA8F27D"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786B98DF"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52D49FC4"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D4AA8" w14:paraId="40F9343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AD26F5" w14:textId="77777777" w:rsidR="00AD6BD1" w:rsidRPr="003D4AA8" w:rsidRDefault="00AD6BD1" w:rsidP="00D55ECF">
            <w:pPr>
              <w:rPr>
                <w:sz w:val="22"/>
              </w:rPr>
            </w:pPr>
            <w:r w:rsidRPr="3207F634">
              <w:rPr>
                <w:sz w:val="22"/>
              </w:rPr>
              <w:t>keuhko</w:t>
            </w:r>
          </w:p>
        </w:tc>
        <w:tc>
          <w:tcPr>
            <w:tcW w:w="0" w:type="auto"/>
          </w:tcPr>
          <w:p w14:paraId="04BC643E"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A5E4CD4"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1EB6449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5172646B"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Keuhko</w:t>
            </w:r>
          </w:p>
        </w:tc>
        <w:tc>
          <w:tcPr>
            <w:tcW w:w="0" w:type="auto"/>
          </w:tcPr>
          <w:p w14:paraId="2C83379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3355D676" w14:textId="77777777" w:rsidR="00AD6BD1" w:rsidRPr="0024626F" w:rsidRDefault="00AD6BD1" w:rsidP="0024626F">
      <w:pPr>
        <w:pStyle w:val="Otsikko20"/>
        <w:rPr>
          <w:rFonts w:ascii="Trebuchet MS" w:hAnsi="Trebuchet MS"/>
          <w:color w:val="auto"/>
          <w:sz w:val="28"/>
          <w:szCs w:val="28"/>
        </w:rPr>
      </w:pPr>
      <w:bookmarkStart w:id="65" w:name="_Toc189488165"/>
      <w:r w:rsidRPr="0024626F">
        <w:rPr>
          <w:rFonts w:ascii="Trebuchet MS" w:hAnsi="Trebuchet MS"/>
          <w:color w:val="auto"/>
          <w:sz w:val="28"/>
          <w:szCs w:val="28"/>
        </w:rPr>
        <w:lastRenderedPageBreak/>
        <w:t>Keuhkoembolia</w:t>
      </w:r>
      <w:bookmarkEnd w:id="65"/>
    </w:p>
    <w:p w14:paraId="7F113F96"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FB1BD, Keuhkovaltimoiden laaja tt-angiografia</w:t>
      </w:r>
    </w:p>
    <w:p w14:paraId="53C14BB6"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39826673"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5AA121BE" w14:textId="77777777" w:rsidR="00AD6BD1" w:rsidRPr="003D4AA8" w:rsidRDefault="00AD6BD1" w:rsidP="00AD6BD1">
      <w:pPr>
        <w:spacing w:after="120" w:line="259" w:lineRule="auto"/>
        <w:ind w:left="644"/>
        <w:contextualSpacing/>
        <w:rPr>
          <w:sz w:val="20"/>
          <w:szCs w:val="20"/>
        </w:rPr>
      </w:pPr>
      <w:r w:rsidRPr="3207F634">
        <w:rPr>
          <w:sz w:val="20"/>
          <w:szCs w:val="20"/>
        </w:rPr>
        <w:t>Keuhkoembolian poissulkeminen</w:t>
      </w:r>
    </w:p>
    <w:p w14:paraId="7298594D" w14:textId="77777777" w:rsidR="00AD6BD1" w:rsidRPr="003D4AA8" w:rsidRDefault="00AD6BD1" w:rsidP="00AD6BD1">
      <w:pPr>
        <w:spacing w:after="120" w:line="259" w:lineRule="auto"/>
        <w:ind w:left="644"/>
        <w:contextualSpacing/>
        <w:rPr>
          <w:sz w:val="20"/>
          <w:szCs w:val="20"/>
        </w:rPr>
      </w:pPr>
      <w:r w:rsidRPr="3207F634">
        <w:rPr>
          <w:sz w:val="20"/>
          <w:szCs w:val="20"/>
        </w:rPr>
        <w:t xml:space="preserve">Kohonneen keuhkovaltimopaineen etiologian selvittely (Tällöin myös </w:t>
      </w:r>
      <w:proofErr w:type="spellStart"/>
      <w:r w:rsidRPr="3207F634">
        <w:rPr>
          <w:sz w:val="20"/>
          <w:szCs w:val="20"/>
        </w:rPr>
        <w:t>thx</w:t>
      </w:r>
      <w:proofErr w:type="spellEnd"/>
      <w:r w:rsidRPr="3207F634">
        <w:rPr>
          <w:sz w:val="20"/>
          <w:szCs w:val="20"/>
        </w:rPr>
        <w:t xml:space="preserve"> </w:t>
      </w:r>
      <w:proofErr w:type="spellStart"/>
      <w:r w:rsidRPr="3207F634">
        <w:rPr>
          <w:sz w:val="20"/>
          <w:szCs w:val="20"/>
        </w:rPr>
        <w:t>nat</w:t>
      </w:r>
      <w:proofErr w:type="spellEnd"/>
      <w:r w:rsidRPr="3207F634">
        <w:rPr>
          <w:sz w:val="20"/>
          <w:szCs w:val="20"/>
        </w:rPr>
        <w:t xml:space="preserve"> </w:t>
      </w:r>
      <w:proofErr w:type="spellStart"/>
      <w:r w:rsidRPr="3207F634">
        <w:rPr>
          <w:sz w:val="20"/>
          <w:szCs w:val="20"/>
        </w:rPr>
        <w:t>helikaali</w:t>
      </w:r>
      <w:proofErr w:type="spellEnd"/>
      <w:r w:rsidRPr="3207F634">
        <w:rPr>
          <w:sz w:val="20"/>
          <w:szCs w:val="20"/>
        </w:rPr>
        <w:t xml:space="preserve"> </w:t>
      </w:r>
      <w:proofErr w:type="spellStart"/>
      <w:r w:rsidRPr="3207F634">
        <w:rPr>
          <w:sz w:val="20"/>
          <w:szCs w:val="20"/>
        </w:rPr>
        <w:t>inspiriumissa</w:t>
      </w:r>
      <w:proofErr w:type="spellEnd"/>
      <w:r w:rsidRPr="3207F634">
        <w:rPr>
          <w:sz w:val="20"/>
          <w:szCs w:val="20"/>
        </w:rPr>
        <w:t xml:space="preserve"> koko keuhkojen alueelta</w:t>
      </w:r>
      <w:r>
        <w:rPr>
          <w:sz w:val="20"/>
          <w:szCs w:val="20"/>
        </w:rPr>
        <w:t>)</w:t>
      </w:r>
    </w:p>
    <w:p w14:paraId="59A6D2A9" w14:textId="77777777" w:rsidR="00AD6BD1" w:rsidRPr="00D85D1C" w:rsidRDefault="00AD6BD1" w:rsidP="00AD6BD1">
      <w:pPr>
        <w:spacing w:after="120" w:line="120" w:lineRule="auto"/>
        <w:ind w:left="646"/>
        <w:contextualSpacing/>
      </w:pPr>
    </w:p>
    <w:p w14:paraId="6FEC889D" w14:textId="77777777" w:rsidR="00AD6BD1" w:rsidRDefault="00AD6BD1" w:rsidP="00AD6BD1">
      <w:pPr>
        <w:spacing w:before="240" w:after="160" w:line="259" w:lineRule="auto"/>
        <w:rPr>
          <w:rFonts w:eastAsia="Calibri"/>
          <w:lang w:eastAsia="en-US"/>
        </w:rPr>
      </w:pPr>
      <w:r w:rsidRPr="00D85D1C">
        <w:rPr>
          <w:rFonts w:eastAsia="Calibri"/>
          <w:b/>
          <w:bCs/>
          <w:lang w:eastAsia="en-US"/>
        </w:rPr>
        <w:t xml:space="preserve">Esivalmistelu: </w:t>
      </w:r>
      <w:r w:rsidRPr="00D85D1C">
        <w:rPr>
          <w:rFonts w:eastAsia="Calibri"/>
          <w:lang w:eastAsia="en-US"/>
        </w:rPr>
        <w:t>Kanyyli: +</w:t>
      </w:r>
    </w:p>
    <w:p w14:paraId="6041EC7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5C196DC4" w14:textId="77777777" w:rsidR="00AD6BD1" w:rsidRPr="00D85D1C" w:rsidRDefault="00AD6BD1" w:rsidP="00AD6BD1">
      <w:pPr>
        <w:spacing w:after="160" w:line="276" w:lineRule="auto"/>
        <w:rPr>
          <w:rFonts w:eastAsia="Calibri"/>
          <w:i/>
          <w:iCs/>
          <w:u w:val="single"/>
          <w:lang w:eastAsia="en-US"/>
        </w:rPr>
      </w:pPr>
      <w:r w:rsidRPr="3207F634">
        <w:rPr>
          <w:rFonts w:eastAsia="Calibri"/>
          <w:i/>
          <w:iCs/>
          <w:u w:val="single"/>
          <w:lang w:eastAsia="en-US"/>
        </w:rPr>
        <w:t>Varjoainesarja</w:t>
      </w:r>
    </w:p>
    <w:p w14:paraId="5694DE8E" w14:textId="77777777" w:rsidR="00AD6BD1" w:rsidRPr="00D85D1C" w:rsidRDefault="00AD6BD1" w:rsidP="00AD6BD1">
      <w:pPr>
        <w:spacing w:line="276" w:lineRule="auto"/>
        <w:rPr>
          <w:rFonts w:eastAsia="Calibri"/>
          <w:lang w:eastAsia="en-US"/>
        </w:rPr>
      </w:pPr>
      <w:r w:rsidRPr="3207F634">
        <w:rPr>
          <w:rFonts w:eastAsia="Calibri"/>
          <w:lang w:eastAsia="en-US"/>
        </w:rPr>
        <w:t xml:space="preserve">ROI Keuhkovaltimorunkoon </w:t>
      </w:r>
      <w:proofErr w:type="spellStart"/>
      <w:r w:rsidRPr="3207F634">
        <w:rPr>
          <w:rFonts w:eastAsia="Calibri"/>
          <w:lang w:eastAsia="en-US"/>
        </w:rPr>
        <w:t>trachea</w:t>
      </w:r>
      <w:proofErr w:type="spellEnd"/>
      <w:r w:rsidRPr="3207F634">
        <w:rPr>
          <w:rFonts w:eastAsia="Calibri"/>
          <w:lang w:eastAsia="en-US"/>
        </w:rPr>
        <w:t xml:space="preserve">-bifurkaation alapuolelle </w:t>
      </w:r>
    </w:p>
    <w:p w14:paraId="282ACC13" w14:textId="77777777" w:rsidR="00AD6BD1" w:rsidRDefault="00AD6BD1" w:rsidP="00AD6BD1">
      <w:pPr>
        <w:spacing w:line="276" w:lineRule="auto"/>
        <w:rPr>
          <w:rFonts w:eastAsia="Calibri"/>
          <w:lang w:eastAsia="en-US"/>
        </w:rPr>
      </w:pPr>
      <w:r w:rsidRPr="3207F634">
        <w:rPr>
          <w:rFonts w:eastAsia="Calibri"/>
          <w:lang w:eastAsia="en-US"/>
        </w:rPr>
        <w:t xml:space="preserve">5,0 ml/s 55 ml - 70 ml (laitekohtainen). </w:t>
      </w:r>
    </w:p>
    <w:p w14:paraId="0CE3AA41" w14:textId="77777777" w:rsidR="00AD6BD1" w:rsidRPr="00D85D1C" w:rsidRDefault="00AD6BD1" w:rsidP="00AD6BD1">
      <w:pPr>
        <w:spacing w:line="120" w:lineRule="auto"/>
        <w:rPr>
          <w:rFonts w:eastAsia="Calibri"/>
          <w:lang w:eastAsia="en-US"/>
        </w:rPr>
      </w:pPr>
    </w:p>
    <w:p w14:paraId="15073FAE" w14:textId="77777777" w:rsidR="00AD6BD1" w:rsidRPr="00D85D1C" w:rsidRDefault="00AD6BD1" w:rsidP="00AD6BD1">
      <w:pPr>
        <w:spacing w:after="160" w:line="276" w:lineRule="auto"/>
        <w:jc w:val="both"/>
        <w:rPr>
          <w:rFonts w:eastAsia="Calibri"/>
          <w:lang w:val="es-ES" w:eastAsia="en-US"/>
        </w:rPr>
      </w:pPr>
      <w:r w:rsidRPr="3207F634">
        <w:rPr>
          <w:rFonts w:eastAsia="Calibri"/>
          <w:b/>
          <w:bCs/>
          <w:color w:val="FF0000"/>
          <w:u w:val="single"/>
          <w:lang w:eastAsia="en-US"/>
        </w:rPr>
        <w:t>HUOM! Raskaana oleville varjoaineruiskutus 6 ml/s 60ml.</w:t>
      </w:r>
    </w:p>
    <w:p w14:paraId="5222B54D" w14:textId="77777777" w:rsidR="00AD6BD1" w:rsidRDefault="00AD6BD1" w:rsidP="00AD6BD1">
      <w:pPr>
        <w:spacing w:line="276" w:lineRule="auto"/>
        <w:rPr>
          <w:rFonts w:eastAsia="Calibri"/>
          <w:lang w:eastAsia="en-US"/>
        </w:rPr>
      </w:pPr>
      <w:r w:rsidRPr="3207F634">
        <w:rPr>
          <w:rFonts w:eastAsia="Calibri"/>
          <w:lang w:eastAsia="en-US"/>
        </w:rPr>
        <w:t xml:space="preserve">Keuhkojen kärjistä </w:t>
      </w:r>
      <w:proofErr w:type="spellStart"/>
      <w:r w:rsidRPr="3207F634">
        <w:rPr>
          <w:rFonts w:eastAsia="Calibri"/>
          <w:lang w:eastAsia="en-US"/>
        </w:rPr>
        <w:t>pleurasoppiin</w:t>
      </w:r>
      <w:proofErr w:type="spellEnd"/>
      <w:r w:rsidRPr="3207F634">
        <w:rPr>
          <w:rFonts w:eastAsia="Calibri"/>
          <w:lang w:eastAsia="en-US"/>
        </w:rPr>
        <w:t xml:space="preserve">. </w:t>
      </w:r>
    </w:p>
    <w:p w14:paraId="18922291" w14:textId="77777777" w:rsidR="00AD6BD1" w:rsidRPr="00D85D1C" w:rsidRDefault="00AD6BD1" w:rsidP="00AD6BD1">
      <w:pPr>
        <w:spacing w:line="120" w:lineRule="auto"/>
        <w:rPr>
          <w:rFonts w:eastAsia="Calibri"/>
          <w:lang w:eastAsia="en-US"/>
        </w:rPr>
      </w:pPr>
    </w:p>
    <w:p w14:paraId="3944D51D" w14:textId="77777777" w:rsidR="00AD6BD1" w:rsidRDefault="00AD6BD1" w:rsidP="00AD6BD1">
      <w:pPr>
        <w:spacing w:line="276" w:lineRule="auto"/>
        <w:rPr>
          <w:rFonts w:eastAsia="Calibri"/>
          <w:lang w:eastAsia="en-US"/>
        </w:rPr>
      </w:pPr>
      <w:r w:rsidRPr="3207F634">
        <w:rPr>
          <w:rFonts w:eastAsia="Calibri"/>
          <w:lang w:eastAsia="en-US"/>
        </w:rPr>
        <w:t>Alle 35 v ja raskaana olevat: hieman keuhkojen kärkien alapuolelta pallearajaan.</w:t>
      </w:r>
    </w:p>
    <w:p w14:paraId="20B09B78" w14:textId="77777777" w:rsidR="00AD6BD1" w:rsidRPr="00D85D1C" w:rsidRDefault="00AD6BD1" w:rsidP="00AD6BD1">
      <w:pPr>
        <w:spacing w:line="120" w:lineRule="auto"/>
        <w:rPr>
          <w:rFonts w:eastAsia="Calibri"/>
          <w:lang w:eastAsia="en-US"/>
        </w:rPr>
      </w:pPr>
    </w:p>
    <w:p w14:paraId="32490D95" w14:textId="77777777" w:rsidR="00AD6BD1" w:rsidRDefault="00AD6BD1" w:rsidP="00AD6BD1">
      <w:pPr>
        <w:spacing w:line="276" w:lineRule="auto"/>
        <w:rPr>
          <w:rFonts w:eastAsia="Calibri"/>
          <w:b/>
          <w:bCs/>
          <w:i/>
          <w:iCs/>
          <w:u w:val="single"/>
          <w:lang w:eastAsia="en-US"/>
        </w:rPr>
      </w:pPr>
      <w:r w:rsidRPr="3207F634">
        <w:rPr>
          <w:rFonts w:eastAsia="Calibri"/>
          <w:lang w:eastAsia="en-US"/>
        </w:rPr>
        <w:t xml:space="preserve">HUOMAUTUKSET: Potilasta pyydetään olemaan </w:t>
      </w:r>
      <w:r w:rsidRPr="3207F634">
        <w:rPr>
          <w:rFonts w:eastAsia="Calibri"/>
          <w:b/>
          <w:bCs/>
          <w:i/>
          <w:iCs/>
          <w:u w:val="single"/>
          <w:lang w:eastAsia="en-US"/>
        </w:rPr>
        <w:t>hengittämättä</w:t>
      </w:r>
      <w:r w:rsidRPr="3207F634">
        <w:rPr>
          <w:rFonts w:eastAsia="Calibri"/>
          <w:lang w:eastAsia="en-US"/>
        </w:rPr>
        <w:t xml:space="preserve"> kuvauksen ajan, </w:t>
      </w:r>
      <w:r w:rsidRPr="3207F634">
        <w:rPr>
          <w:rFonts w:eastAsia="Calibri"/>
          <w:b/>
          <w:bCs/>
          <w:i/>
          <w:iCs/>
          <w:u w:val="single"/>
          <w:lang w:eastAsia="en-US"/>
        </w:rPr>
        <w:t>ei saa vetää keuhkoja täyteen ilmaa!</w:t>
      </w:r>
    </w:p>
    <w:p w14:paraId="379ACF71" w14:textId="77777777" w:rsidR="00AD6BD1" w:rsidRPr="00D85D1C" w:rsidRDefault="00AD6BD1" w:rsidP="00AD6BD1">
      <w:pPr>
        <w:spacing w:line="120" w:lineRule="auto"/>
        <w:rPr>
          <w:rFonts w:eastAsia="Calibri"/>
          <w:b/>
          <w:bCs/>
          <w:i/>
          <w:iCs/>
          <w:u w:val="single"/>
          <w:lang w:eastAsia="en-US"/>
        </w:rPr>
      </w:pPr>
    </w:p>
    <w:p w14:paraId="4914F260" w14:textId="77777777" w:rsidR="00AD6BD1" w:rsidRPr="00D85D1C" w:rsidRDefault="00AD6BD1" w:rsidP="00AD6BD1">
      <w:pPr>
        <w:spacing w:line="276" w:lineRule="auto"/>
        <w:rPr>
          <w:rFonts w:eastAsia="Calibri"/>
          <w:lang w:eastAsia="en-US"/>
        </w:rPr>
      </w:pPr>
      <w:r w:rsidRPr="3207F634">
        <w:rPr>
          <w:rFonts w:eastAsia="Calibri"/>
          <w:lang w:eastAsia="en-US"/>
        </w:rPr>
        <w:t xml:space="preserve">Ruiskutusprotokollana Keuhkoembolia. Raskaana olevilla </w:t>
      </w:r>
      <w:proofErr w:type="spellStart"/>
      <w:r w:rsidRPr="3207F634">
        <w:rPr>
          <w:rFonts w:eastAsia="Calibri"/>
          <w:lang w:eastAsia="en-US"/>
        </w:rPr>
        <w:t>Embolia</w:t>
      </w:r>
      <w:proofErr w:type="spellEnd"/>
      <w:r w:rsidRPr="3207F634">
        <w:rPr>
          <w:rFonts w:eastAsia="Calibri"/>
          <w:lang w:eastAsia="en-US"/>
        </w:rPr>
        <w:t xml:space="preserve"> raskaana. Munuaisten vajaatoimintaa sairastavilla </w:t>
      </w:r>
      <w:proofErr w:type="spellStart"/>
      <w:r w:rsidRPr="3207F634">
        <w:rPr>
          <w:rFonts w:eastAsia="Calibri"/>
          <w:lang w:eastAsia="en-US"/>
        </w:rPr>
        <w:t>Embolia</w:t>
      </w:r>
      <w:proofErr w:type="spellEnd"/>
      <w:r w:rsidRPr="3207F634">
        <w:rPr>
          <w:rFonts w:eastAsia="Calibri"/>
          <w:lang w:eastAsia="en-US"/>
        </w:rPr>
        <w:t xml:space="preserve"> </w:t>
      </w:r>
      <w:proofErr w:type="spellStart"/>
      <w:r w:rsidRPr="3207F634">
        <w:rPr>
          <w:rFonts w:eastAsia="Calibri"/>
          <w:lang w:eastAsia="en-US"/>
        </w:rPr>
        <w:t>mun</w:t>
      </w:r>
      <w:proofErr w:type="spellEnd"/>
      <w:r w:rsidRPr="3207F634">
        <w:rPr>
          <w:rFonts w:eastAsia="Calibri"/>
          <w:lang w:eastAsia="en-US"/>
        </w:rPr>
        <w:t xml:space="preserve"> vajaatoi</w:t>
      </w:r>
      <w:r>
        <w:rPr>
          <w:rFonts w:eastAsia="Calibri"/>
          <w:lang w:eastAsia="en-US"/>
        </w:rPr>
        <w:t>minta</w:t>
      </w:r>
      <w:r w:rsidRPr="3207F634">
        <w:rPr>
          <w:rFonts w:eastAsia="Calibri"/>
          <w:lang w:eastAsia="en-US"/>
        </w:rPr>
        <w:t>.</w:t>
      </w:r>
    </w:p>
    <w:p w14:paraId="43A31BED" w14:textId="77777777" w:rsidR="00AD6BD1" w:rsidRPr="00D85D1C" w:rsidRDefault="00AD6BD1" w:rsidP="00AD6BD1">
      <w:pPr>
        <w:keepNext/>
        <w:spacing w:before="240" w:after="240"/>
        <w:outlineLvl w:val="3"/>
        <w:rPr>
          <w:i/>
          <w:iCs/>
        </w:rPr>
      </w:pPr>
      <w:r w:rsidRPr="3207F634">
        <w:rPr>
          <w:i/>
          <w:iCs/>
        </w:rPr>
        <w:t>Lisäinfo</w:t>
      </w:r>
    </w:p>
    <w:p w14:paraId="63731EC6"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Tyydyttävä</w:t>
      </w:r>
    </w:p>
    <w:p w14:paraId="52707D4D"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083D7FA"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D0165F8"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3D4AA8" w14:paraId="481FD31D" w14:textId="77777777" w:rsidTr="3207F634">
        <w:trPr>
          <w:cnfStyle w:val="100000000000" w:firstRow="1" w:lastRow="0" w:firstColumn="0" w:lastColumn="0" w:oddVBand="0" w:evenVBand="0" w:oddHBand="0" w:evenHBand="0" w:firstRowFirstColumn="0" w:firstRowLastColumn="0" w:lastRowFirstColumn="0" w:lastRowLastColumn="0"/>
          <w:trHeight w:val="390"/>
        </w:trPr>
        <w:tc>
          <w:tcPr>
            <w:cnfStyle w:val="001000000100" w:firstRow="0" w:lastRow="0" w:firstColumn="1" w:lastColumn="0" w:oddVBand="0" w:evenVBand="0" w:oddHBand="0" w:evenHBand="0" w:firstRowFirstColumn="1" w:firstRowLastColumn="0" w:lastRowFirstColumn="0" w:lastRowLastColumn="0"/>
            <w:tcW w:w="0" w:type="auto"/>
          </w:tcPr>
          <w:p w14:paraId="59B18DE5" w14:textId="77777777" w:rsidR="00AD6BD1" w:rsidRPr="003D4AA8" w:rsidRDefault="00AD6BD1" w:rsidP="00D55ECF">
            <w:pPr>
              <w:rPr>
                <w:sz w:val="22"/>
              </w:rPr>
            </w:pPr>
            <w:proofErr w:type="spellStart"/>
            <w:r w:rsidRPr="3207F634">
              <w:rPr>
                <w:sz w:val="22"/>
              </w:rPr>
              <w:t>Kernel</w:t>
            </w:r>
            <w:proofErr w:type="spellEnd"/>
          </w:p>
        </w:tc>
        <w:tc>
          <w:tcPr>
            <w:tcW w:w="0" w:type="auto"/>
          </w:tcPr>
          <w:p w14:paraId="0B9D69E1"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30F38E7E"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AAE42A1"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A3EDF92"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3913D003"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D4AA8" w14:paraId="45B5420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7F2D914" w14:textId="77777777" w:rsidR="00AD6BD1" w:rsidRPr="003D4AA8" w:rsidRDefault="00AD6BD1" w:rsidP="00D55ECF">
            <w:pPr>
              <w:rPr>
                <w:sz w:val="22"/>
              </w:rPr>
            </w:pPr>
            <w:r w:rsidRPr="3207F634">
              <w:rPr>
                <w:sz w:val="22"/>
              </w:rPr>
              <w:t>Pehmyt</w:t>
            </w:r>
          </w:p>
        </w:tc>
        <w:tc>
          <w:tcPr>
            <w:tcW w:w="0" w:type="auto"/>
          </w:tcPr>
          <w:p w14:paraId="0A7E8A11"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38371B0"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4AD39AA"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48A089A"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0E78A742"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D4AA8" w14:paraId="7B38C945"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5B1EE96" w14:textId="77777777" w:rsidR="00AD6BD1" w:rsidRPr="003D4AA8" w:rsidRDefault="00AD6BD1" w:rsidP="00D55ECF">
            <w:pPr>
              <w:rPr>
                <w:sz w:val="22"/>
              </w:rPr>
            </w:pPr>
          </w:p>
        </w:tc>
        <w:tc>
          <w:tcPr>
            <w:tcW w:w="0" w:type="auto"/>
          </w:tcPr>
          <w:p w14:paraId="261AE29C"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707446A6"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37C72F30"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6F6A1907"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544F2484"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D4AA8" w14:paraId="2AE8E1E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8E5CCB" w14:textId="77777777" w:rsidR="00AD6BD1" w:rsidRPr="003D4AA8" w:rsidRDefault="00AD6BD1" w:rsidP="00D55ECF">
            <w:pPr>
              <w:rPr>
                <w:sz w:val="22"/>
              </w:rPr>
            </w:pPr>
            <w:r w:rsidRPr="3207F634">
              <w:rPr>
                <w:sz w:val="22"/>
              </w:rPr>
              <w:t>keuhko</w:t>
            </w:r>
          </w:p>
        </w:tc>
        <w:tc>
          <w:tcPr>
            <w:tcW w:w="0" w:type="auto"/>
          </w:tcPr>
          <w:p w14:paraId="0C8AB3F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027950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98CF626"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3FCBEA05"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Keuhko</w:t>
            </w:r>
          </w:p>
        </w:tc>
        <w:tc>
          <w:tcPr>
            <w:tcW w:w="0" w:type="auto"/>
          </w:tcPr>
          <w:p w14:paraId="0CDD8FF8"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47648073" w14:textId="77777777" w:rsidR="0024626F" w:rsidRDefault="0024626F" w:rsidP="00160171"/>
    <w:p w14:paraId="2F3661F0" w14:textId="77777777" w:rsidR="0024626F" w:rsidRDefault="0024626F">
      <w:pPr>
        <w:spacing w:after="160" w:line="259" w:lineRule="auto"/>
        <w:rPr>
          <w:rFonts w:eastAsiaTheme="majorEastAsia" w:cstheme="majorHAnsi"/>
          <w:b/>
          <w:bCs/>
          <w:sz w:val="28"/>
          <w:szCs w:val="28"/>
        </w:rPr>
      </w:pPr>
      <w:r>
        <w:rPr>
          <w:sz w:val="28"/>
          <w:szCs w:val="28"/>
        </w:rPr>
        <w:br w:type="page"/>
      </w:r>
    </w:p>
    <w:p w14:paraId="432E44D6" w14:textId="75A0A712" w:rsidR="00AD6BD1" w:rsidRPr="0024626F" w:rsidRDefault="00AD6BD1" w:rsidP="0024626F">
      <w:pPr>
        <w:pStyle w:val="Otsikko20"/>
        <w:rPr>
          <w:rFonts w:ascii="Trebuchet MS" w:hAnsi="Trebuchet MS"/>
          <w:color w:val="auto"/>
          <w:sz w:val="28"/>
          <w:szCs w:val="28"/>
        </w:rPr>
      </w:pPr>
      <w:bookmarkStart w:id="66" w:name="_Toc189488166"/>
      <w:r w:rsidRPr="0024626F">
        <w:rPr>
          <w:rFonts w:ascii="Trebuchet MS" w:hAnsi="Trebuchet MS"/>
          <w:color w:val="auto"/>
          <w:sz w:val="28"/>
          <w:szCs w:val="28"/>
        </w:rPr>
        <w:lastRenderedPageBreak/>
        <w:t>Thorax natiivi ja keuhkoembolia</w:t>
      </w:r>
      <w:bookmarkEnd w:id="66"/>
    </w:p>
    <w:p w14:paraId="6113A640" w14:textId="77777777" w:rsidR="00AD6BD1" w:rsidRPr="00D85D1C" w:rsidRDefault="00AD6BD1" w:rsidP="00B22278">
      <w:pPr>
        <w:spacing w:after="160"/>
        <w:rPr>
          <w:rFonts w:eastAsia="Calibri"/>
        </w:rPr>
      </w:pPr>
      <w:r w:rsidRPr="00D85D1C">
        <w:rPr>
          <w:rFonts w:eastAsia="Calibri"/>
          <w:b/>
          <w:bCs/>
        </w:rPr>
        <w:t>Kuntaliittokoodi:</w:t>
      </w:r>
      <w:r w:rsidRPr="00D85D1C">
        <w:rPr>
          <w:rFonts w:eastAsia="Calibri"/>
        </w:rPr>
        <w:tab/>
        <w:t>FB1BD, Keuhkovaltimoiden laaja tt-angiografia</w:t>
      </w:r>
    </w:p>
    <w:p w14:paraId="49DDBD4A" w14:textId="77777777" w:rsidR="00AD6BD1" w:rsidRPr="00D85D1C" w:rsidRDefault="00AD6BD1" w:rsidP="00B22278">
      <w:pPr>
        <w:spacing w:after="160"/>
        <w:rPr>
          <w:rFonts w:eastAsia="Calibri"/>
          <w:b/>
          <w:bCs/>
        </w:rPr>
      </w:pPr>
      <w:r w:rsidRPr="3207F634">
        <w:rPr>
          <w:rFonts w:eastAsia="Calibri"/>
          <w:b/>
          <w:bCs/>
        </w:rPr>
        <w:t>Indikaatiot:</w:t>
      </w:r>
    </w:p>
    <w:p w14:paraId="5AB3AA21" w14:textId="77777777" w:rsidR="00AD6BD1" w:rsidRPr="00D85D1C" w:rsidRDefault="00AD6BD1" w:rsidP="00526F6C">
      <w:pPr>
        <w:numPr>
          <w:ilvl w:val="0"/>
          <w:numId w:val="26"/>
        </w:numPr>
        <w:spacing w:after="160"/>
        <w:contextualSpacing/>
        <w:sectPr w:rsidR="00AD6BD1" w:rsidRPr="00D85D1C" w:rsidSect="00AD6BD1">
          <w:type w:val="continuous"/>
          <w:pgSz w:w="11906" w:h="16838"/>
          <w:pgMar w:top="1417" w:right="1134" w:bottom="1417" w:left="1134" w:header="708" w:footer="708" w:gutter="0"/>
          <w:cols w:space="708"/>
          <w:docGrid w:linePitch="360"/>
        </w:sectPr>
      </w:pPr>
    </w:p>
    <w:p w14:paraId="3992A38F" w14:textId="77777777" w:rsidR="00AD6BD1" w:rsidRPr="003D4AA8" w:rsidRDefault="00AD6BD1" w:rsidP="00AD6BD1">
      <w:pPr>
        <w:spacing w:after="160" w:line="360" w:lineRule="auto"/>
        <w:ind w:left="644"/>
        <w:contextualSpacing/>
        <w:rPr>
          <w:rFonts w:eastAsia="Calibri"/>
          <w:sz w:val="20"/>
          <w:szCs w:val="20"/>
          <w:lang w:eastAsia="en-US"/>
        </w:rPr>
      </w:pPr>
      <w:proofErr w:type="spellStart"/>
      <w:r w:rsidRPr="3207F634">
        <w:rPr>
          <w:rFonts w:eastAsia="Calibri"/>
          <w:sz w:val="20"/>
          <w:szCs w:val="20"/>
          <w:lang w:eastAsia="en-US"/>
        </w:rPr>
        <w:t>Keuhkoparenkyymissä</w:t>
      </w:r>
      <w:proofErr w:type="spellEnd"/>
      <w:r w:rsidRPr="3207F634">
        <w:rPr>
          <w:rFonts w:eastAsia="Calibri"/>
          <w:sz w:val="20"/>
          <w:szCs w:val="20"/>
          <w:lang w:eastAsia="en-US"/>
        </w:rPr>
        <w:t xml:space="preserve"> on patologisia varjostumia tai potilaalla on infektioepäily</w:t>
      </w:r>
    </w:p>
    <w:p w14:paraId="49996A2F" w14:textId="77777777" w:rsidR="00AD6BD1" w:rsidRPr="003D4AA8" w:rsidRDefault="00AD6BD1" w:rsidP="00AD6BD1">
      <w:pPr>
        <w:spacing w:after="160" w:line="360" w:lineRule="auto"/>
        <w:ind w:left="644"/>
        <w:contextualSpacing/>
        <w:rPr>
          <w:rFonts w:eastAsia="Calibri"/>
          <w:sz w:val="20"/>
          <w:szCs w:val="20"/>
          <w:lang w:eastAsia="en-US"/>
        </w:rPr>
      </w:pPr>
      <w:r w:rsidRPr="3207F634">
        <w:rPr>
          <w:rFonts w:eastAsia="Calibri"/>
          <w:sz w:val="20"/>
          <w:szCs w:val="20"/>
          <w:lang w:eastAsia="en-US"/>
        </w:rPr>
        <w:t>Epäselvä hengenahdistusoire tai hengitysvajaus</w:t>
      </w:r>
    </w:p>
    <w:p w14:paraId="1D8B609F" w14:textId="77777777" w:rsidR="00AD6BD1" w:rsidRPr="003D4AA8" w:rsidRDefault="00AD6BD1" w:rsidP="00AD6BD1">
      <w:pPr>
        <w:spacing w:after="160" w:line="360" w:lineRule="auto"/>
        <w:ind w:left="644"/>
        <w:contextualSpacing/>
        <w:rPr>
          <w:rFonts w:eastAsia="Calibri"/>
          <w:sz w:val="20"/>
          <w:szCs w:val="20"/>
          <w:lang w:eastAsia="en-US"/>
        </w:rPr>
      </w:pPr>
      <w:r w:rsidRPr="3207F634">
        <w:rPr>
          <w:rFonts w:eastAsia="Calibri"/>
          <w:sz w:val="20"/>
          <w:szCs w:val="20"/>
          <w:lang w:eastAsia="en-US"/>
        </w:rPr>
        <w:t>Lisäksi epäily akuutista keuhkoemboliasta</w:t>
      </w:r>
    </w:p>
    <w:p w14:paraId="07067B8C" w14:textId="77777777" w:rsidR="00AD6BD1" w:rsidRPr="003D4AA8" w:rsidRDefault="00AD6BD1" w:rsidP="00AD6BD1">
      <w:pPr>
        <w:spacing w:after="160" w:line="360" w:lineRule="auto"/>
        <w:ind w:left="644"/>
        <w:contextualSpacing/>
        <w:rPr>
          <w:rFonts w:eastAsia="Calibri"/>
          <w:sz w:val="20"/>
          <w:szCs w:val="20"/>
          <w:lang w:eastAsia="en-US"/>
        </w:rPr>
      </w:pPr>
      <w:r w:rsidRPr="3207F634">
        <w:rPr>
          <w:rFonts w:eastAsia="Calibri"/>
          <w:sz w:val="20"/>
          <w:szCs w:val="20"/>
          <w:lang w:eastAsia="en-US"/>
        </w:rPr>
        <w:t>Kohonneen keuhkovaltimopaineen etiologian selvittely</w:t>
      </w:r>
    </w:p>
    <w:p w14:paraId="1EBE5DC9" w14:textId="77777777" w:rsidR="00AD6BD1" w:rsidRPr="00D85D1C" w:rsidRDefault="00AD6BD1" w:rsidP="00AD6BD1">
      <w:pPr>
        <w:spacing w:before="240" w:after="160" w:line="259" w:lineRule="auto"/>
        <w:rPr>
          <w:rFonts w:eastAsia="Calibri"/>
          <w:lang w:eastAsia="en-US"/>
        </w:rPr>
      </w:pPr>
      <w:r w:rsidRPr="00D85D1C">
        <w:rPr>
          <w:rFonts w:eastAsia="Calibri"/>
          <w:b/>
          <w:bCs/>
          <w:lang w:eastAsia="en-US"/>
        </w:rPr>
        <w:t xml:space="preserve">Esivalmistelu: </w:t>
      </w:r>
      <w:r w:rsidRPr="00D85D1C">
        <w:rPr>
          <w:rFonts w:eastAsia="Calibri"/>
          <w:lang w:eastAsia="en-US"/>
        </w:rPr>
        <w:t>Kanyyli: +</w:t>
      </w:r>
    </w:p>
    <w:p w14:paraId="0820BD24"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6B04CEBD"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327C1F7F" w14:textId="77777777" w:rsidR="00AD6BD1" w:rsidRPr="00D85D1C" w:rsidRDefault="00AD6BD1" w:rsidP="00AD6BD1">
      <w:pPr>
        <w:rPr>
          <w:rFonts w:eastAsia="Calibri"/>
          <w:lang w:eastAsia="en-US"/>
        </w:rPr>
      </w:pPr>
      <w:r w:rsidRPr="3207F634">
        <w:rPr>
          <w:rFonts w:eastAsia="Calibri"/>
          <w:lang w:eastAsia="en-US"/>
        </w:rPr>
        <w:t xml:space="preserve">Selällään </w:t>
      </w:r>
      <w:proofErr w:type="spellStart"/>
      <w:r w:rsidRPr="3207F634">
        <w:rPr>
          <w:rFonts w:eastAsia="Calibri"/>
          <w:lang w:eastAsia="en-US"/>
        </w:rPr>
        <w:t>inspiriumissa</w:t>
      </w:r>
      <w:proofErr w:type="spellEnd"/>
      <w:r w:rsidRPr="3207F634">
        <w:rPr>
          <w:rFonts w:eastAsia="Calibri"/>
          <w:lang w:eastAsia="en-US"/>
        </w:rPr>
        <w:t xml:space="preserve"> keuhkojen kärjistä </w:t>
      </w:r>
      <w:proofErr w:type="spellStart"/>
      <w:r w:rsidRPr="3207F634">
        <w:rPr>
          <w:rFonts w:eastAsia="Calibri"/>
          <w:lang w:eastAsia="en-US"/>
        </w:rPr>
        <w:t>pleurasoppiin</w:t>
      </w:r>
      <w:proofErr w:type="spellEnd"/>
      <w:r w:rsidRPr="3207F634">
        <w:rPr>
          <w:rFonts w:eastAsia="Calibri"/>
          <w:lang w:eastAsia="en-US"/>
        </w:rPr>
        <w:t>.</w:t>
      </w:r>
    </w:p>
    <w:p w14:paraId="5ED12845" w14:textId="77777777" w:rsidR="00AD6BD1" w:rsidRPr="00D85D1C" w:rsidRDefault="00AD6BD1" w:rsidP="00AD6BD1">
      <w:pPr>
        <w:spacing w:after="160" w:line="360" w:lineRule="atLeast"/>
        <w:contextualSpacing/>
      </w:pPr>
      <w:r w:rsidRPr="3207F634">
        <w:rPr>
          <w:rFonts w:eastAsia="Calibri"/>
          <w:lang w:eastAsia="en-US"/>
        </w:rPr>
        <w:t xml:space="preserve">Pyydettäessä </w:t>
      </w:r>
      <w:r>
        <w:rPr>
          <w:rFonts w:eastAsia="Calibri"/>
          <w:lang w:eastAsia="en-US"/>
        </w:rPr>
        <w:t>s</w:t>
      </w:r>
      <w:r>
        <w:t xml:space="preserve">elällään HRTT </w:t>
      </w:r>
      <w:proofErr w:type="spellStart"/>
      <w:r>
        <w:t>expirium</w:t>
      </w:r>
      <w:proofErr w:type="spellEnd"/>
      <w:r>
        <w:t xml:space="preserve"> -ohjelmalla </w:t>
      </w:r>
      <w:proofErr w:type="spellStart"/>
      <w:r>
        <w:t>expiriumissa</w:t>
      </w:r>
      <w:proofErr w:type="spellEnd"/>
      <w:r>
        <w:t xml:space="preserve"> aortankaaren yläpuolelta lähelle keuhkojen soppia.</w:t>
      </w:r>
    </w:p>
    <w:p w14:paraId="1CF75A5B" w14:textId="77777777" w:rsidR="00AD6BD1" w:rsidRPr="00D85D1C" w:rsidRDefault="00AD6BD1" w:rsidP="0024626F">
      <w:pPr>
        <w:spacing w:line="120" w:lineRule="auto"/>
        <w:rPr>
          <w:rFonts w:eastAsia="Calibri"/>
          <w:lang w:eastAsia="en-US"/>
        </w:rPr>
      </w:pPr>
    </w:p>
    <w:p w14:paraId="58520D67"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5ED91909" w14:textId="77777777" w:rsidR="00AD6BD1" w:rsidRPr="00D85D1C" w:rsidRDefault="00AD6BD1" w:rsidP="00AD6BD1">
      <w:pPr>
        <w:rPr>
          <w:rFonts w:eastAsia="Calibri"/>
          <w:lang w:eastAsia="en-US"/>
        </w:rPr>
      </w:pPr>
      <w:r w:rsidRPr="3207F634">
        <w:rPr>
          <w:rFonts w:eastAsia="Calibri"/>
          <w:lang w:eastAsia="en-US"/>
        </w:rPr>
        <w:t xml:space="preserve">ROI Keuhkovaltimorunkoon </w:t>
      </w:r>
      <w:proofErr w:type="spellStart"/>
      <w:r w:rsidRPr="3207F634">
        <w:rPr>
          <w:rFonts w:eastAsia="Calibri"/>
          <w:lang w:eastAsia="en-US"/>
        </w:rPr>
        <w:t>trachea</w:t>
      </w:r>
      <w:proofErr w:type="spellEnd"/>
      <w:r w:rsidRPr="3207F634">
        <w:rPr>
          <w:rFonts w:eastAsia="Calibri"/>
          <w:lang w:eastAsia="en-US"/>
        </w:rPr>
        <w:t>-bifurkaation alapuolelle</w:t>
      </w:r>
    </w:p>
    <w:p w14:paraId="49A24855" w14:textId="77777777" w:rsidR="00AD6BD1" w:rsidRPr="00D85D1C" w:rsidRDefault="00AD6BD1" w:rsidP="00AD6BD1">
      <w:pPr>
        <w:rPr>
          <w:rFonts w:eastAsia="Calibri"/>
          <w:lang w:eastAsia="en-US"/>
        </w:rPr>
      </w:pPr>
      <w:r w:rsidRPr="3207F634">
        <w:rPr>
          <w:rFonts w:eastAsia="Calibri"/>
          <w:lang w:eastAsia="en-US"/>
        </w:rPr>
        <w:t>5,0 ml/s 55ml - 70ml (laitekohtainen).</w:t>
      </w:r>
    </w:p>
    <w:p w14:paraId="71BDCB74" w14:textId="77777777" w:rsidR="00AD6BD1" w:rsidRPr="00D85D1C" w:rsidRDefault="00AD6BD1" w:rsidP="00AD6BD1">
      <w:pPr>
        <w:spacing w:after="160" w:line="360" w:lineRule="atLeast"/>
        <w:rPr>
          <w:rFonts w:eastAsia="Calibri"/>
          <w:lang w:eastAsia="en-US"/>
        </w:rPr>
      </w:pPr>
      <w:r w:rsidRPr="3207F634">
        <w:rPr>
          <w:rFonts w:eastAsia="Calibri"/>
          <w:b/>
          <w:bCs/>
          <w:color w:val="FF0000"/>
          <w:u w:val="single"/>
          <w:lang w:eastAsia="en-US"/>
        </w:rPr>
        <w:t>HUOM! Raskaana oleville varjoaineruiskutus 6 ml/s 60ml.</w:t>
      </w:r>
    </w:p>
    <w:p w14:paraId="19331488" w14:textId="77777777" w:rsidR="00AD6BD1" w:rsidRPr="00D85D1C" w:rsidRDefault="00AD6BD1" w:rsidP="00AD6BD1">
      <w:pPr>
        <w:spacing w:after="160" w:line="360" w:lineRule="atLeast"/>
        <w:jc w:val="both"/>
        <w:rPr>
          <w:rFonts w:eastAsia="Calibri"/>
          <w:b/>
          <w:bCs/>
          <w:i/>
          <w:iCs/>
          <w:u w:val="single"/>
          <w:lang w:eastAsia="en-US"/>
        </w:rPr>
      </w:pPr>
      <w:r w:rsidRPr="3207F634">
        <w:rPr>
          <w:rFonts w:eastAsia="Calibri"/>
          <w:lang w:eastAsia="en-US"/>
        </w:rPr>
        <w:t xml:space="preserve">HUOMAUTUKSET: Keuhkoemboliasarjassa potilasta pyydetään olemaan </w:t>
      </w:r>
      <w:r w:rsidRPr="3207F634">
        <w:rPr>
          <w:rFonts w:eastAsia="Calibri"/>
          <w:b/>
          <w:bCs/>
          <w:i/>
          <w:iCs/>
          <w:u w:val="single"/>
          <w:lang w:eastAsia="en-US"/>
        </w:rPr>
        <w:t>hengittämättä</w:t>
      </w:r>
      <w:r w:rsidRPr="3207F634">
        <w:rPr>
          <w:rFonts w:eastAsia="Calibri"/>
          <w:lang w:eastAsia="en-US"/>
        </w:rPr>
        <w:t xml:space="preserve"> kuvauksen ajan, </w:t>
      </w:r>
      <w:r w:rsidRPr="3207F634">
        <w:rPr>
          <w:rFonts w:eastAsia="Calibri"/>
          <w:b/>
          <w:bCs/>
          <w:i/>
          <w:iCs/>
          <w:u w:val="single"/>
          <w:lang w:eastAsia="en-US"/>
        </w:rPr>
        <w:t>ei saa vetää keuhkoja täyteen ilmaa!</w:t>
      </w:r>
    </w:p>
    <w:p w14:paraId="57A774C1" w14:textId="77777777" w:rsidR="00AD6BD1" w:rsidRPr="00D85D1C" w:rsidRDefault="00AD6BD1" w:rsidP="00AD6BD1">
      <w:pPr>
        <w:keepNext/>
        <w:spacing w:before="240" w:after="240"/>
        <w:outlineLvl w:val="3"/>
        <w:rPr>
          <w:i/>
          <w:iCs/>
        </w:rPr>
      </w:pPr>
      <w:r w:rsidRPr="3207F634">
        <w:rPr>
          <w:i/>
          <w:iCs/>
        </w:rPr>
        <w:t>Lisäinfo</w:t>
      </w:r>
    </w:p>
    <w:p w14:paraId="4E36F7A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p>
    <w:p w14:paraId="2DC80FA6"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Tyydyttävä (normaalitilanteissa 100 kV), isokokoisille potilaille oma 120 </w:t>
      </w:r>
      <w:proofErr w:type="spellStart"/>
      <w:r w:rsidRPr="3207F634">
        <w:rPr>
          <w:rFonts w:eastAsia="Calibri"/>
          <w:lang w:eastAsia="en-US"/>
        </w:rPr>
        <w:t>kV:n</w:t>
      </w:r>
      <w:proofErr w:type="spellEnd"/>
      <w:r w:rsidRPr="3207F634">
        <w:rPr>
          <w:rFonts w:eastAsia="Calibri"/>
          <w:lang w:eastAsia="en-US"/>
        </w:rPr>
        <w:t xml:space="preserve"> ohjelma. Flashilla on kuitenkin vain yksi ohjelma.</w:t>
      </w:r>
    </w:p>
    <w:p w14:paraId="6F0D137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3AFC278"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68C46F80"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3D4AA8" w14:paraId="7189777D" w14:textId="77777777" w:rsidTr="3207F634">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0" w:type="auto"/>
          </w:tcPr>
          <w:p w14:paraId="52F66FA5" w14:textId="77777777" w:rsidR="00AD6BD1" w:rsidRPr="003D4AA8" w:rsidRDefault="00AD6BD1" w:rsidP="00D55ECF">
            <w:pPr>
              <w:rPr>
                <w:sz w:val="22"/>
              </w:rPr>
            </w:pPr>
            <w:proofErr w:type="spellStart"/>
            <w:r w:rsidRPr="3207F634">
              <w:rPr>
                <w:sz w:val="22"/>
              </w:rPr>
              <w:t>Kernel</w:t>
            </w:r>
            <w:proofErr w:type="spellEnd"/>
          </w:p>
        </w:tc>
        <w:tc>
          <w:tcPr>
            <w:tcW w:w="0" w:type="auto"/>
          </w:tcPr>
          <w:p w14:paraId="5325E73B"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7024978D"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6D6E340"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CD8DECC"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6E81C10"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D4AA8" w14:paraId="7C0DBD4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1B9E2E8" w14:textId="77777777" w:rsidR="00AD6BD1" w:rsidRPr="003D4AA8" w:rsidRDefault="00AD6BD1" w:rsidP="00D55ECF">
            <w:pPr>
              <w:rPr>
                <w:sz w:val="22"/>
              </w:rPr>
            </w:pPr>
            <w:r w:rsidRPr="3207F634">
              <w:rPr>
                <w:sz w:val="22"/>
              </w:rPr>
              <w:t>Pehmyt</w:t>
            </w:r>
          </w:p>
        </w:tc>
        <w:tc>
          <w:tcPr>
            <w:tcW w:w="0" w:type="auto"/>
          </w:tcPr>
          <w:p w14:paraId="1342B8B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1B54DE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37A4F5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6428DD5"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6247EAF6"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D4AA8" w14:paraId="3006339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362230F1" w14:textId="77777777" w:rsidR="00AD6BD1" w:rsidRPr="003D4AA8" w:rsidRDefault="00AD6BD1" w:rsidP="00D55ECF">
            <w:pPr>
              <w:rPr>
                <w:sz w:val="22"/>
              </w:rPr>
            </w:pPr>
          </w:p>
        </w:tc>
        <w:tc>
          <w:tcPr>
            <w:tcW w:w="0" w:type="auto"/>
          </w:tcPr>
          <w:p w14:paraId="58BC6E95"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4FEB2C96"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0C1A43E6"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66AB7404"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5A8EB6C3"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D4AA8" w14:paraId="57DB35A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F66FD6" w14:textId="77777777" w:rsidR="00AD6BD1" w:rsidRPr="003D4AA8" w:rsidRDefault="00AD6BD1" w:rsidP="00D55ECF">
            <w:pPr>
              <w:rPr>
                <w:sz w:val="22"/>
              </w:rPr>
            </w:pPr>
            <w:r w:rsidRPr="3207F634">
              <w:rPr>
                <w:sz w:val="22"/>
              </w:rPr>
              <w:t>keuhko</w:t>
            </w:r>
          </w:p>
        </w:tc>
        <w:tc>
          <w:tcPr>
            <w:tcW w:w="0" w:type="auto"/>
          </w:tcPr>
          <w:p w14:paraId="212D5D3B"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645E56E8"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1238DE25"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2AAEFF72"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Keuhko</w:t>
            </w:r>
          </w:p>
        </w:tc>
        <w:tc>
          <w:tcPr>
            <w:tcW w:w="0" w:type="auto"/>
          </w:tcPr>
          <w:p w14:paraId="168A6F44"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0FA733F9" w14:textId="77777777" w:rsidR="00AD6BD1" w:rsidRPr="0024626F" w:rsidRDefault="00AD6BD1" w:rsidP="0024626F">
      <w:pPr>
        <w:pStyle w:val="Otsikko20"/>
        <w:rPr>
          <w:rFonts w:ascii="Trebuchet MS" w:hAnsi="Trebuchet MS"/>
          <w:color w:val="auto"/>
          <w:sz w:val="28"/>
          <w:szCs w:val="28"/>
        </w:rPr>
      </w:pPr>
      <w:bookmarkStart w:id="67" w:name="_Toc189488167"/>
      <w:proofErr w:type="spellStart"/>
      <w:r w:rsidRPr="0024626F">
        <w:rPr>
          <w:rFonts w:ascii="Trebuchet MS" w:hAnsi="Trebuchet MS"/>
          <w:color w:val="auto"/>
          <w:sz w:val="28"/>
          <w:szCs w:val="28"/>
        </w:rPr>
        <w:lastRenderedPageBreak/>
        <w:t>Embolia</w:t>
      </w:r>
      <w:proofErr w:type="spellEnd"/>
      <w:r w:rsidRPr="0024626F">
        <w:rPr>
          <w:rFonts w:ascii="Trebuchet MS" w:hAnsi="Trebuchet MS"/>
          <w:color w:val="auto"/>
          <w:sz w:val="28"/>
          <w:szCs w:val="28"/>
        </w:rPr>
        <w:t xml:space="preserve"> munuaisten vajaatoiminta</w:t>
      </w:r>
      <w:bookmarkEnd w:id="67"/>
    </w:p>
    <w:p w14:paraId="1C81902E"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FB1BD, Keuhkovaltimoiden laaja tt-angiografia</w:t>
      </w:r>
    </w:p>
    <w:p w14:paraId="3184FB72"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55AF09DF"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371A9876" w14:textId="77777777" w:rsidR="00AD6BD1" w:rsidRPr="009C0F4F" w:rsidRDefault="00AD6BD1" w:rsidP="00AD6BD1">
      <w:pPr>
        <w:spacing w:after="160" w:line="360" w:lineRule="atLeast"/>
        <w:ind w:left="644"/>
        <w:contextualSpacing/>
        <w:rPr>
          <w:rFonts w:eastAsia="Calibri"/>
          <w:sz w:val="20"/>
          <w:szCs w:val="20"/>
          <w:lang w:eastAsia="en-US"/>
        </w:rPr>
      </w:pPr>
      <w:r w:rsidRPr="3207F634">
        <w:rPr>
          <w:rFonts w:eastAsia="Calibri"/>
          <w:sz w:val="20"/>
          <w:szCs w:val="20"/>
          <w:lang w:eastAsia="en-US"/>
        </w:rPr>
        <w:t>Keuhkoembolian poissulkeminen munuaisten vajaatoimintapotilailla (alle 100 kg)</w:t>
      </w:r>
    </w:p>
    <w:p w14:paraId="1257C8A7" w14:textId="77777777" w:rsidR="00AD6BD1" w:rsidRPr="009C0F4F" w:rsidRDefault="00AD6BD1" w:rsidP="00AD6BD1">
      <w:pPr>
        <w:spacing w:after="160" w:line="360" w:lineRule="atLeast"/>
        <w:ind w:left="644"/>
        <w:contextualSpacing/>
        <w:rPr>
          <w:rFonts w:eastAsia="Calibri"/>
          <w:sz w:val="20"/>
          <w:szCs w:val="20"/>
          <w:lang w:eastAsia="en-US"/>
        </w:rPr>
      </w:pPr>
      <w:r w:rsidRPr="3207F634">
        <w:rPr>
          <w:rFonts w:eastAsia="Calibri"/>
          <w:sz w:val="20"/>
          <w:szCs w:val="20"/>
          <w:lang w:eastAsia="en-US"/>
        </w:rPr>
        <w:t>Kohonneen keuhkovaltimopaineen etiologian selvittely</w:t>
      </w:r>
    </w:p>
    <w:p w14:paraId="4CB963B7" w14:textId="77777777" w:rsidR="00AD6BD1" w:rsidRPr="00D85D1C" w:rsidRDefault="00AD6BD1" w:rsidP="00AD6BD1">
      <w:pPr>
        <w:spacing w:after="160" w:line="200" w:lineRule="atLeast"/>
        <w:ind w:left="646"/>
        <w:contextualSpacing/>
        <w:rPr>
          <w:rFonts w:eastAsia="Calibri"/>
          <w:lang w:eastAsia="en-US"/>
        </w:rPr>
      </w:pPr>
    </w:p>
    <w:p w14:paraId="7F335465" w14:textId="77777777" w:rsidR="00AD6BD1" w:rsidRDefault="00AD6BD1" w:rsidP="00AD6BD1">
      <w:pPr>
        <w:spacing w:before="240" w:after="160" w:line="259" w:lineRule="auto"/>
        <w:rPr>
          <w:rFonts w:eastAsia="Calibri"/>
          <w:lang w:eastAsia="en-US"/>
        </w:rPr>
      </w:pPr>
      <w:r w:rsidRPr="00D85D1C">
        <w:rPr>
          <w:rFonts w:eastAsia="Calibri"/>
          <w:b/>
          <w:bCs/>
          <w:lang w:eastAsia="en-US"/>
        </w:rPr>
        <w:t xml:space="preserve">Esivalmistelu: </w:t>
      </w:r>
      <w:r w:rsidRPr="00D85D1C">
        <w:rPr>
          <w:rFonts w:eastAsia="Calibri"/>
          <w:lang w:eastAsia="en-US"/>
        </w:rPr>
        <w:t>Kanyyli: +</w:t>
      </w:r>
    </w:p>
    <w:p w14:paraId="6F399CA0"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103AA2BC"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3481BC79" w14:textId="77777777" w:rsidR="00AD6BD1" w:rsidRDefault="00AD6BD1" w:rsidP="00AD6BD1">
      <w:pPr>
        <w:spacing w:after="160" w:line="360" w:lineRule="atLeast"/>
        <w:jc w:val="both"/>
        <w:rPr>
          <w:rFonts w:eastAsia="Calibri"/>
          <w:lang w:eastAsia="en-US"/>
        </w:rPr>
      </w:pPr>
      <w:r w:rsidRPr="3207F634">
        <w:rPr>
          <w:rFonts w:eastAsia="Calibri"/>
          <w:lang w:eastAsia="en-US"/>
        </w:rPr>
        <w:t xml:space="preserve">ROI Keuhkovaltimorunkoon </w:t>
      </w:r>
      <w:proofErr w:type="spellStart"/>
      <w:r w:rsidRPr="3207F634">
        <w:rPr>
          <w:rFonts w:eastAsia="Calibri"/>
          <w:lang w:eastAsia="en-US"/>
        </w:rPr>
        <w:t>trachea</w:t>
      </w:r>
      <w:proofErr w:type="spellEnd"/>
      <w:r w:rsidRPr="3207F634">
        <w:rPr>
          <w:rFonts w:eastAsia="Calibri"/>
          <w:lang w:eastAsia="en-US"/>
        </w:rPr>
        <w:t xml:space="preserve">-bifurkaation alapuolelle </w:t>
      </w:r>
    </w:p>
    <w:p w14:paraId="70282DF1"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Ruiskutusprotokollana </w:t>
      </w:r>
      <w:proofErr w:type="spellStart"/>
      <w:r w:rsidRPr="3207F634">
        <w:rPr>
          <w:rFonts w:eastAsia="Calibri"/>
          <w:lang w:eastAsia="en-US"/>
        </w:rPr>
        <w:t>Embolia</w:t>
      </w:r>
      <w:proofErr w:type="spellEnd"/>
      <w:r w:rsidRPr="3207F634">
        <w:rPr>
          <w:rFonts w:eastAsia="Calibri"/>
          <w:lang w:eastAsia="en-US"/>
        </w:rPr>
        <w:t xml:space="preserve"> </w:t>
      </w:r>
      <w:proofErr w:type="spellStart"/>
      <w:r w:rsidRPr="3207F634">
        <w:rPr>
          <w:rFonts w:eastAsia="Calibri"/>
          <w:lang w:eastAsia="en-US"/>
        </w:rPr>
        <w:t>mun</w:t>
      </w:r>
      <w:proofErr w:type="spellEnd"/>
      <w:r w:rsidRPr="3207F634">
        <w:rPr>
          <w:rFonts w:eastAsia="Calibri"/>
          <w:lang w:eastAsia="en-US"/>
        </w:rPr>
        <w:t xml:space="preserve"> vajaatoi</w:t>
      </w:r>
      <w:r>
        <w:rPr>
          <w:rFonts w:eastAsia="Calibri"/>
          <w:lang w:eastAsia="en-US"/>
        </w:rPr>
        <w:t xml:space="preserve">minta, VA 50% / NaCl 50% 30ml varjoainetta 350mg/ml / 30ml NaCl, </w:t>
      </w:r>
      <w:proofErr w:type="spellStart"/>
      <w:r>
        <w:rPr>
          <w:rFonts w:eastAsia="Calibri"/>
          <w:lang w:eastAsia="en-US"/>
        </w:rPr>
        <w:t>flow</w:t>
      </w:r>
      <w:proofErr w:type="spellEnd"/>
      <w:r>
        <w:rPr>
          <w:rFonts w:eastAsia="Calibri"/>
          <w:lang w:eastAsia="en-US"/>
        </w:rPr>
        <w:t xml:space="preserve"> 5ml/s</w:t>
      </w:r>
    </w:p>
    <w:p w14:paraId="50777B66"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Keuhkojen kärjistä </w:t>
      </w:r>
      <w:proofErr w:type="spellStart"/>
      <w:r w:rsidRPr="3207F634">
        <w:rPr>
          <w:rFonts w:eastAsia="Calibri"/>
          <w:lang w:eastAsia="en-US"/>
        </w:rPr>
        <w:t>pleurasoppiin</w:t>
      </w:r>
      <w:proofErr w:type="spellEnd"/>
      <w:r w:rsidRPr="3207F634">
        <w:rPr>
          <w:rFonts w:eastAsia="Calibri"/>
          <w:lang w:eastAsia="en-US"/>
        </w:rPr>
        <w:t xml:space="preserve">. </w:t>
      </w:r>
    </w:p>
    <w:p w14:paraId="12C5D3D8"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Alle 35 v ja raskaana olevat: hieman keuhkojen kärkien alapuolelta pallearajaan.</w:t>
      </w:r>
    </w:p>
    <w:p w14:paraId="4A5CCC80" w14:textId="77777777" w:rsidR="00AD6BD1" w:rsidRPr="00D85D1C" w:rsidRDefault="00AD6BD1" w:rsidP="00AD6BD1">
      <w:pPr>
        <w:spacing w:after="160" w:line="360" w:lineRule="atLeast"/>
        <w:rPr>
          <w:rFonts w:eastAsia="Calibri"/>
          <w:b/>
          <w:bCs/>
          <w:i/>
          <w:iCs/>
          <w:u w:val="single"/>
          <w:lang w:eastAsia="en-US"/>
        </w:rPr>
      </w:pPr>
      <w:r w:rsidRPr="3207F634">
        <w:rPr>
          <w:rFonts w:eastAsia="Calibri"/>
          <w:lang w:eastAsia="en-US"/>
        </w:rPr>
        <w:t xml:space="preserve">HUOMAUTUKSET: Potilasta pyydetään olemaan </w:t>
      </w:r>
      <w:r w:rsidRPr="3207F634">
        <w:rPr>
          <w:rFonts w:eastAsia="Calibri"/>
          <w:b/>
          <w:bCs/>
          <w:i/>
          <w:iCs/>
          <w:u w:val="single"/>
          <w:lang w:eastAsia="en-US"/>
        </w:rPr>
        <w:t>hengittämättä</w:t>
      </w:r>
      <w:r w:rsidRPr="3207F634">
        <w:rPr>
          <w:rFonts w:eastAsia="Calibri"/>
          <w:lang w:eastAsia="en-US"/>
        </w:rPr>
        <w:t xml:space="preserve"> kuvauksen ajan, </w:t>
      </w:r>
      <w:r w:rsidRPr="3207F634">
        <w:rPr>
          <w:rFonts w:eastAsia="Calibri"/>
          <w:b/>
          <w:bCs/>
          <w:i/>
          <w:iCs/>
          <w:u w:val="single"/>
          <w:lang w:eastAsia="en-US"/>
        </w:rPr>
        <w:t>ei saa vetää keuhkoja täyteen ilmaa!</w:t>
      </w:r>
    </w:p>
    <w:p w14:paraId="651E2BD4" w14:textId="77777777" w:rsidR="00AD6BD1" w:rsidRPr="00D85D1C" w:rsidRDefault="00AD6BD1" w:rsidP="00AD6BD1">
      <w:pPr>
        <w:spacing w:after="160" w:line="24" w:lineRule="auto"/>
        <w:rPr>
          <w:rFonts w:eastAsia="Calibri"/>
          <w:lang w:eastAsia="en-US"/>
        </w:rPr>
      </w:pPr>
    </w:p>
    <w:p w14:paraId="51846258" w14:textId="77777777" w:rsidR="00AD6BD1" w:rsidRPr="00D85D1C" w:rsidRDefault="00AD6BD1" w:rsidP="00AD6BD1">
      <w:pPr>
        <w:keepNext/>
        <w:spacing w:before="240" w:after="240"/>
        <w:outlineLvl w:val="3"/>
        <w:rPr>
          <w:i/>
          <w:iCs/>
        </w:rPr>
      </w:pPr>
      <w:r w:rsidRPr="3207F634">
        <w:rPr>
          <w:i/>
          <w:iCs/>
        </w:rPr>
        <w:t>Lisäinfo</w:t>
      </w:r>
    </w:p>
    <w:p w14:paraId="5EBDAD3F"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Tyydyttävä</w:t>
      </w:r>
    </w:p>
    <w:p w14:paraId="2DAC3D94" w14:textId="77777777" w:rsidR="00AD6BD1" w:rsidRPr="00D85D1C" w:rsidRDefault="00AD6BD1" w:rsidP="00AD6BD1">
      <w:pPr>
        <w:spacing w:after="160" w:line="360" w:lineRule="atLeast"/>
        <w:rPr>
          <w:rFonts w:eastAsia="Calibri"/>
          <w:lang w:eastAsia="en-US"/>
        </w:rPr>
      </w:pPr>
      <w:r w:rsidRPr="3207F634">
        <w:rPr>
          <w:rFonts w:eastAsia="Calibri"/>
          <w:lang w:eastAsia="en-US"/>
        </w:rPr>
        <w:t>HUOMAUTUKSET: Putkijännite 80 kV</w:t>
      </w:r>
    </w:p>
    <w:p w14:paraId="43C31BA0"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2F07A031"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2995430"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9C0F4F" w14:paraId="7ECA733E" w14:textId="77777777" w:rsidTr="3207F634">
        <w:trPr>
          <w:cnfStyle w:val="100000000000" w:firstRow="1" w:lastRow="0" w:firstColumn="0" w:lastColumn="0" w:oddVBand="0" w:evenVBand="0" w:oddHBand="0" w:evenHBand="0" w:firstRowFirstColumn="0" w:firstRowLastColumn="0" w:lastRowFirstColumn="0" w:lastRowLastColumn="0"/>
          <w:trHeight w:val="316"/>
        </w:trPr>
        <w:tc>
          <w:tcPr>
            <w:cnfStyle w:val="001000000100" w:firstRow="0" w:lastRow="0" w:firstColumn="1" w:lastColumn="0" w:oddVBand="0" w:evenVBand="0" w:oddHBand="0" w:evenHBand="0" w:firstRowFirstColumn="1" w:firstRowLastColumn="0" w:lastRowFirstColumn="0" w:lastRowLastColumn="0"/>
            <w:tcW w:w="0" w:type="auto"/>
          </w:tcPr>
          <w:p w14:paraId="5F3F8DDA" w14:textId="77777777" w:rsidR="00AD6BD1" w:rsidRPr="009C0F4F" w:rsidRDefault="00AD6BD1" w:rsidP="00D55ECF">
            <w:pPr>
              <w:rPr>
                <w:sz w:val="22"/>
              </w:rPr>
            </w:pPr>
            <w:proofErr w:type="spellStart"/>
            <w:r w:rsidRPr="3207F634">
              <w:rPr>
                <w:sz w:val="22"/>
              </w:rPr>
              <w:t>Kernel</w:t>
            </w:r>
            <w:proofErr w:type="spellEnd"/>
          </w:p>
        </w:tc>
        <w:tc>
          <w:tcPr>
            <w:tcW w:w="0" w:type="auto"/>
          </w:tcPr>
          <w:p w14:paraId="2431CAED" w14:textId="77777777" w:rsidR="00AD6BD1" w:rsidRPr="009C0F4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5429AB3" w14:textId="77777777" w:rsidR="00AD6BD1" w:rsidRPr="009C0F4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7358C23" w14:textId="77777777" w:rsidR="00AD6BD1" w:rsidRPr="009C0F4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C4DDCA7" w14:textId="77777777" w:rsidR="00AD6BD1" w:rsidRPr="009C0F4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216C683" w14:textId="77777777" w:rsidR="00AD6BD1" w:rsidRPr="009C0F4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9C0F4F" w14:paraId="3D7F854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7B401B1" w14:textId="77777777" w:rsidR="00AD6BD1" w:rsidRPr="009C0F4F" w:rsidRDefault="00AD6BD1" w:rsidP="00D55ECF">
            <w:pPr>
              <w:rPr>
                <w:sz w:val="22"/>
              </w:rPr>
            </w:pPr>
            <w:r w:rsidRPr="3207F634">
              <w:rPr>
                <w:sz w:val="22"/>
              </w:rPr>
              <w:t>Pehmyt</w:t>
            </w:r>
          </w:p>
        </w:tc>
        <w:tc>
          <w:tcPr>
            <w:tcW w:w="0" w:type="auto"/>
          </w:tcPr>
          <w:p w14:paraId="0FB1B9FF"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039252F"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B5442BC"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A90E4CA"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73A5DF96"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9C0F4F" w14:paraId="73D5606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60283A46" w14:textId="77777777" w:rsidR="00AD6BD1" w:rsidRPr="009C0F4F" w:rsidRDefault="00AD6BD1" w:rsidP="00D55ECF">
            <w:pPr>
              <w:rPr>
                <w:sz w:val="22"/>
              </w:rPr>
            </w:pPr>
          </w:p>
        </w:tc>
        <w:tc>
          <w:tcPr>
            <w:tcW w:w="0" w:type="auto"/>
          </w:tcPr>
          <w:p w14:paraId="02506E98" w14:textId="77777777" w:rsidR="00AD6BD1" w:rsidRPr="009C0F4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62AF648E" w14:textId="77777777" w:rsidR="00AD6BD1" w:rsidRPr="009C0F4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7DB18349" w14:textId="77777777" w:rsidR="00AD6BD1" w:rsidRPr="009C0F4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1E068759" w14:textId="77777777" w:rsidR="00AD6BD1" w:rsidRPr="009C0F4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7B8336AC" w14:textId="77777777" w:rsidR="00AD6BD1" w:rsidRPr="009C0F4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9C0F4F" w14:paraId="4496027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E0AD21" w14:textId="77777777" w:rsidR="00AD6BD1" w:rsidRPr="009C0F4F" w:rsidRDefault="00AD6BD1" w:rsidP="00D55ECF">
            <w:pPr>
              <w:rPr>
                <w:sz w:val="22"/>
              </w:rPr>
            </w:pPr>
            <w:r w:rsidRPr="3207F634">
              <w:rPr>
                <w:sz w:val="22"/>
              </w:rPr>
              <w:t>keuhko</w:t>
            </w:r>
          </w:p>
        </w:tc>
        <w:tc>
          <w:tcPr>
            <w:tcW w:w="0" w:type="auto"/>
          </w:tcPr>
          <w:p w14:paraId="555EB71C"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DA38B22"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761D68A5"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1448537"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pPr>
            <w:r w:rsidRPr="3207F634">
              <w:t>Keuhko</w:t>
            </w:r>
          </w:p>
        </w:tc>
        <w:tc>
          <w:tcPr>
            <w:tcW w:w="0" w:type="auto"/>
          </w:tcPr>
          <w:p w14:paraId="1CB771D0"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49E886A3" w14:textId="77777777" w:rsidR="00AD6BD1" w:rsidRPr="0024626F" w:rsidRDefault="00AD6BD1" w:rsidP="0024626F">
      <w:pPr>
        <w:pStyle w:val="Otsikko20"/>
        <w:rPr>
          <w:rFonts w:ascii="Trebuchet MS" w:hAnsi="Trebuchet MS"/>
          <w:color w:val="auto"/>
          <w:sz w:val="28"/>
          <w:szCs w:val="28"/>
        </w:rPr>
      </w:pPr>
      <w:bookmarkStart w:id="68" w:name="_Toc189488168"/>
      <w:r w:rsidRPr="0024626F">
        <w:rPr>
          <w:rFonts w:ascii="Trebuchet MS" w:hAnsi="Trebuchet MS"/>
          <w:color w:val="auto"/>
          <w:sz w:val="28"/>
          <w:szCs w:val="28"/>
        </w:rPr>
        <w:lastRenderedPageBreak/>
        <w:t xml:space="preserve">Thorax natiivi ja </w:t>
      </w:r>
      <w:proofErr w:type="spellStart"/>
      <w:r w:rsidRPr="0024626F">
        <w:rPr>
          <w:rFonts w:ascii="Trebuchet MS" w:hAnsi="Trebuchet MS"/>
          <w:color w:val="auto"/>
          <w:sz w:val="28"/>
          <w:szCs w:val="28"/>
        </w:rPr>
        <w:t>embolia</w:t>
      </w:r>
      <w:proofErr w:type="spellEnd"/>
      <w:r w:rsidRPr="0024626F">
        <w:rPr>
          <w:rFonts w:ascii="Trebuchet MS" w:hAnsi="Trebuchet MS"/>
          <w:color w:val="auto"/>
          <w:sz w:val="28"/>
          <w:szCs w:val="28"/>
        </w:rPr>
        <w:t xml:space="preserve"> ja vatsa </w:t>
      </w:r>
      <w:proofErr w:type="spellStart"/>
      <w:r w:rsidRPr="0024626F">
        <w:rPr>
          <w:rFonts w:ascii="Trebuchet MS" w:hAnsi="Trebuchet MS"/>
          <w:color w:val="auto"/>
          <w:sz w:val="28"/>
          <w:szCs w:val="28"/>
        </w:rPr>
        <w:t>vena</w:t>
      </w:r>
      <w:bookmarkEnd w:id="68"/>
      <w:proofErr w:type="spellEnd"/>
    </w:p>
    <w:p w14:paraId="7881F008"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2BE2546D"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4CD9445"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7DBDD728" w14:textId="77777777" w:rsidR="00AD6BD1" w:rsidRPr="005F7A5F" w:rsidRDefault="00AD6BD1" w:rsidP="00AD6BD1">
      <w:pPr>
        <w:spacing w:after="160" w:line="360" w:lineRule="auto"/>
        <w:ind w:left="644"/>
        <w:contextualSpacing/>
        <w:rPr>
          <w:rFonts w:eastAsia="Calibri"/>
          <w:sz w:val="20"/>
          <w:szCs w:val="20"/>
          <w:lang w:eastAsia="en-US"/>
        </w:rPr>
      </w:pPr>
      <w:r w:rsidRPr="3207F634">
        <w:rPr>
          <w:rFonts w:eastAsia="Calibri"/>
          <w:sz w:val="20"/>
          <w:szCs w:val="20"/>
          <w:lang w:eastAsia="en-US"/>
        </w:rPr>
        <w:t xml:space="preserve">Epäselvä </w:t>
      </w:r>
      <w:proofErr w:type="spellStart"/>
      <w:r w:rsidRPr="3207F634">
        <w:rPr>
          <w:rFonts w:eastAsia="Calibri"/>
          <w:sz w:val="20"/>
          <w:szCs w:val="20"/>
          <w:lang w:eastAsia="en-US"/>
        </w:rPr>
        <w:t>keuhkoparenkyymipatologia</w:t>
      </w:r>
      <w:proofErr w:type="spellEnd"/>
    </w:p>
    <w:p w14:paraId="76F40D4B" w14:textId="77777777" w:rsidR="00AD6BD1" w:rsidRPr="005F7A5F" w:rsidRDefault="00AD6BD1" w:rsidP="00AD6BD1">
      <w:pPr>
        <w:spacing w:after="160" w:line="360" w:lineRule="auto"/>
        <w:ind w:left="644"/>
        <w:contextualSpacing/>
        <w:rPr>
          <w:rFonts w:eastAsia="Calibri"/>
          <w:sz w:val="20"/>
          <w:szCs w:val="20"/>
          <w:lang w:eastAsia="en-US"/>
        </w:rPr>
      </w:pPr>
      <w:r w:rsidRPr="3207F634">
        <w:rPr>
          <w:rFonts w:eastAsia="Calibri"/>
          <w:sz w:val="20"/>
          <w:szCs w:val="20"/>
          <w:lang w:eastAsia="en-US"/>
        </w:rPr>
        <w:t>Epäselvä infektiofokus</w:t>
      </w:r>
    </w:p>
    <w:p w14:paraId="0BAEE884" w14:textId="77777777" w:rsidR="00AD6BD1" w:rsidRPr="005F7A5F" w:rsidRDefault="00AD6BD1" w:rsidP="00AD6BD1">
      <w:pPr>
        <w:spacing w:after="160" w:line="360" w:lineRule="auto"/>
        <w:ind w:left="644"/>
        <w:contextualSpacing/>
        <w:rPr>
          <w:rFonts w:eastAsia="Calibri"/>
          <w:sz w:val="20"/>
          <w:szCs w:val="20"/>
          <w:lang w:eastAsia="en-US"/>
        </w:rPr>
      </w:pPr>
      <w:r w:rsidRPr="3207F634">
        <w:rPr>
          <w:rFonts w:eastAsia="Calibri"/>
          <w:sz w:val="20"/>
          <w:szCs w:val="20"/>
          <w:lang w:eastAsia="en-US"/>
        </w:rPr>
        <w:t>Epäily pienten ilmateiden sairaudesta</w:t>
      </w:r>
    </w:p>
    <w:p w14:paraId="501AC394" w14:textId="77777777" w:rsidR="00AD6BD1" w:rsidRPr="005F7A5F" w:rsidRDefault="00AD6BD1" w:rsidP="00AD6BD1">
      <w:pPr>
        <w:spacing w:after="160" w:line="360" w:lineRule="auto"/>
        <w:ind w:left="644"/>
        <w:contextualSpacing/>
        <w:rPr>
          <w:rFonts w:eastAsia="Calibri"/>
          <w:sz w:val="20"/>
          <w:szCs w:val="20"/>
          <w:lang w:eastAsia="en-US"/>
        </w:rPr>
      </w:pPr>
      <w:r w:rsidRPr="3207F634">
        <w:rPr>
          <w:rFonts w:eastAsia="Calibri"/>
          <w:sz w:val="20"/>
          <w:szCs w:val="20"/>
          <w:lang w:eastAsia="en-US"/>
        </w:rPr>
        <w:t xml:space="preserve">Epäily akuutista tai kroonisesta </w:t>
      </w:r>
      <w:proofErr w:type="spellStart"/>
      <w:r w:rsidRPr="3207F634">
        <w:rPr>
          <w:rFonts w:eastAsia="Calibri"/>
          <w:sz w:val="20"/>
          <w:szCs w:val="20"/>
          <w:lang w:eastAsia="en-US"/>
        </w:rPr>
        <w:t>keuhkoembolisaatiosta</w:t>
      </w:r>
      <w:proofErr w:type="spellEnd"/>
      <w:r w:rsidRPr="3207F634">
        <w:rPr>
          <w:rFonts w:eastAsia="Calibri"/>
          <w:sz w:val="20"/>
          <w:szCs w:val="20"/>
          <w:lang w:eastAsia="en-US"/>
        </w:rPr>
        <w:t xml:space="preserve"> tai kohonneesta </w:t>
      </w:r>
      <w:proofErr w:type="spellStart"/>
      <w:r w:rsidRPr="3207F634">
        <w:rPr>
          <w:rFonts w:eastAsia="Calibri"/>
          <w:sz w:val="20"/>
          <w:szCs w:val="20"/>
          <w:lang w:eastAsia="en-US"/>
        </w:rPr>
        <w:t>pulmonaalipaineesta</w:t>
      </w:r>
      <w:proofErr w:type="spellEnd"/>
    </w:p>
    <w:p w14:paraId="2DCDE460" w14:textId="77777777" w:rsidR="00AD6BD1" w:rsidRPr="005F7A5F" w:rsidRDefault="00AD6BD1" w:rsidP="00AD6BD1">
      <w:pPr>
        <w:spacing w:after="160" w:line="360" w:lineRule="auto"/>
        <w:ind w:left="644"/>
        <w:contextualSpacing/>
        <w:rPr>
          <w:sz w:val="20"/>
          <w:szCs w:val="20"/>
        </w:rPr>
      </w:pPr>
      <w:proofErr w:type="spellStart"/>
      <w:r w:rsidRPr="3207F634">
        <w:rPr>
          <w:sz w:val="20"/>
          <w:szCs w:val="20"/>
        </w:rPr>
        <w:t>Edellämainittujen</w:t>
      </w:r>
      <w:proofErr w:type="spellEnd"/>
      <w:r w:rsidRPr="3207F634">
        <w:rPr>
          <w:sz w:val="20"/>
          <w:szCs w:val="20"/>
        </w:rPr>
        <w:t xml:space="preserve"> lisäksi epäselvä vatsaoire tai infektiofokuksen haku tai epäily tuumorista</w:t>
      </w:r>
    </w:p>
    <w:p w14:paraId="4EBF0806" w14:textId="77777777" w:rsidR="00AD6BD1" w:rsidRPr="00D85D1C" w:rsidRDefault="00AD6BD1" w:rsidP="00AD6BD1">
      <w:pPr>
        <w:spacing w:after="160" w:line="259" w:lineRule="auto"/>
        <w:ind w:left="644"/>
        <w:contextualSpacing/>
      </w:pPr>
    </w:p>
    <w:p w14:paraId="11A39D28"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Esivalmistelu:</w:t>
      </w:r>
      <w:r>
        <w:rPr>
          <w:rFonts w:eastAsia="Calibri"/>
          <w:b/>
          <w:bCs/>
          <w:lang w:eastAsia="en-US"/>
        </w:rPr>
        <w:t xml:space="preserve"> </w:t>
      </w:r>
      <w:r>
        <w:t>Tarvittaessa pitkä vesijuotto.</w:t>
      </w:r>
      <w:r w:rsidRPr="3207F634">
        <w:rPr>
          <w:rFonts w:eastAsia="Calibri"/>
          <w:b/>
          <w:bCs/>
          <w:lang w:eastAsia="en-US"/>
        </w:rPr>
        <w:t xml:space="preserve"> </w:t>
      </w:r>
      <w:r w:rsidRPr="3207F634">
        <w:rPr>
          <w:rFonts w:eastAsia="Calibri"/>
          <w:lang w:eastAsia="en-US"/>
        </w:rPr>
        <w:t>Kanyyli:+</w:t>
      </w:r>
    </w:p>
    <w:p w14:paraId="4CD0CC3D" w14:textId="77777777" w:rsidR="00AD6BD1" w:rsidRPr="00D85D1C" w:rsidRDefault="00AD6BD1" w:rsidP="00AD6BD1">
      <w:pPr>
        <w:spacing w:after="160" w:line="259" w:lineRule="auto"/>
        <w:rPr>
          <w:rFonts w:eastAsia="Calibri"/>
          <w:b/>
          <w:bCs/>
          <w:lang w:eastAsia="en-US"/>
        </w:rPr>
      </w:pPr>
      <w:r w:rsidRPr="00D85D1C">
        <w:rPr>
          <w:rFonts w:eastAsia="Calibri"/>
          <w:b/>
          <w:bCs/>
          <w:lang w:eastAsia="en-US"/>
        </w:rPr>
        <w:t>Kuvaussarjat:</w:t>
      </w:r>
    </w:p>
    <w:p w14:paraId="01382FA8"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6388FE4B"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Thorax natiivi </w:t>
      </w:r>
      <w:proofErr w:type="spellStart"/>
      <w:r w:rsidRPr="3207F634">
        <w:rPr>
          <w:rFonts w:eastAsia="Calibri"/>
          <w:lang w:eastAsia="en-US"/>
        </w:rPr>
        <w:t>inspiriumissa</w:t>
      </w:r>
      <w:proofErr w:type="spellEnd"/>
      <w:r w:rsidRPr="3207F634">
        <w:rPr>
          <w:rFonts w:eastAsia="Calibri"/>
          <w:lang w:eastAsia="en-US"/>
        </w:rPr>
        <w:t xml:space="preserve"> keuhkojen kärjistä </w:t>
      </w:r>
      <w:proofErr w:type="spellStart"/>
      <w:r w:rsidRPr="3207F634">
        <w:rPr>
          <w:rFonts w:eastAsia="Calibri"/>
          <w:lang w:eastAsia="en-US"/>
        </w:rPr>
        <w:t>pleurasoppiin</w:t>
      </w:r>
      <w:proofErr w:type="spellEnd"/>
      <w:r w:rsidRPr="3207F634">
        <w:rPr>
          <w:rFonts w:eastAsia="Calibri"/>
          <w:lang w:eastAsia="en-US"/>
        </w:rPr>
        <w:t>.</w:t>
      </w:r>
    </w:p>
    <w:p w14:paraId="19908148"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Pyydettäessä </w:t>
      </w:r>
      <w:r>
        <w:rPr>
          <w:rFonts w:eastAsia="Calibri"/>
          <w:lang w:eastAsia="en-US"/>
        </w:rPr>
        <w:t>s</w:t>
      </w:r>
      <w:r>
        <w:t xml:space="preserve">elällään HRTT </w:t>
      </w:r>
      <w:proofErr w:type="spellStart"/>
      <w:r>
        <w:t>expirium</w:t>
      </w:r>
      <w:proofErr w:type="spellEnd"/>
      <w:r>
        <w:t xml:space="preserve"> -ohjelmalla </w:t>
      </w:r>
      <w:proofErr w:type="spellStart"/>
      <w:r>
        <w:t>expiriumissa</w:t>
      </w:r>
      <w:proofErr w:type="spellEnd"/>
      <w:r>
        <w:t xml:space="preserve"> aortankaaren yläpuolelta lähelle keuhkojen soppia.</w:t>
      </w:r>
    </w:p>
    <w:p w14:paraId="57BC53AA" w14:textId="77777777" w:rsidR="00AD6BD1" w:rsidRPr="00D85D1C" w:rsidRDefault="00AD6BD1" w:rsidP="00AD6BD1">
      <w:pPr>
        <w:spacing w:after="160" w:line="120" w:lineRule="auto"/>
        <w:rPr>
          <w:rFonts w:eastAsia="Calibri"/>
          <w:lang w:eastAsia="en-US"/>
        </w:rPr>
      </w:pPr>
    </w:p>
    <w:p w14:paraId="6EE2768C"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00EAD83E"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ROI Keuhkovaltimorunkoon </w:t>
      </w:r>
      <w:proofErr w:type="spellStart"/>
      <w:r w:rsidRPr="3207F634">
        <w:rPr>
          <w:rFonts w:eastAsia="Calibri"/>
          <w:lang w:eastAsia="en-US"/>
        </w:rPr>
        <w:t>trachea</w:t>
      </w:r>
      <w:proofErr w:type="spellEnd"/>
      <w:r w:rsidRPr="3207F634">
        <w:rPr>
          <w:rFonts w:eastAsia="Calibri"/>
          <w:lang w:eastAsia="en-US"/>
        </w:rPr>
        <w:t>-bifurkaation alapuolelle</w:t>
      </w:r>
    </w:p>
    <w:p w14:paraId="4C766DE8" w14:textId="77777777" w:rsidR="00AD6BD1" w:rsidRPr="00D85D1C" w:rsidRDefault="00AD6BD1" w:rsidP="00AD6BD1">
      <w:pPr>
        <w:spacing w:after="160" w:line="259" w:lineRule="auto"/>
        <w:jc w:val="both"/>
        <w:rPr>
          <w:rFonts w:eastAsia="Calibri"/>
          <w:lang w:val="es-ES" w:eastAsia="en-US"/>
        </w:rPr>
      </w:pPr>
      <w:r w:rsidRPr="3207F634">
        <w:rPr>
          <w:rFonts w:eastAsia="Calibri"/>
          <w:lang w:eastAsia="en-US"/>
        </w:rPr>
        <w:t>5,0 ml/s painon mukaan</w:t>
      </w:r>
    </w:p>
    <w:p w14:paraId="76633DA3" w14:textId="77777777" w:rsidR="00AD6BD1" w:rsidRPr="00D85D1C" w:rsidRDefault="00AD6BD1" w:rsidP="00AD6BD1">
      <w:pPr>
        <w:spacing w:after="160" w:line="360" w:lineRule="atLeast"/>
        <w:jc w:val="both"/>
        <w:rPr>
          <w:rFonts w:eastAsia="Calibri"/>
          <w:lang w:val="es-ES" w:eastAsia="en-US"/>
        </w:rPr>
      </w:pPr>
      <w:r w:rsidRPr="3207F634">
        <w:rPr>
          <w:rFonts w:eastAsia="Calibri"/>
          <w:lang w:val="es-ES" w:eastAsia="en-US"/>
        </w:rPr>
        <w:t xml:space="preserve">Embolia </w:t>
      </w:r>
      <w:proofErr w:type="spellStart"/>
      <w:r w:rsidRPr="3207F634">
        <w:rPr>
          <w:rFonts w:eastAsia="Calibri"/>
          <w:lang w:val="es-ES" w:eastAsia="en-US"/>
        </w:rPr>
        <w:t>keuhkojen</w:t>
      </w:r>
      <w:proofErr w:type="spellEnd"/>
      <w:r w:rsidRPr="3207F634">
        <w:rPr>
          <w:rFonts w:eastAsia="Calibri"/>
          <w:lang w:val="es-ES" w:eastAsia="en-US"/>
        </w:rPr>
        <w:t xml:space="preserve"> </w:t>
      </w:r>
      <w:proofErr w:type="spellStart"/>
      <w:r w:rsidRPr="3207F634">
        <w:rPr>
          <w:rFonts w:eastAsia="Calibri"/>
          <w:lang w:val="es-ES" w:eastAsia="en-US"/>
        </w:rPr>
        <w:t>kärjistä</w:t>
      </w:r>
      <w:proofErr w:type="spellEnd"/>
      <w:r w:rsidRPr="3207F634">
        <w:rPr>
          <w:rFonts w:eastAsia="Calibri"/>
          <w:lang w:val="es-ES" w:eastAsia="en-US"/>
        </w:rPr>
        <w:t xml:space="preserve"> </w:t>
      </w:r>
      <w:proofErr w:type="spellStart"/>
      <w:r w:rsidRPr="3207F634">
        <w:rPr>
          <w:rFonts w:eastAsia="Calibri"/>
          <w:lang w:val="es-ES" w:eastAsia="en-US"/>
        </w:rPr>
        <w:t>pleurasoppiin</w:t>
      </w:r>
      <w:proofErr w:type="spellEnd"/>
      <w:r w:rsidRPr="3207F634">
        <w:rPr>
          <w:rFonts w:eastAsia="Calibri"/>
          <w:lang w:val="es-ES" w:eastAsia="en-US"/>
        </w:rPr>
        <w:t xml:space="preserve">, </w:t>
      </w:r>
      <w:proofErr w:type="spellStart"/>
      <w:r w:rsidRPr="3207F634">
        <w:rPr>
          <w:rFonts w:eastAsia="Calibri"/>
          <w:lang w:val="es-ES" w:eastAsia="en-US"/>
        </w:rPr>
        <w:t>vatsa</w:t>
      </w:r>
      <w:proofErr w:type="spellEnd"/>
      <w:r w:rsidRPr="3207F634">
        <w:rPr>
          <w:rFonts w:eastAsia="Calibri"/>
          <w:lang w:val="es-ES" w:eastAsia="en-US"/>
        </w:rPr>
        <w:t xml:space="preserve"> vena </w:t>
      </w:r>
      <w:proofErr w:type="spellStart"/>
      <w:r w:rsidRPr="3207F634">
        <w:rPr>
          <w:rFonts w:eastAsia="Calibri"/>
          <w:lang w:val="es-ES" w:eastAsia="en-US"/>
        </w:rPr>
        <w:t>palleakaarten</w:t>
      </w:r>
      <w:proofErr w:type="spellEnd"/>
      <w:r w:rsidRPr="3207F634">
        <w:rPr>
          <w:rFonts w:eastAsia="Calibri"/>
          <w:lang w:val="es-ES" w:eastAsia="en-US"/>
        </w:rPr>
        <w:t xml:space="preserve"> </w:t>
      </w:r>
      <w:proofErr w:type="spellStart"/>
      <w:r w:rsidRPr="3207F634">
        <w:rPr>
          <w:rFonts w:eastAsia="Calibri"/>
          <w:lang w:val="es-ES" w:eastAsia="en-US"/>
        </w:rPr>
        <w:t>yläpuolelta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58409225" w14:textId="77777777" w:rsidR="00AD6BD1" w:rsidRPr="00D85D1C" w:rsidRDefault="00AD6BD1" w:rsidP="00AD6BD1">
      <w:pPr>
        <w:spacing w:after="160" w:line="259" w:lineRule="auto"/>
        <w:rPr>
          <w:rFonts w:eastAsia="Calibri"/>
          <w:b/>
          <w:lang w:eastAsia="en-US"/>
        </w:rPr>
      </w:pPr>
    </w:p>
    <w:p w14:paraId="40338011" w14:textId="77777777" w:rsidR="00AD6BD1" w:rsidRPr="00D85D1C" w:rsidRDefault="00AD6BD1" w:rsidP="00AD6BD1">
      <w:pPr>
        <w:keepNext/>
        <w:spacing w:before="240" w:after="240"/>
        <w:outlineLvl w:val="3"/>
        <w:rPr>
          <w:i/>
          <w:iCs/>
        </w:rPr>
      </w:pPr>
      <w:r w:rsidRPr="3207F634">
        <w:rPr>
          <w:i/>
          <w:iCs/>
        </w:rPr>
        <w:t>Lisäinfo</w:t>
      </w:r>
    </w:p>
    <w:p w14:paraId="12C4D1DD" w14:textId="77777777" w:rsidR="00AD6BD1" w:rsidRDefault="00AD6BD1" w:rsidP="00AD6BD1">
      <w:pPr>
        <w:spacing w:after="160" w:line="259" w:lineRule="auto"/>
        <w:rPr>
          <w:rFonts w:eastAsia="Calibri"/>
          <w:lang w:eastAsia="en-US"/>
        </w:rPr>
      </w:pPr>
      <w:r w:rsidRPr="3207F634">
        <w:rPr>
          <w:rFonts w:eastAsia="Calibri"/>
          <w:b/>
          <w:bCs/>
          <w:lang w:eastAsia="en-US"/>
        </w:rPr>
        <w:t>Kuvanlaatu:</w:t>
      </w:r>
    </w:p>
    <w:p w14:paraId="23B3BBEA" w14:textId="77777777" w:rsidR="00AD6BD1" w:rsidRDefault="00AD6BD1" w:rsidP="00AD6BD1">
      <w:pPr>
        <w:spacing w:after="160" w:line="259" w:lineRule="auto"/>
        <w:rPr>
          <w:rFonts w:eastAsia="Calibri"/>
          <w:lang w:eastAsia="en-US"/>
        </w:rPr>
      </w:pPr>
      <w:r>
        <w:rPr>
          <w:rFonts w:eastAsia="Calibri"/>
          <w:lang w:eastAsia="en-US"/>
        </w:rPr>
        <w:t>Natiivi: Normaali</w:t>
      </w:r>
    </w:p>
    <w:p w14:paraId="413CD56D" w14:textId="77777777" w:rsidR="00AD6BD1" w:rsidRDefault="00AD6BD1" w:rsidP="00AD6BD1">
      <w:pPr>
        <w:spacing w:after="160" w:line="259" w:lineRule="auto"/>
        <w:rPr>
          <w:rFonts w:eastAsia="Calibri"/>
          <w:lang w:eastAsia="en-US"/>
        </w:rPr>
      </w:pPr>
      <w:proofErr w:type="spellStart"/>
      <w:r>
        <w:rPr>
          <w:rFonts w:eastAsia="Calibri"/>
          <w:lang w:eastAsia="en-US"/>
        </w:rPr>
        <w:t>Embolia</w:t>
      </w:r>
      <w:proofErr w:type="spellEnd"/>
      <w:r>
        <w:rPr>
          <w:rFonts w:eastAsia="Calibri"/>
          <w:lang w:eastAsia="en-US"/>
        </w:rPr>
        <w:t>: Tyydyttävä</w:t>
      </w:r>
    </w:p>
    <w:p w14:paraId="55D49322" w14:textId="77777777" w:rsidR="00AD6BD1" w:rsidRPr="00D85D1C" w:rsidRDefault="00AD6BD1" w:rsidP="00AD6BD1">
      <w:pPr>
        <w:spacing w:after="160" w:line="259" w:lineRule="auto"/>
        <w:rPr>
          <w:rFonts w:eastAsia="Calibri"/>
          <w:b/>
          <w:bCs/>
          <w:lang w:eastAsia="en-US"/>
        </w:rPr>
      </w:pPr>
      <w:r>
        <w:rPr>
          <w:rFonts w:eastAsia="Calibri"/>
          <w:lang w:eastAsia="en-US"/>
        </w:rPr>
        <w:t xml:space="preserve">Vatsa </w:t>
      </w:r>
      <w:proofErr w:type="spellStart"/>
      <w:r>
        <w:rPr>
          <w:rFonts w:eastAsia="Calibri"/>
          <w:lang w:eastAsia="en-US"/>
        </w:rPr>
        <w:t>vena</w:t>
      </w:r>
      <w:proofErr w:type="spellEnd"/>
      <w:r>
        <w:rPr>
          <w:rFonts w:eastAsia="Calibri"/>
          <w:lang w:eastAsia="en-US"/>
        </w:rPr>
        <w:t>: Normaali</w:t>
      </w:r>
    </w:p>
    <w:p w14:paraId="1109A318" w14:textId="77777777" w:rsidR="00B22278" w:rsidRDefault="00B22278">
      <w:pPr>
        <w:spacing w:after="160" w:line="259" w:lineRule="auto"/>
        <w:rPr>
          <w:rFonts w:eastAsia="Calibri"/>
          <w:b/>
          <w:bCs/>
          <w:lang w:eastAsia="en-US"/>
        </w:rPr>
      </w:pPr>
      <w:r>
        <w:rPr>
          <w:rFonts w:eastAsia="Calibri"/>
          <w:b/>
          <w:bCs/>
          <w:lang w:eastAsia="en-US"/>
        </w:rPr>
        <w:br w:type="page"/>
      </w:r>
    </w:p>
    <w:p w14:paraId="571D65B4" w14:textId="2278D82B" w:rsidR="00AD6BD1" w:rsidRPr="00D85D1C" w:rsidRDefault="00AD6BD1" w:rsidP="00AD6BD1">
      <w:pPr>
        <w:spacing w:after="160" w:line="259" w:lineRule="auto"/>
        <w:rPr>
          <w:rFonts w:eastAsia="Calibri"/>
          <w:b/>
          <w:bCs/>
          <w:lang w:eastAsia="en-US"/>
        </w:rPr>
      </w:pPr>
      <w:r w:rsidRPr="3207F634">
        <w:rPr>
          <w:rFonts w:eastAsia="Calibri"/>
          <w:b/>
          <w:bCs/>
          <w:lang w:eastAsia="en-US"/>
        </w:rPr>
        <w:lastRenderedPageBreak/>
        <w:t>Potilaan asetteluohjeita:</w:t>
      </w:r>
    </w:p>
    <w:p w14:paraId="1DD388E1" w14:textId="77777777" w:rsidR="00AD6BD1"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80471C1" w14:textId="77777777" w:rsidR="00B22278" w:rsidRPr="00D85D1C" w:rsidRDefault="00B22278" w:rsidP="00AD6BD1">
      <w:pPr>
        <w:spacing w:after="160" w:line="360" w:lineRule="atLeast"/>
        <w:jc w:val="both"/>
        <w:rPr>
          <w:rFonts w:eastAsia="Calibri"/>
          <w:lang w:eastAsia="en-US"/>
        </w:rPr>
      </w:pPr>
    </w:p>
    <w:p w14:paraId="6D99936B"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37B95553" w14:textId="77777777" w:rsidR="00AD6BD1" w:rsidRPr="00D85D1C" w:rsidRDefault="00AD6BD1" w:rsidP="00AD6BD1">
      <w:pPr>
        <w:spacing w:after="160" w:line="259" w:lineRule="auto"/>
        <w:rPr>
          <w:rFonts w:eastAsia="Calibri"/>
          <w:lang w:eastAsia="en-US"/>
        </w:rPr>
      </w:pPr>
      <w:r w:rsidRPr="3207F634">
        <w:rPr>
          <w:rFonts w:eastAsia="Calibri"/>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5F7A5F" w14:paraId="038996BB"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C0B28E4" w14:textId="77777777" w:rsidR="00AD6BD1" w:rsidRPr="005F7A5F" w:rsidRDefault="00AD6BD1" w:rsidP="00D55ECF">
            <w:pPr>
              <w:rPr>
                <w:sz w:val="22"/>
              </w:rPr>
            </w:pPr>
            <w:proofErr w:type="spellStart"/>
            <w:r w:rsidRPr="3207F634">
              <w:rPr>
                <w:sz w:val="22"/>
              </w:rPr>
              <w:t>Kernel</w:t>
            </w:r>
            <w:proofErr w:type="spellEnd"/>
          </w:p>
        </w:tc>
        <w:tc>
          <w:tcPr>
            <w:tcW w:w="0" w:type="auto"/>
          </w:tcPr>
          <w:p w14:paraId="332CA791"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3253F5D"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6FCBCE2"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8E70BBC"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2B9F8C7"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F7A5F" w14:paraId="69EED4AF"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0682C65" w14:textId="77777777" w:rsidR="00AD6BD1" w:rsidRPr="005F7A5F" w:rsidRDefault="00AD6BD1" w:rsidP="00D55ECF">
            <w:pPr>
              <w:rPr>
                <w:sz w:val="22"/>
              </w:rPr>
            </w:pPr>
            <w:r w:rsidRPr="3207F634">
              <w:rPr>
                <w:sz w:val="22"/>
              </w:rPr>
              <w:t>Pehmyt</w:t>
            </w:r>
          </w:p>
        </w:tc>
        <w:tc>
          <w:tcPr>
            <w:tcW w:w="0" w:type="auto"/>
          </w:tcPr>
          <w:p w14:paraId="477BFBD4"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7A78C562"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6394AD9"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EF91F40"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630D1D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F7A5F" w14:paraId="27AECCA1"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A622487" w14:textId="77777777" w:rsidR="00AD6BD1" w:rsidRPr="005F7A5F" w:rsidRDefault="00AD6BD1" w:rsidP="00D55ECF">
            <w:pPr>
              <w:rPr>
                <w:sz w:val="22"/>
              </w:rPr>
            </w:pPr>
          </w:p>
        </w:tc>
        <w:tc>
          <w:tcPr>
            <w:tcW w:w="0" w:type="auto"/>
          </w:tcPr>
          <w:p w14:paraId="7220188B"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545A93F7"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1EB5428"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C084BD0"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555136C3"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77ED04A4" w14:textId="77777777" w:rsidR="00AD6BD1" w:rsidRPr="00D85D1C" w:rsidRDefault="00AD6BD1" w:rsidP="00AD6BD1">
      <w:pPr>
        <w:spacing w:after="160" w:line="259" w:lineRule="auto"/>
        <w:rPr>
          <w:rFonts w:eastAsia="Calibri"/>
        </w:rPr>
      </w:pPr>
    </w:p>
    <w:p w14:paraId="5AD804B5" w14:textId="77777777" w:rsidR="00AD6BD1" w:rsidRPr="00D85D1C" w:rsidRDefault="00AD6BD1" w:rsidP="00AD6BD1">
      <w:pPr>
        <w:spacing w:after="160" w:line="259" w:lineRule="auto"/>
        <w:rPr>
          <w:rFonts w:eastAsia="Calibri"/>
        </w:rPr>
      </w:pPr>
      <w:r w:rsidRPr="3207F634">
        <w:rPr>
          <w:rFonts w:eastAsia="Calibri"/>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5F7A5F" w14:paraId="566E237C"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2C397AC8" w14:textId="77777777" w:rsidR="00AD6BD1" w:rsidRPr="005F7A5F" w:rsidRDefault="00AD6BD1" w:rsidP="00D55ECF">
            <w:pPr>
              <w:rPr>
                <w:sz w:val="22"/>
              </w:rPr>
            </w:pPr>
            <w:proofErr w:type="spellStart"/>
            <w:r w:rsidRPr="3207F634">
              <w:rPr>
                <w:sz w:val="22"/>
              </w:rPr>
              <w:t>Kernel</w:t>
            </w:r>
            <w:proofErr w:type="spellEnd"/>
          </w:p>
        </w:tc>
        <w:tc>
          <w:tcPr>
            <w:tcW w:w="0" w:type="auto"/>
          </w:tcPr>
          <w:p w14:paraId="34281B21"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1A59DFA"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9AA4341"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3E300BD"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56A015B8"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F7A5F" w14:paraId="1BD3EE55"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A543E9C" w14:textId="77777777" w:rsidR="00AD6BD1" w:rsidRPr="005F7A5F" w:rsidRDefault="00AD6BD1" w:rsidP="00D55ECF">
            <w:pPr>
              <w:rPr>
                <w:sz w:val="22"/>
              </w:rPr>
            </w:pPr>
            <w:r w:rsidRPr="3207F634">
              <w:rPr>
                <w:sz w:val="22"/>
              </w:rPr>
              <w:t>Pehmyt</w:t>
            </w:r>
          </w:p>
        </w:tc>
        <w:tc>
          <w:tcPr>
            <w:tcW w:w="0" w:type="auto"/>
          </w:tcPr>
          <w:p w14:paraId="6CF2DC75"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C006306"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5E3B405"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B7E11A9"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6E786552"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5F7A5F" w14:paraId="229B5E6B"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C6AE9F4" w14:textId="77777777" w:rsidR="00AD6BD1" w:rsidRPr="005F7A5F" w:rsidRDefault="00AD6BD1" w:rsidP="00D55ECF">
            <w:pPr>
              <w:rPr>
                <w:sz w:val="22"/>
              </w:rPr>
            </w:pPr>
          </w:p>
        </w:tc>
        <w:tc>
          <w:tcPr>
            <w:tcW w:w="0" w:type="auto"/>
          </w:tcPr>
          <w:p w14:paraId="1C9DFC86"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3/3mm</w:t>
            </w:r>
          </w:p>
        </w:tc>
        <w:tc>
          <w:tcPr>
            <w:tcW w:w="0" w:type="auto"/>
          </w:tcPr>
          <w:p w14:paraId="73ED7412"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78ADD1B"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25515DB4"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3D8496D6"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5F7A5F" w14:paraId="1DA5432B"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81FE12" w14:textId="77777777" w:rsidR="00AD6BD1" w:rsidRPr="005F7A5F" w:rsidRDefault="00AD6BD1" w:rsidP="00D55ECF">
            <w:pPr>
              <w:rPr>
                <w:sz w:val="22"/>
              </w:rPr>
            </w:pPr>
            <w:r w:rsidRPr="3207F634">
              <w:rPr>
                <w:sz w:val="22"/>
              </w:rPr>
              <w:t>HRTT</w:t>
            </w:r>
          </w:p>
        </w:tc>
        <w:tc>
          <w:tcPr>
            <w:tcW w:w="0" w:type="auto"/>
          </w:tcPr>
          <w:p w14:paraId="3EFCD22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417054D"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2331A5E"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D872EE2"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461E90C9"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5F7A5F" w14:paraId="199A1F31"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680E7B6C" w14:textId="77777777" w:rsidR="00AD6BD1" w:rsidRPr="005F7A5F" w:rsidRDefault="00AD6BD1" w:rsidP="00D55ECF">
            <w:pPr>
              <w:rPr>
                <w:sz w:val="22"/>
              </w:rPr>
            </w:pPr>
          </w:p>
        </w:tc>
        <w:tc>
          <w:tcPr>
            <w:tcW w:w="0" w:type="auto"/>
          </w:tcPr>
          <w:p w14:paraId="0EA1BDEC"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6DFFB87C"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6555E44"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40E1BDD"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7C4FB9DC"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alueelta</w:t>
            </w:r>
          </w:p>
        </w:tc>
      </w:tr>
      <w:tr w:rsidR="00AD6BD1" w:rsidRPr="005F7A5F" w14:paraId="2C85ED7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AB4E6D" w14:textId="77777777" w:rsidR="00AD6BD1" w:rsidRPr="005F7A5F" w:rsidRDefault="00AD6BD1" w:rsidP="00D55ECF">
            <w:pPr>
              <w:rPr>
                <w:sz w:val="22"/>
              </w:rPr>
            </w:pPr>
            <w:r w:rsidRPr="3207F634">
              <w:rPr>
                <w:sz w:val="22"/>
              </w:rPr>
              <w:t>Pehmyt</w:t>
            </w:r>
          </w:p>
        </w:tc>
        <w:tc>
          <w:tcPr>
            <w:tcW w:w="0" w:type="auto"/>
          </w:tcPr>
          <w:p w14:paraId="6EEC8B34"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03A54168"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5CADB7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252564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BC4809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5391A08B" w14:textId="77777777" w:rsidR="0024626F" w:rsidRDefault="0024626F" w:rsidP="0024626F">
      <w:pPr>
        <w:pStyle w:val="Otsikko20"/>
        <w:rPr>
          <w:rFonts w:ascii="Trebuchet MS" w:hAnsi="Trebuchet MS"/>
          <w:color w:val="auto"/>
          <w:sz w:val="28"/>
          <w:szCs w:val="28"/>
        </w:rPr>
      </w:pPr>
    </w:p>
    <w:p w14:paraId="795DEB5B" w14:textId="77777777" w:rsidR="0024626F" w:rsidRDefault="0024626F">
      <w:pPr>
        <w:spacing w:after="160" w:line="259" w:lineRule="auto"/>
        <w:rPr>
          <w:rFonts w:eastAsiaTheme="majorEastAsia" w:cstheme="majorHAnsi"/>
          <w:b/>
          <w:bCs/>
          <w:sz w:val="28"/>
          <w:szCs w:val="28"/>
        </w:rPr>
      </w:pPr>
      <w:r>
        <w:rPr>
          <w:sz w:val="28"/>
          <w:szCs w:val="28"/>
        </w:rPr>
        <w:br w:type="page"/>
      </w:r>
    </w:p>
    <w:p w14:paraId="28F29E3B" w14:textId="14C8E09F" w:rsidR="00AD6BD1" w:rsidRPr="0024626F" w:rsidRDefault="00AD6BD1" w:rsidP="0024626F">
      <w:pPr>
        <w:pStyle w:val="Otsikko20"/>
        <w:rPr>
          <w:rFonts w:ascii="Trebuchet MS" w:hAnsi="Trebuchet MS"/>
          <w:color w:val="auto"/>
          <w:sz w:val="28"/>
          <w:szCs w:val="28"/>
        </w:rPr>
      </w:pPr>
      <w:bookmarkStart w:id="69" w:name="_Toc189488169"/>
      <w:r w:rsidRPr="0024626F">
        <w:rPr>
          <w:rFonts w:ascii="Trebuchet MS" w:hAnsi="Trebuchet MS"/>
          <w:color w:val="auto"/>
          <w:sz w:val="28"/>
          <w:szCs w:val="28"/>
        </w:rPr>
        <w:lastRenderedPageBreak/>
        <w:t>Keuhkotuumori (thorax-ylävatsa)</w:t>
      </w:r>
      <w:bookmarkEnd w:id="69"/>
    </w:p>
    <w:p w14:paraId="7EAD0E47" w14:textId="77777777" w:rsidR="00AD6BD1" w:rsidRPr="00D85D1C" w:rsidRDefault="00AD6BD1" w:rsidP="00B22278">
      <w:pPr>
        <w:spacing w:after="160"/>
        <w:rPr>
          <w:rFonts w:eastAsia="Calibri"/>
        </w:rPr>
      </w:pPr>
      <w:r w:rsidRPr="00D85D1C">
        <w:rPr>
          <w:rFonts w:eastAsia="Calibri"/>
          <w:b/>
          <w:bCs/>
        </w:rPr>
        <w:t>Kuntaliittokoodi:</w:t>
      </w:r>
      <w:r w:rsidRPr="00D85D1C">
        <w:rPr>
          <w:rFonts w:eastAsia="Calibri"/>
        </w:rPr>
        <w:tab/>
        <w:t>GD5AD, Thoraxin ja ylävatsan tt</w:t>
      </w:r>
    </w:p>
    <w:p w14:paraId="5009B99F" w14:textId="77777777" w:rsidR="00AD6BD1" w:rsidRPr="00D85D1C" w:rsidRDefault="00AD6BD1" w:rsidP="00B22278">
      <w:pPr>
        <w:spacing w:after="160"/>
        <w:rPr>
          <w:rFonts w:eastAsia="Calibri"/>
          <w:b/>
          <w:bCs/>
        </w:rPr>
      </w:pPr>
      <w:r w:rsidRPr="3207F634">
        <w:rPr>
          <w:rFonts w:eastAsia="Calibri"/>
          <w:b/>
          <w:bCs/>
        </w:rPr>
        <w:t>Indikaatiot:</w:t>
      </w:r>
    </w:p>
    <w:p w14:paraId="2022DE1B" w14:textId="77777777" w:rsidR="00AD6BD1" w:rsidRPr="00D85D1C" w:rsidRDefault="00AD6BD1" w:rsidP="00526F6C">
      <w:pPr>
        <w:numPr>
          <w:ilvl w:val="0"/>
          <w:numId w:val="14"/>
        </w:numPr>
        <w:spacing w:after="160"/>
        <w:ind w:firstLine="0"/>
        <w:contextualSpacing/>
        <w:sectPr w:rsidR="00AD6BD1" w:rsidRPr="00D85D1C" w:rsidSect="00AD6BD1">
          <w:type w:val="continuous"/>
          <w:pgSz w:w="11906" w:h="16838"/>
          <w:pgMar w:top="1417" w:right="1134" w:bottom="1417" w:left="1134" w:header="708" w:footer="708" w:gutter="0"/>
          <w:cols w:space="708"/>
          <w:docGrid w:linePitch="360"/>
        </w:sectPr>
      </w:pPr>
    </w:p>
    <w:p w14:paraId="74AF8760" w14:textId="77777777" w:rsidR="00AD6BD1" w:rsidRPr="005F7A5F" w:rsidRDefault="00AD6BD1" w:rsidP="00B22278">
      <w:pPr>
        <w:spacing w:before="240" w:after="160"/>
        <w:ind w:left="709"/>
        <w:rPr>
          <w:rFonts w:eastAsia="Calibri"/>
          <w:b/>
          <w:bCs/>
          <w:sz w:val="20"/>
          <w:szCs w:val="20"/>
          <w:lang w:eastAsia="en-US"/>
        </w:rPr>
      </w:pPr>
      <w:r w:rsidRPr="3207F634">
        <w:rPr>
          <w:rFonts w:eastAsia="Calibri"/>
          <w:sz w:val="20"/>
          <w:szCs w:val="20"/>
          <w:lang w:eastAsia="en-US"/>
        </w:rPr>
        <w:t>Keuhkosyövän levinneisyysselvittely, joidenkin muiden syöpien levinneisyysselvittely</w:t>
      </w:r>
      <w:r w:rsidRPr="3207F634">
        <w:rPr>
          <w:rFonts w:eastAsia="Calibri"/>
          <w:b/>
          <w:bCs/>
          <w:sz w:val="20"/>
          <w:szCs w:val="20"/>
          <w:lang w:eastAsia="en-US"/>
        </w:rPr>
        <w:t xml:space="preserve"> </w:t>
      </w:r>
    </w:p>
    <w:p w14:paraId="0CE9585A" w14:textId="77777777" w:rsidR="00AD6BD1" w:rsidRPr="00D85D1C" w:rsidRDefault="00AD6BD1" w:rsidP="00B22278">
      <w:pPr>
        <w:spacing w:before="240" w:after="160"/>
        <w:rPr>
          <w:rFonts w:eastAsia="Calibri"/>
          <w:lang w:eastAsia="en-US"/>
        </w:rPr>
      </w:pPr>
      <w:r w:rsidRPr="3207F634">
        <w:rPr>
          <w:rFonts w:eastAsia="Calibri"/>
          <w:b/>
          <w:bCs/>
          <w:lang w:eastAsia="en-US"/>
        </w:rPr>
        <w:t xml:space="preserve">Esivalmistelu: </w:t>
      </w:r>
      <w:r w:rsidRPr="3207F634">
        <w:rPr>
          <w:rFonts w:eastAsia="Calibri"/>
          <w:lang w:eastAsia="en-US"/>
        </w:rPr>
        <w:t>Lyhyt vesijuotto, Kanyyli:+</w:t>
      </w:r>
    </w:p>
    <w:p w14:paraId="6EEF2C84"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688BAA27"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510B9114" w14:textId="77777777" w:rsidR="00AD6BD1" w:rsidRPr="00D85D1C" w:rsidRDefault="00AD6BD1" w:rsidP="00AD6BD1">
      <w:pPr>
        <w:spacing w:after="160" w:line="259" w:lineRule="auto"/>
        <w:rPr>
          <w:rFonts w:eastAsia="Calibri"/>
          <w:lang w:eastAsia="en-US"/>
        </w:rPr>
      </w:pPr>
      <w:r w:rsidRPr="3207F634">
        <w:rPr>
          <w:rFonts w:eastAsia="Calibri"/>
          <w:lang w:eastAsia="en-US"/>
        </w:rPr>
        <w:t>Tarvittaessa ylävatsa palleakaarten yläpuolelta suoliluun siipeen.</w:t>
      </w:r>
    </w:p>
    <w:p w14:paraId="43C99038"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26AE9A06" w14:textId="77777777" w:rsidR="00AD6BD1" w:rsidRDefault="00AD6BD1" w:rsidP="00AD6BD1">
      <w:pPr>
        <w:rPr>
          <w:rFonts w:eastAsia="Calibri"/>
          <w:lang w:eastAsia="en-US"/>
        </w:rPr>
      </w:pPr>
      <w:r w:rsidRPr="3207F634">
        <w:rPr>
          <w:rFonts w:eastAsia="Calibri"/>
          <w:lang w:eastAsia="en-US"/>
        </w:rPr>
        <w:t xml:space="preserve">ROI </w:t>
      </w:r>
      <w:proofErr w:type="spellStart"/>
      <w:r w:rsidRPr="3207F634">
        <w:rPr>
          <w:rFonts w:eastAsia="Calibri"/>
          <w:lang w:eastAsia="en-US"/>
        </w:rPr>
        <w:t>Trachea</w:t>
      </w:r>
      <w:proofErr w:type="spellEnd"/>
      <w:r w:rsidRPr="3207F634">
        <w:rPr>
          <w:rFonts w:eastAsia="Calibri"/>
          <w:lang w:eastAsia="en-US"/>
        </w:rPr>
        <w:t xml:space="preserve">-bifurkaation alapuolelle nousevaan tai laskevaan </w:t>
      </w:r>
      <w:proofErr w:type="spellStart"/>
      <w:r w:rsidRPr="3207F634">
        <w:rPr>
          <w:rFonts w:eastAsia="Calibri"/>
          <w:lang w:eastAsia="en-US"/>
        </w:rPr>
        <w:t>aortaan</w:t>
      </w:r>
      <w:proofErr w:type="spellEnd"/>
      <w:r w:rsidRPr="3207F634">
        <w:rPr>
          <w:rFonts w:eastAsia="Calibri"/>
          <w:lang w:eastAsia="en-US"/>
        </w:rPr>
        <w:t>.</w:t>
      </w:r>
    </w:p>
    <w:p w14:paraId="13579E51" w14:textId="77777777" w:rsidR="00AD6BD1" w:rsidRPr="00D85D1C" w:rsidRDefault="00AD6BD1" w:rsidP="00AD6BD1">
      <w:pPr>
        <w:spacing w:line="120" w:lineRule="auto"/>
        <w:rPr>
          <w:rFonts w:eastAsia="Calibri"/>
          <w:lang w:eastAsia="en-US"/>
        </w:rPr>
      </w:pPr>
    </w:p>
    <w:p w14:paraId="23613D81" w14:textId="77777777" w:rsidR="00AD6BD1" w:rsidRDefault="00AD6BD1" w:rsidP="00AD6BD1">
      <w:pPr>
        <w:rPr>
          <w:rFonts w:eastAsia="Calibri"/>
          <w:lang w:eastAsia="en-US"/>
        </w:rPr>
      </w:pPr>
      <w:r w:rsidRPr="3207F634">
        <w:rPr>
          <w:rFonts w:eastAsia="Calibri"/>
          <w:lang w:eastAsia="en-US"/>
        </w:rPr>
        <w:t xml:space="preserve">3,5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64813A8E" w14:textId="77777777" w:rsidR="00AD6BD1" w:rsidRPr="00FD6E37" w:rsidRDefault="00AD6BD1" w:rsidP="00AD6BD1">
      <w:pPr>
        <w:rPr>
          <w:rFonts w:eastAsia="Calibri"/>
          <w:lang w:eastAsia="en-US"/>
        </w:rPr>
      </w:pPr>
      <w:r w:rsidRPr="00FD6E37">
        <w:rPr>
          <w:rFonts w:eastAsia="Calibri"/>
          <w:lang w:eastAsia="en-US"/>
        </w:rPr>
        <w:t>3,5 ml/s 1,7ml/kg painon mukaan</w:t>
      </w:r>
      <w:r>
        <w:rPr>
          <w:rFonts w:eastAsia="Calibri"/>
          <w:lang w:eastAsia="en-US"/>
        </w:rPr>
        <w:t xml:space="preserve"> (OAS, Raahe, Kuusamo).</w:t>
      </w:r>
    </w:p>
    <w:p w14:paraId="4CB0385F" w14:textId="77777777" w:rsidR="00AD6BD1" w:rsidRPr="00D85D1C" w:rsidRDefault="00AD6BD1" w:rsidP="00AD6BD1">
      <w:pPr>
        <w:spacing w:line="120" w:lineRule="auto"/>
        <w:rPr>
          <w:rFonts w:eastAsia="Calibri"/>
          <w:lang w:val="es-ES" w:eastAsia="en-US"/>
        </w:rPr>
      </w:pPr>
    </w:p>
    <w:p w14:paraId="1F6F65BC" w14:textId="77777777" w:rsidR="00AD6BD1" w:rsidRPr="00D85D1C" w:rsidRDefault="00AD6BD1" w:rsidP="00AD6BD1">
      <w:pPr>
        <w:rPr>
          <w:rFonts w:eastAsia="Calibri"/>
          <w:lang w:val="es-ES" w:eastAsia="en-US"/>
        </w:rPr>
      </w:pPr>
      <w:proofErr w:type="spellStart"/>
      <w:r w:rsidRPr="3207F634">
        <w:rPr>
          <w:rFonts w:eastAsia="Calibri"/>
          <w:lang w:val="es-ES" w:eastAsia="en-US"/>
        </w:rPr>
        <w:t>Arteriavaiheessa</w:t>
      </w:r>
      <w:proofErr w:type="spellEnd"/>
      <w:r w:rsidRPr="3207F634">
        <w:rPr>
          <w:rFonts w:eastAsia="Calibri"/>
          <w:lang w:val="es-ES" w:eastAsia="en-US"/>
        </w:rPr>
        <w:t xml:space="preserve"> </w:t>
      </w:r>
      <w:proofErr w:type="spellStart"/>
      <w:r w:rsidRPr="3207F634">
        <w:rPr>
          <w:rFonts w:eastAsia="Calibri"/>
          <w:lang w:val="es-ES" w:eastAsia="en-US"/>
        </w:rPr>
        <w:t>soliskuopista</w:t>
      </w:r>
      <w:proofErr w:type="spellEnd"/>
      <w:r w:rsidRPr="3207F634">
        <w:rPr>
          <w:rFonts w:eastAsia="Calibri"/>
          <w:lang w:val="es-ES" w:eastAsia="en-US"/>
        </w:rPr>
        <w:t xml:space="preserve"> </w:t>
      </w:r>
      <w:proofErr w:type="spellStart"/>
      <w:r w:rsidRPr="3207F634">
        <w:rPr>
          <w:rFonts w:eastAsia="Calibri"/>
          <w:lang w:val="es-ES" w:eastAsia="en-US"/>
        </w:rPr>
        <w:t>pleurasoppiin</w:t>
      </w:r>
      <w:proofErr w:type="spellEnd"/>
      <w:r w:rsidRPr="3207F634">
        <w:rPr>
          <w:rFonts w:eastAsia="Calibri"/>
          <w:lang w:val="es-ES" w:eastAsia="en-US"/>
        </w:rPr>
        <w:t xml:space="preserve">, </w:t>
      </w: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ylävatsa</w:t>
      </w:r>
      <w:proofErr w:type="spellEnd"/>
      <w:r w:rsidRPr="3207F634">
        <w:rPr>
          <w:rFonts w:eastAsia="Calibri"/>
          <w:lang w:val="es-ES" w:eastAsia="en-US"/>
        </w:rPr>
        <w:t xml:space="preserve"> </w:t>
      </w:r>
      <w:proofErr w:type="spellStart"/>
      <w:r w:rsidRPr="3207F634">
        <w:rPr>
          <w:rFonts w:eastAsia="Calibri"/>
          <w:lang w:val="es-ES" w:eastAsia="en-US"/>
        </w:rPr>
        <w:t>palleakaarten</w:t>
      </w:r>
      <w:proofErr w:type="spellEnd"/>
      <w:r w:rsidRPr="3207F634">
        <w:rPr>
          <w:rFonts w:eastAsia="Calibri"/>
          <w:lang w:val="es-ES" w:eastAsia="en-US"/>
        </w:rPr>
        <w:t xml:space="preserve"> </w:t>
      </w:r>
      <w:proofErr w:type="spellStart"/>
      <w:r w:rsidRPr="3207F634">
        <w:rPr>
          <w:rFonts w:eastAsia="Calibri"/>
          <w:lang w:val="es-ES" w:eastAsia="en-US"/>
        </w:rPr>
        <w:t>yläpuolelta</w:t>
      </w:r>
      <w:proofErr w:type="spellEnd"/>
      <w:r w:rsidRPr="3207F634">
        <w:rPr>
          <w:rFonts w:eastAsia="Calibri"/>
          <w:lang w:val="es-ES" w:eastAsia="en-US"/>
        </w:rPr>
        <w:t xml:space="preserve"> </w:t>
      </w:r>
      <w:proofErr w:type="spellStart"/>
      <w:r w:rsidRPr="3207F634">
        <w:rPr>
          <w:rFonts w:eastAsia="Calibri"/>
          <w:lang w:val="es-ES" w:eastAsia="en-US"/>
        </w:rPr>
        <w:t>suoliluun</w:t>
      </w:r>
      <w:proofErr w:type="spellEnd"/>
      <w:r w:rsidRPr="3207F634">
        <w:rPr>
          <w:rFonts w:eastAsia="Calibri"/>
          <w:lang w:val="es-ES" w:eastAsia="en-US"/>
        </w:rPr>
        <w:t xml:space="preserve"> </w:t>
      </w:r>
      <w:proofErr w:type="spellStart"/>
      <w:r w:rsidRPr="3207F634">
        <w:rPr>
          <w:rFonts w:eastAsia="Calibri"/>
          <w:lang w:val="es-ES" w:eastAsia="en-US"/>
        </w:rPr>
        <w:t>siipeen</w:t>
      </w:r>
      <w:proofErr w:type="spellEnd"/>
      <w:r w:rsidRPr="3207F634">
        <w:rPr>
          <w:rFonts w:eastAsia="Calibri"/>
          <w:lang w:val="es-ES" w:eastAsia="en-US"/>
        </w:rPr>
        <w:t>.</w:t>
      </w:r>
    </w:p>
    <w:p w14:paraId="0F9EB33E" w14:textId="77777777" w:rsidR="00AD6BD1" w:rsidRPr="00D85D1C" w:rsidRDefault="00AD6BD1" w:rsidP="00AD6BD1">
      <w:pPr>
        <w:keepNext/>
        <w:spacing w:before="240" w:after="240"/>
        <w:outlineLvl w:val="3"/>
        <w:rPr>
          <w:i/>
          <w:iCs/>
        </w:rPr>
      </w:pPr>
      <w:r w:rsidRPr="3207F634">
        <w:rPr>
          <w:i/>
          <w:iCs/>
        </w:rPr>
        <w:t>Lisäinfo</w:t>
      </w:r>
    </w:p>
    <w:p w14:paraId="564F121C"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3276AC0A" w14:textId="77777777" w:rsidR="00AD6BD1" w:rsidRPr="00D85D1C" w:rsidRDefault="00AD6BD1" w:rsidP="00160171">
      <w:pPr>
        <w:spacing w:after="160" w:line="276" w:lineRule="auto"/>
        <w:rPr>
          <w:rFonts w:eastAsia="Calibri"/>
          <w:b/>
          <w:bCs/>
          <w:lang w:eastAsia="en-US"/>
        </w:rPr>
      </w:pPr>
      <w:r w:rsidRPr="3207F634">
        <w:rPr>
          <w:rFonts w:eastAsia="Calibri"/>
          <w:b/>
          <w:bCs/>
          <w:lang w:eastAsia="en-US"/>
        </w:rPr>
        <w:t>Potilaan asetteluohjeita:</w:t>
      </w:r>
    </w:p>
    <w:p w14:paraId="0DB2DCBE" w14:textId="77777777" w:rsidR="00AD6BD1" w:rsidRPr="00D85D1C" w:rsidRDefault="00AD6BD1" w:rsidP="00160171">
      <w:pPr>
        <w:spacing w:after="160" w:line="276" w:lineRule="auto"/>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1CB2816"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09CD9D47"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5F7A5F" w14:paraId="5B6BE2DF" w14:textId="77777777" w:rsidTr="3207F634">
        <w:trPr>
          <w:cnfStyle w:val="100000000000" w:firstRow="1" w:lastRow="0" w:firstColumn="0" w:lastColumn="0" w:oddVBand="0" w:evenVBand="0" w:oddHBand="0" w:evenHBand="0" w:firstRowFirstColumn="0" w:firstRowLastColumn="0" w:lastRowFirstColumn="0" w:lastRowLastColumn="0"/>
          <w:trHeight w:val="336"/>
        </w:trPr>
        <w:tc>
          <w:tcPr>
            <w:cnfStyle w:val="001000000100" w:firstRow="0" w:lastRow="0" w:firstColumn="1" w:lastColumn="0" w:oddVBand="0" w:evenVBand="0" w:oddHBand="0" w:evenHBand="0" w:firstRowFirstColumn="1" w:firstRowLastColumn="0" w:lastRowFirstColumn="0" w:lastRowLastColumn="0"/>
            <w:tcW w:w="0" w:type="auto"/>
          </w:tcPr>
          <w:p w14:paraId="301752A2" w14:textId="77777777" w:rsidR="00AD6BD1" w:rsidRPr="005F7A5F" w:rsidRDefault="00AD6BD1" w:rsidP="00D55ECF">
            <w:pPr>
              <w:rPr>
                <w:sz w:val="22"/>
              </w:rPr>
            </w:pPr>
            <w:proofErr w:type="spellStart"/>
            <w:r w:rsidRPr="3207F634">
              <w:rPr>
                <w:sz w:val="22"/>
              </w:rPr>
              <w:t>Kernel</w:t>
            </w:r>
            <w:proofErr w:type="spellEnd"/>
          </w:p>
        </w:tc>
        <w:tc>
          <w:tcPr>
            <w:tcW w:w="0" w:type="auto"/>
          </w:tcPr>
          <w:p w14:paraId="09C9E047"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0ADCBF3"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676000B"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7EC8CE0"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8E52FEA"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F7A5F" w14:paraId="4C96CAE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4EB6E0F" w14:textId="77777777" w:rsidR="00AD6BD1" w:rsidRPr="005F7A5F" w:rsidRDefault="00AD6BD1" w:rsidP="00D55ECF">
            <w:pPr>
              <w:rPr>
                <w:sz w:val="22"/>
              </w:rPr>
            </w:pPr>
            <w:r w:rsidRPr="3207F634">
              <w:rPr>
                <w:sz w:val="22"/>
              </w:rPr>
              <w:t>Pehmyt</w:t>
            </w:r>
          </w:p>
        </w:tc>
        <w:tc>
          <w:tcPr>
            <w:tcW w:w="0" w:type="auto"/>
          </w:tcPr>
          <w:p w14:paraId="66EA289D"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024EFD8"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411FF05"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1713C95"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02DEAD6"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F7A5F" w14:paraId="1BC8E662"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FF25AAE" w14:textId="77777777" w:rsidR="00AD6BD1" w:rsidRPr="005F7A5F" w:rsidRDefault="00AD6BD1" w:rsidP="00D55ECF">
            <w:pPr>
              <w:rPr>
                <w:sz w:val="22"/>
              </w:rPr>
            </w:pPr>
          </w:p>
        </w:tc>
        <w:tc>
          <w:tcPr>
            <w:tcW w:w="0" w:type="auto"/>
          </w:tcPr>
          <w:p w14:paraId="1F8D947D"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158639A2"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95DB47F"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AE25243"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577AC448"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53B0A7B" w14:textId="77777777" w:rsidR="00AD6BD1" w:rsidRPr="00D85D1C" w:rsidRDefault="00AD6BD1" w:rsidP="00160171">
      <w:pPr>
        <w:spacing w:after="160" w:line="72" w:lineRule="auto"/>
        <w:rPr>
          <w:rFonts w:eastAsia="Calibri"/>
        </w:rPr>
      </w:pPr>
    </w:p>
    <w:p w14:paraId="450DD219"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5F7A5F" w14:paraId="675C99C3" w14:textId="77777777" w:rsidTr="3207F634">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0" w:type="auto"/>
          </w:tcPr>
          <w:p w14:paraId="3E41D283" w14:textId="77777777" w:rsidR="00AD6BD1" w:rsidRPr="005F7A5F" w:rsidRDefault="00AD6BD1" w:rsidP="00D55ECF">
            <w:pPr>
              <w:rPr>
                <w:sz w:val="22"/>
              </w:rPr>
            </w:pPr>
            <w:proofErr w:type="spellStart"/>
            <w:r w:rsidRPr="3207F634">
              <w:rPr>
                <w:sz w:val="22"/>
              </w:rPr>
              <w:t>Kernel</w:t>
            </w:r>
            <w:proofErr w:type="spellEnd"/>
          </w:p>
        </w:tc>
        <w:tc>
          <w:tcPr>
            <w:tcW w:w="0" w:type="auto"/>
          </w:tcPr>
          <w:p w14:paraId="7E35C5BA"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FEF5E1D"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CFA6DF4"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E590760"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87CD0A1"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F7A5F" w14:paraId="62EC387B"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683AF9F" w14:textId="77777777" w:rsidR="00AD6BD1" w:rsidRPr="005F7A5F" w:rsidRDefault="00AD6BD1" w:rsidP="00D55ECF">
            <w:pPr>
              <w:rPr>
                <w:sz w:val="22"/>
              </w:rPr>
            </w:pPr>
            <w:r w:rsidRPr="3207F634">
              <w:rPr>
                <w:sz w:val="22"/>
              </w:rPr>
              <w:t>Pehmyt</w:t>
            </w:r>
          </w:p>
        </w:tc>
        <w:tc>
          <w:tcPr>
            <w:tcW w:w="0" w:type="auto"/>
          </w:tcPr>
          <w:p w14:paraId="64F5422C"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FF882E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BC2A77D"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5A062DE"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4FDAD40"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5F7A5F" w14:paraId="26DE5775"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1B3FA46C" w14:textId="77777777" w:rsidR="00AD6BD1" w:rsidRPr="005F7A5F" w:rsidRDefault="00AD6BD1" w:rsidP="00D55ECF">
            <w:pPr>
              <w:rPr>
                <w:sz w:val="22"/>
              </w:rPr>
            </w:pPr>
          </w:p>
        </w:tc>
        <w:tc>
          <w:tcPr>
            <w:tcW w:w="0" w:type="auto"/>
          </w:tcPr>
          <w:p w14:paraId="73937FA0"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3/3mm</w:t>
            </w:r>
          </w:p>
        </w:tc>
        <w:tc>
          <w:tcPr>
            <w:tcW w:w="0" w:type="auto"/>
          </w:tcPr>
          <w:p w14:paraId="7C940665"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5C658D6"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354AE53B"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548D9F5"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5F7A5F" w14:paraId="5220E8E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CDF9F9" w14:textId="77777777" w:rsidR="00AD6BD1" w:rsidRPr="005F7A5F" w:rsidRDefault="00AD6BD1" w:rsidP="00D55ECF">
            <w:pPr>
              <w:rPr>
                <w:sz w:val="22"/>
              </w:rPr>
            </w:pPr>
            <w:r w:rsidRPr="3207F634">
              <w:rPr>
                <w:sz w:val="22"/>
              </w:rPr>
              <w:t>HRTT</w:t>
            </w:r>
          </w:p>
        </w:tc>
        <w:tc>
          <w:tcPr>
            <w:tcW w:w="0" w:type="auto"/>
          </w:tcPr>
          <w:p w14:paraId="0AFB907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6FE1D1E3"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53DD532"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028B002"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63F53C8D"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5F7A5F" w14:paraId="53C182B4"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5394C807" w14:textId="77777777" w:rsidR="00AD6BD1" w:rsidRPr="005F7A5F" w:rsidRDefault="00AD6BD1" w:rsidP="00D55ECF">
            <w:pPr>
              <w:rPr>
                <w:sz w:val="22"/>
              </w:rPr>
            </w:pPr>
          </w:p>
        </w:tc>
        <w:tc>
          <w:tcPr>
            <w:tcW w:w="0" w:type="auto"/>
          </w:tcPr>
          <w:p w14:paraId="0DCA9F05"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31433A90"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B2A858B"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9522088"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4EB6BEC6"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5F7A5F" w14:paraId="6B560412"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C005E3" w14:textId="77777777" w:rsidR="00AD6BD1" w:rsidRPr="005F7A5F" w:rsidRDefault="00AD6BD1" w:rsidP="00D55ECF">
            <w:pPr>
              <w:rPr>
                <w:sz w:val="22"/>
              </w:rPr>
            </w:pPr>
            <w:r w:rsidRPr="3207F634">
              <w:rPr>
                <w:sz w:val="22"/>
              </w:rPr>
              <w:t>Pehmyt</w:t>
            </w:r>
          </w:p>
        </w:tc>
        <w:tc>
          <w:tcPr>
            <w:tcW w:w="0" w:type="auto"/>
          </w:tcPr>
          <w:p w14:paraId="7EAEAEC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0E73F5EB"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1ADE1F6"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6C24693"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61A55AF"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5DE71D26" w14:textId="77777777" w:rsidR="00AD6BD1" w:rsidRPr="0024626F" w:rsidRDefault="00AD6BD1" w:rsidP="0024626F">
      <w:pPr>
        <w:pStyle w:val="Otsikko20"/>
        <w:rPr>
          <w:rFonts w:ascii="Trebuchet MS" w:hAnsi="Trebuchet MS"/>
          <w:color w:val="auto"/>
          <w:sz w:val="28"/>
          <w:szCs w:val="28"/>
        </w:rPr>
      </w:pPr>
      <w:bookmarkStart w:id="70" w:name="_Toc189488170"/>
      <w:proofErr w:type="spellStart"/>
      <w:r w:rsidRPr="0024626F">
        <w:rPr>
          <w:rFonts w:ascii="Trebuchet MS" w:hAnsi="Trebuchet MS"/>
          <w:color w:val="auto"/>
          <w:sz w:val="28"/>
          <w:szCs w:val="28"/>
        </w:rPr>
        <w:lastRenderedPageBreak/>
        <w:t>Hiatushernia</w:t>
      </w:r>
      <w:bookmarkEnd w:id="70"/>
      <w:proofErr w:type="spellEnd"/>
    </w:p>
    <w:p w14:paraId="06562954"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GD5AD, Thoraxin ja ylävatsan tt</w:t>
      </w:r>
    </w:p>
    <w:p w14:paraId="327C2BEC"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0ADBD3F" w14:textId="77777777" w:rsidR="00AD6BD1" w:rsidRPr="005F7A5F" w:rsidRDefault="00AD6BD1" w:rsidP="00AD6BD1">
      <w:pPr>
        <w:spacing w:after="160" w:line="259" w:lineRule="auto"/>
        <w:ind w:left="720"/>
        <w:contextualSpacing/>
        <w:rPr>
          <w:sz w:val="20"/>
          <w:szCs w:val="20"/>
        </w:rPr>
        <w:sectPr w:rsidR="00AD6BD1" w:rsidRPr="005F7A5F" w:rsidSect="00AD6BD1">
          <w:type w:val="continuous"/>
          <w:pgSz w:w="11906" w:h="16838"/>
          <w:pgMar w:top="1417" w:right="1134" w:bottom="1417" w:left="1134" w:header="708" w:footer="708" w:gutter="0"/>
          <w:cols w:space="708"/>
          <w:docGrid w:linePitch="360"/>
        </w:sectPr>
      </w:pPr>
      <w:proofErr w:type="spellStart"/>
      <w:r w:rsidRPr="3207F634">
        <w:rPr>
          <w:sz w:val="20"/>
          <w:szCs w:val="20"/>
        </w:rPr>
        <w:t>Hiatushernian</w:t>
      </w:r>
      <w:proofErr w:type="spellEnd"/>
      <w:r w:rsidRPr="3207F634">
        <w:rPr>
          <w:sz w:val="20"/>
          <w:szCs w:val="20"/>
        </w:rPr>
        <w:t xml:space="preserve"> anatomian selvittely</w:t>
      </w:r>
    </w:p>
    <w:p w14:paraId="044202CA" w14:textId="77777777" w:rsidR="00AD6BD1" w:rsidRPr="00D85D1C" w:rsidRDefault="00AD6BD1" w:rsidP="00AD6BD1">
      <w:pPr>
        <w:spacing w:after="160" w:line="360" w:lineRule="atLeast"/>
        <w:jc w:val="both"/>
        <w:rPr>
          <w:rFonts w:eastAsia="Calibri"/>
          <w:lang w:eastAsia="en-US"/>
        </w:rPr>
      </w:pPr>
      <w:r w:rsidRPr="3207F634">
        <w:rPr>
          <w:rFonts w:eastAsia="Calibri"/>
          <w:b/>
          <w:bCs/>
          <w:lang w:eastAsia="en-US"/>
        </w:rPr>
        <w:t xml:space="preserve">Esivalmistelu: </w:t>
      </w:r>
      <w:r w:rsidRPr="3207F634">
        <w:rPr>
          <w:rFonts w:eastAsia="Calibri"/>
          <w:lang w:eastAsia="en-US"/>
        </w:rPr>
        <w:t>Kanyyli:+</w:t>
      </w:r>
    </w:p>
    <w:p w14:paraId="7371BE3F" w14:textId="77777777" w:rsidR="00AD6BD1" w:rsidRPr="00D85D1C" w:rsidRDefault="00AD6BD1" w:rsidP="00AD6BD1">
      <w:pPr>
        <w:spacing w:before="240" w:after="160" w:line="259" w:lineRule="auto"/>
        <w:ind w:left="1490"/>
        <w:rPr>
          <w:rFonts w:eastAsia="Calibri"/>
          <w:lang w:eastAsia="en-US"/>
        </w:rPr>
      </w:pPr>
      <w:r w:rsidRPr="3207F634">
        <w:rPr>
          <w:rFonts w:eastAsia="Calibri"/>
          <w:lang w:eastAsia="en-US"/>
        </w:rPr>
        <w:t xml:space="preserve">Lyhyt vesijuotto, kaksi viimeistä mukillista juuri ennen kuvauspöydälle </w:t>
      </w:r>
      <w:r>
        <w:br/>
      </w:r>
      <w:r w:rsidRPr="3207F634">
        <w:rPr>
          <w:rFonts w:eastAsia="Calibri"/>
          <w:lang w:eastAsia="en-US"/>
        </w:rPr>
        <w:t>nousemista.</w:t>
      </w:r>
    </w:p>
    <w:p w14:paraId="6D9C5FEF"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23194724"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1BCAF889" w14:textId="77777777" w:rsidR="00AD6BD1" w:rsidRPr="00D85D1C" w:rsidRDefault="00AD6BD1" w:rsidP="00AD6BD1">
      <w:pPr>
        <w:spacing w:after="160" w:line="259" w:lineRule="auto"/>
        <w:rPr>
          <w:rFonts w:eastAsia="Calibri"/>
          <w:lang w:eastAsia="en-US"/>
        </w:rPr>
      </w:pPr>
      <w:r w:rsidRPr="3207F634">
        <w:rPr>
          <w:rFonts w:eastAsia="Calibri"/>
          <w:lang w:eastAsia="en-US"/>
        </w:rPr>
        <w:t>Tarvittaessa ylävatsa palleakaarten yläpuolelta suoliluun siipeen.</w:t>
      </w:r>
    </w:p>
    <w:p w14:paraId="54AD6C0C"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1C16DEC1" w14:textId="77777777" w:rsidR="00AD6BD1" w:rsidRPr="00D85D1C" w:rsidRDefault="00AD6BD1" w:rsidP="00AD6BD1">
      <w:pPr>
        <w:spacing w:line="276" w:lineRule="auto"/>
        <w:rPr>
          <w:rFonts w:eastAsia="Calibri"/>
          <w:lang w:eastAsia="en-US"/>
        </w:rPr>
      </w:pPr>
      <w:r w:rsidRPr="3207F634">
        <w:rPr>
          <w:rFonts w:eastAsia="Calibri"/>
          <w:lang w:eastAsia="en-US"/>
        </w:rPr>
        <w:t xml:space="preserve">ROI Laskevaan </w:t>
      </w:r>
      <w:proofErr w:type="spellStart"/>
      <w:r w:rsidRPr="3207F634">
        <w:rPr>
          <w:rFonts w:eastAsia="Calibri"/>
          <w:lang w:eastAsia="en-US"/>
        </w:rPr>
        <w:t>aortaan</w:t>
      </w:r>
      <w:proofErr w:type="spellEnd"/>
      <w:r w:rsidRPr="3207F634">
        <w:rPr>
          <w:rFonts w:eastAsia="Calibri"/>
          <w:lang w:eastAsia="en-US"/>
        </w:rPr>
        <w:t xml:space="preserve"> th-12 nikaman korkeudelle</w:t>
      </w:r>
    </w:p>
    <w:p w14:paraId="346C5626" w14:textId="77777777" w:rsidR="00AD6BD1" w:rsidRDefault="00AD6BD1" w:rsidP="00AD6BD1">
      <w:pPr>
        <w:rPr>
          <w:rFonts w:eastAsia="Calibri"/>
          <w:lang w:eastAsia="en-US"/>
        </w:rPr>
      </w:pPr>
      <w:r w:rsidRPr="3207F634">
        <w:rPr>
          <w:rFonts w:eastAsia="Calibri"/>
          <w:lang w:eastAsia="en-US"/>
        </w:rPr>
        <w:t xml:space="preserve">3,5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3B31C6F2" w14:textId="77777777" w:rsidR="00AD6BD1" w:rsidRPr="00FD6E37" w:rsidRDefault="00AD6BD1" w:rsidP="00AD6BD1">
      <w:pPr>
        <w:rPr>
          <w:rFonts w:eastAsia="Calibri"/>
          <w:lang w:eastAsia="en-US"/>
        </w:rPr>
      </w:pPr>
      <w:r w:rsidRPr="00FD6E37">
        <w:rPr>
          <w:rFonts w:eastAsia="Calibri"/>
          <w:lang w:eastAsia="en-US"/>
        </w:rPr>
        <w:t>3,5 ml/s 1,7ml/kg painon mukaan</w:t>
      </w:r>
      <w:r>
        <w:rPr>
          <w:rFonts w:eastAsia="Calibri"/>
          <w:lang w:eastAsia="en-US"/>
        </w:rPr>
        <w:t xml:space="preserve"> (OAS, Raahe, Kuusamo).</w:t>
      </w:r>
    </w:p>
    <w:p w14:paraId="7FAA1544" w14:textId="77777777" w:rsidR="00AD6BD1" w:rsidRPr="00D85D1C" w:rsidRDefault="00AD6BD1" w:rsidP="00AD6BD1">
      <w:pPr>
        <w:spacing w:line="276" w:lineRule="auto"/>
        <w:rPr>
          <w:rFonts w:eastAsia="Calibri"/>
          <w:lang w:val="es-ES" w:eastAsia="en-US"/>
        </w:rPr>
      </w:pPr>
      <w:proofErr w:type="spellStart"/>
      <w:r w:rsidRPr="3207F634">
        <w:rPr>
          <w:rFonts w:eastAsia="Calibri"/>
          <w:lang w:val="es-ES" w:eastAsia="en-US"/>
        </w:rPr>
        <w:t>Trachea-bifurkaation</w:t>
      </w:r>
      <w:proofErr w:type="spellEnd"/>
      <w:r w:rsidRPr="3207F634">
        <w:rPr>
          <w:rFonts w:eastAsia="Calibri"/>
          <w:lang w:val="es-ES" w:eastAsia="en-US"/>
        </w:rPr>
        <w:t xml:space="preserve"> </w:t>
      </w:r>
      <w:proofErr w:type="spellStart"/>
      <w:r w:rsidRPr="3207F634">
        <w:rPr>
          <w:rFonts w:eastAsia="Calibri"/>
          <w:lang w:val="es-ES" w:eastAsia="en-US"/>
        </w:rPr>
        <w:t>korkeudelta</w:t>
      </w:r>
      <w:proofErr w:type="spellEnd"/>
      <w:r w:rsidRPr="3207F634">
        <w:rPr>
          <w:rFonts w:eastAsia="Calibri"/>
          <w:lang w:val="es-ES" w:eastAsia="en-US"/>
        </w:rPr>
        <w:t xml:space="preserve"> </w:t>
      </w:r>
      <w:proofErr w:type="spellStart"/>
      <w:r w:rsidRPr="3207F634">
        <w:rPr>
          <w:rFonts w:eastAsia="Calibri"/>
          <w:lang w:val="es-ES" w:eastAsia="en-US"/>
        </w:rPr>
        <w:t>suoliluun</w:t>
      </w:r>
      <w:proofErr w:type="spellEnd"/>
      <w:r w:rsidRPr="3207F634">
        <w:rPr>
          <w:rFonts w:eastAsia="Calibri"/>
          <w:lang w:val="es-ES" w:eastAsia="en-US"/>
        </w:rPr>
        <w:t xml:space="preserve"> </w:t>
      </w:r>
      <w:proofErr w:type="spellStart"/>
      <w:r w:rsidRPr="3207F634">
        <w:rPr>
          <w:rFonts w:eastAsia="Calibri"/>
          <w:lang w:val="es-ES" w:eastAsia="en-US"/>
        </w:rPr>
        <w:t>siipeen</w:t>
      </w:r>
      <w:proofErr w:type="spellEnd"/>
      <w:r w:rsidRPr="3207F634">
        <w:rPr>
          <w:rFonts w:eastAsia="Calibri"/>
          <w:lang w:val="es-ES" w:eastAsia="en-US"/>
        </w:rPr>
        <w:t>.</w:t>
      </w:r>
    </w:p>
    <w:p w14:paraId="3AFECC5D" w14:textId="77777777" w:rsidR="00AD6BD1" w:rsidRPr="00D85D1C" w:rsidRDefault="00AD6BD1" w:rsidP="00AD6BD1">
      <w:pPr>
        <w:keepNext/>
        <w:spacing w:before="240" w:after="240"/>
        <w:outlineLvl w:val="3"/>
        <w:rPr>
          <w:i/>
          <w:iCs/>
        </w:rPr>
      </w:pPr>
      <w:r w:rsidRPr="3207F634">
        <w:rPr>
          <w:i/>
          <w:iCs/>
        </w:rPr>
        <w:t>Lisäinfo</w:t>
      </w:r>
    </w:p>
    <w:p w14:paraId="5BF2CC99"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0C9FE7FF"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D93D004" w14:textId="77777777" w:rsidR="00AD6BD1" w:rsidRPr="00D85D1C" w:rsidRDefault="00AD6BD1" w:rsidP="0024626F">
      <w:pPr>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F0A68D5" w14:textId="77777777" w:rsidR="0024626F" w:rsidRDefault="0024626F" w:rsidP="0024626F">
      <w:pPr>
        <w:spacing w:line="120" w:lineRule="auto"/>
        <w:rPr>
          <w:rFonts w:eastAsia="Calibri"/>
          <w:lang w:eastAsia="en-US"/>
        </w:rPr>
      </w:pPr>
    </w:p>
    <w:p w14:paraId="5AA01400" w14:textId="60823A7B"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4A2C293A"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5F7A5F" w14:paraId="7892A55A"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B367F1F" w14:textId="77777777" w:rsidR="00AD6BD1" w:rsidRPr="005F7A5F" w:rsidRDefault="00AD6BD1" w:rsidP="00D55ECF">
            <w:pPr>
              <w:rPr>
                <w:sz w:val="22"/>
              </w:rPr>
            </w:pPr>
            <w:proofErr w:type="spellStart"/>
            <w:r w:rsidRPr="3207F634">
              <w:rPr>
                <w:sz w:val="22"/>
              </w:rPr>
              <w:t>Kernel</w:t>
            </w:r>
            <w:proofErr w:type="spellEnd"/>
          </w:p>
        </w:tc>
        <w:tc>
          <w:tcPr>
            <w:tcW w:w="0" w:type="auto"/>
          </w:tcPr>
          <w:p w14:paraId="14B79511"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1DE679E"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2C3A0C50"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49F732D4"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2B65B9B9"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F7A5F" w14:paraId="02C2CDE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CDE61E9" w14:textId="77777777" w:rsidR="00AD6BD1" w:rsidRPr="005F7A5F" w:rsidRDefault="00AD6BD1" w:rsidP="00D55ECF">
            <w:pPr>
              <w:rPr>
                <w:sz w:val="22"/>
              </w:rPr>
            </w:pPr>
            <w:r w:rsidRPr="3207F634">
              <w:rPr>
                <w:sz w:val="22"/>
              </w:rPr>
              <w:t>Pehmyt</w:t>
            </w:r>
          </w:p>
        </w:tc>
        <w:tc>
          <w:tcPr>
            <w:tcW w:w="0" w:type="auto"/>
          </w:tcPr>
          <w:p w14:paraId="6A5EF6FE"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83655D3"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7875A8B"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EA946A2"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F07A146"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F7A5F" w14:paraId="1E22A55F"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661D7BC" w14:textId="77777777" w:rsidR="00AD6BD1" w:rsidRPr="005F7A5F" w:rsidRDefault="00AD6BD1" w:rsidP="00D55ECF">
            <w:pPr>
              <w:rPr>
                <w:sz w:val="22"/>
              </w:rPr>
            </w:pPr>
          </w:p>
        </w:tc>
        <w:tc>
          <w:tcPr>
            <w:tcW w:w="0" w:type="auto"/>
          </w:tcPr>
          <w:p w14:paraId="729DFF58"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3259BEB5"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7F5F81A"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23BC8D2"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7A941626"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322EE0D7" w14:textId="77777777" w:rsidR="00AD6BD1" w:rsidRPr="00D85D1C" w:rsidRDefault="00AD6BD1" w:rsidP="00AD6BD1">
      <w:pPr>
        <w:spacing w:after="160" w:line="120" w:lineRule="auto"/>
        <w:rPr>
          <w:rFonts w:eastAsia="Calibri"/>
        </w:rPr>
      </w:pPr>
    </w:p>
    <w:p w14:paraId="4B745BD7"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5F7A5F" w14:paraId="3596EFF1"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9F428BD" w14:textId="77777777" w:rsidR="00AD6BD1" w:rsidRPr="005F7A5F" w:rsidRDefault="00AD6BD1" w:rsidP="00D55ECF">
            <w:pPr>
              <w:rPr>
                <w:sz w:val="22"/>
              </w:rPr>
            </w:pPr>
            <w:proofErr w:type="spellStart"/>
            <w:r w:rsidRPr="3207F634">
              <w:rPr>
                <w:sz w:val="22"/>
              </w:rPr>
              <w:t>Kernel</w:t>
            </w:r>
            <w:proofErr w:type="spellEnd"/>
          </w:p>
        </w:tc>
        <w:tc>
          <w:tcPr>
            <w:tcW w:w="0" w:type="auto"/>
          </w:tcPr>
          <w:p w14:paraId="36CBA823"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3DFE1983"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825856A"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27C10A5"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5C975B50"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F7A5F" w14:paraId="1398AD6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A7FCF42" w14:textId="77777777" w:rsidR="00AD6BD1" w:rsidRPr="005F7A5F" w:rsidRDefault="00AD6BD1" w:rsidP="00D55ECF">
            <w:pPr>
              <w:rPr>
                <w:sz w:val="22"/>
              </w:rPr>
            </w:pPr>
            <w:r w:rsidRPr="3207F634">
              <w:rPr>
                <w:sz w:val="22"/>
              </w:rPr>
              <w:t>Pehmyt</w:t>
            </w:r>
          </w:p>
        </w:tc>
        <w:tc>
          <w:tcPr>
            <w:tcW w:w="0" w:type="auto"/>
          </w:tcPr>
          <w:p w14:paraId="143F0799"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1132C5B"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7998C9A"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8B3DF38"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778710B3"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5F7A5F" w14:paraId="6D501E08"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6341CE97" w14:textId="77777777" w:rsidR="00AD6BD1" w:rsidRPr="005F7A5F" w:rsidRDefault="00AD6BD1" w:rsidP="00D55ECF">
            <w:pPr>
              <w:rPr>
                <w:sz w:val="22"/>
              </w:rPr>
            </w:pPr>
          </w:p>
        </w:tc>
        <w:tc>
          <w:tcPr>
            <w:tcW w:w="0" w:type="auto"/>
          </w:tcPr>
          <w:p w14:paraId="6E9F6632"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3/3mm</w:t>
            </w:r>
          </w:p>
        </w:tc>
        <w:tc>
          <w:tcPr>
            <w:tcW w:w="0" w:type="auto"/>
          </w:tcPr>
          <w:p w14:paraId="74208937"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1F3D0954"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039BA938"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05B78AAF"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5F7A5F" w14:paraId="56B20AFB"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9D1D88" w14:textId="77777777" w:rsidR="00AD6BD1" w:rsidRPr="005F7A5F" w:rsidRDefault="00AD6BD1" w:rsidP="00D55ECF">
            <w:pPr>
              <w:rPr>
                <w:sz w:val="22"/>
              </w:rPr>
            </w:pPr>
            <w:r w:rsidRPr="3207F634">
              <w:rPr>
                <w:sz w:val="22"/>
              </w:rPr>
              <w:t>HRTT</w:t>
            </w:r>
          </w:p>
        </w:tc>
        <w:tc>
          <w:tcPr>
            <w:tcW w:w="0" w:type="auto"/>
          </w:tcPr>
          <w:p w14:paraId="6782B15C"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BDB172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F13E8E4"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9DA55BB"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4817DE25"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5F7A5F" w14:paraId="67C79E9E"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075C1B59" w14:textId="77777777" w:rsidR="00AD6BD1" w:rsidRPr="005F7A5F" w:rsidRDefault="00AD6BD1" w:rsidP="00D55ECF">
            <w:pPr>
              <w:rPr>
                <w:sz w:val="22"/>
              </w:rPr>
            </w:pPr>
          </w:p>
        </w:tc>
        <w:tc>
          <w:tcPr>
            <w:tcW w:w="0" w:type="auto"/>
          </w:tcPr>
          <w:p w14:paraId="7391E8D7"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3F9E7332"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CB61F01"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1D03B09"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1C75A1A9"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5F7A5F" w14:paraId="2C2A77C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1D0583" w14:textId="77777777" w:rsidR="00AD6BD1" w:rsidRPr="005F7A5F" w:rsidRDefault="00AD6BD1" w:rsidP="00D55ECF">
            <w:pPr>
              <w:rPr>
                <w:sz w:val="22"/>
              </w:rPr>
            </w:pPr>
            <w:r w:rsidRPr="3207F634">
              <w:rPr>
                <w:sz w:val="22"/>
              </w:rPr>
              <w:t>Pehmyt</w:t>
            </w:r>
          </w:p>
        </w:tc>
        <w:tc>
          <w:tcPr>
            <w:tcW w:w="0" w:type="auto"/>
          </w:tcPr>
          <w:p w14:paraId="246964EF"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7A51DF7D"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1F7C73B"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9A2EFFD"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ADD7050"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744177B6" w14:textId="77777777" w:rsidR="00AD6BD1" w:rsidRPr="00D85D1C" w:rsidRDefault="00AD6BD1" w:rsidP="00AD6BD1">
      <w:pPr>
        <w:spacing w:after="160" w:line="259" w:lineRule="auto"/>
        <w:rPr>
          <w:rFonts w:eastAsia="Calibri"/>
        </w:rPr>
      </w:pPr>
    </w:p>
    <w:p w14:paraId="0E9A7556" w14:textId="77777777" w:rsidR="00AD6BD1" w:rsidRPr="0024626F" w:rsidRDefault="00AD6BD1" w:rsidP="0024626F">
      <w:pPr>
        <w:pStyle w:val="Otsikko20"/>
        <w:rPr>
          <w:rFonts w:ascii="Trebuchet MS" w:hAnsi="Trebuchet MS"/>
          <w:color w:val="auto"/>
          <w:sz w:val="28"/>
          <w:szCs w:val="28"/>
        </w:rPr>
      </w:pPr>
      <w:bookmarkStart w:id="71" w:name="_Toc189488171"/>
      <w:r w:rsidRPr="0024626F">
        <w:rPr>
          <w:rFonts w:ascii="Trebuchet MS" w:hAnsi="Trebuchet MS"/>
          <w:color w:val="auto"/>
          <w:sz w:val="28"/>
          <w:szCs w:val="28"/>
        </w:rPr>
        <w:lastRenderedPageBreak/>
        <w:t>Vartalo rutiini (thorax, kokovatsa)</w:t>
      </w:r>
      <w:bookmarkEnd w:id="71"/>
    </w:p>
    <w:p w14:paraId="56940D3A"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08CC51A0"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1641BA7"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188595CF" w14:textId="77777777" w:rsidR="00AD6BD1" w:rsidRPr="005F7A5F" w:rsidRDefault="00AD6BD1" w:rsidP="0024626F">
      <w:pPr>
        <w:spacing w:after="160" w:line="276" w:lineRule="auto"/>
        <w:ind w:left="644" w:right="140"/>
        <w:contextualSpacing/>
        <w:jc w:val="both"/>
        <w:rPr>
          <w:rFonts w:eastAsia="Calibri"/>
          <w:sz w:val="20"/>
          <w:szCs w:val="20"/>
          <w:lang w:eastAsia="en-US"/>
        </w:rPr>
      </w:pPr>
      <w:proofErr w:type="spellStart"/>
      <w:r w:rsidRPr="3207F634">
        <w:rPr>
          <w:rFonts w:eastAsia="Calibri"/>
          <w:sz w:val="20"/>
          <w:szCs w:val="20"/>
          <w:lang w:eastAsia="en-US"/>
        </w:rPr>
        <w:t>Hypovas</w:t>
      </w:r>
      <w:r>
        <w:rPr>
          <w:rFonts w:eastAsia="Calibri"/>
          <w:sz w:val="20"/>
          <w:szCs w:val="20"/>
          <w:lang w:eastAsia="en-US"/>
        </w:rPr>
        <w:t>kulaaristen</w:t>
      </w:r>
      <w:proofErr w:type="spellEnd"/>
      <w:r>
        <w:rPr>
          <w:rFonts w:eastAsia="Calibri"/>
          <w:sz w:val="20"/>
          <w:szCs w:val="20"/>
          <w:lang w:eastAsia="en-US"/>
        </w:rPr>
        <w:t xml:space="preserve"> syöpäsairauks</w:t>
      </w:r>
      <w:r w:rsidRPr="3207F634">
        <w:rPr>
          <w:rFonts w:eastAsia="Calibri"/>
          <w:sz w:val="20"/>
          <w:szCs w:val="20"/>
          <w:lang w:eastAsia="en-US"/>
        </w:rPr>
        <w:t>i</w:t>
      </w:r>
      <w:r>
        <w:rPr>
          <w:rFonts w:eastAsia="Calibri"/>
          <w:sz w:val="20"/>
          <w:szCs w:val="20"/>
          <w:lang w:eastAsia="en-US"/>
        </w:rPr>
        <w:t>e</w:t>
      </w:r>
      <w:r w:rsidRPr="3207F634">
        <w:rPr>
          <w:rFonts w:eastAsia="Calibri"/>
          <w:sz w:val="20"/>
          <w:szCs w:val="20"/>
          <w:lang w:eastAsia="en-US"/>
        </w:rPr>
        <w:t>n hoitovasteen arviointi</w:t>
      </w:r>
    </w:p>
    <w:p w14:paraId="57D0EC42" w14:textId="77777777" w:rsidR="00AD6BD1" w:rsidRPr="005F7A5F" w:rsidRDefault="00AD6BD1" w:rsidP="0024626F">
      <w:pPr>
        <w:spacing w:after="160" w:line="276" w:lineRule="auto"/>
        <w:ind w:left="644" w:right="140"/>
        <w:contextualSpacing/>
        <w:jc w:val="both"/>
        <w:rPr>
          <w:rFonts w:eastAsia="Calibri"/>
          <w:sz w:val="20"/>
          <w:szCs w:val="20"/>
          <w:lang w:eastAsia="en-US"/>
        </w:rPr>
      </w:pPr>
      <w:r w:rsidRPr="3207F634">
        <w:rPr>
          <w:rFonts w:eastAsia="Calibri"/>
          <w:sz w:val="20"/>
          <w:szCs w:val="20"/>
          <w:lang w:eastAsia="en-US"/>
        </w:rPr>
        <w:t>Infektiofokuksen haku</w:t>
      </w:r>
    </w:p>
    <w:p w14:paraId="05047373" w14:textId="77777777" w:rsidR="00AD6BD1" w:rsidRPr="00D85D1C" w:rsidRDefault="00AD6BD1" w:rsidP="0024626F">
      <w:pPr>
        <w:spacing w:line="276" w:lineRule="auto"/>
        <w:ind w:left="720"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16CDC398" w14:textId="77777777" w:rsidR="00AD6BD1" w:rsidRPr="00D85D1C" w:rsidRDefault="00AD6BD1" w:rsidP="00AD6BD1">
      <w:pPr>
        <w:spacing w:line="360" w:lineRule="auto"/>
        <w:rPr>
          <w:rFonts w:eastAsia="Calibri"/>
          <w:lang w:eastAsia="en-US"/>
        </w:rPr>
      </w:pPr>
      <w:r w:rsidRPr="3207F634">
        <w:rPr>
          <w:rFonts w:eastAsia="Calibri"/>
          <w:b/>
          <w:bCs/>
          <w:lang w:eastAsia="en-US"/>
        </w:rPr>
        <w:t>Esivalmistelu</w:t>
      </w:r>
      <w:r w:rsidRPr="3207F634">
        <w:rPr>
          <w:rFonts w:eastAsia="Calibri"/>
          <w:lang w:eastAsia="en-US"/>
        </w:rPr>
        <w:t xml:space="preserve">: </w:t>
      </w:r>
      <w:r>
        <w:rPr>
          <w:rFonts w:eastAsia="Calibri"/>
          <w:lang w:eastAsia="en-US"/>
        </w:rPr>
        <w:t>Pitkä vesijuotto, k</w:t>
      </w:r>
      <w:r w:rsidRPr="3207F634">
        <w:rPr>
          <w:rFonts w:eastAsia="Calibri"/>
          <w:lang w:eastAsia="en-US"/>
        </w:rPr>
        <w:t>anyyli:+</w:t>
      </w:r>
    </w:p>
    <w:p w14:paraId="6ED55643" w14:textId="77777777" w:rsidR="00AD6BD1" w:rsidRPr="00D85D1C" w:rsidRDefault="00AD6BD1" w:rsidP="00AD6BD1">
      <w:pPr>
        <w:spacing w:after="160" w:line="360" w:lineRule="auto"/>
        <w:rPr>
          <w:rFonts w:eastAsia="Calibri"/>
          <w:b/>
          <w:bCs/>
          <w:lang w:eastAsia="en-US"/>
        </w:rPr>
      </w:pPr>
      <w:r w:rsidRPr="00D85D1C">
        <w:rPr>
          <w:rFonts w:eastAsia="Calibri"/>
          <w:b/>
          <w:bCs/>
          <w:lang w:eastAsia="en-US"/>
        </w:rPr>
        <w:t>Kuvaussarjat:</w:t>
      </w:r>
    </w:p>
    <w:p w14:paraId="095B4373" w14:textId="77777777" w:rsidR="00AD6BD1" w:rsidRPr="00D85D1C" w:rsidRDefault="00AD6BD1" w:rsidP="0024626F">
      <w:pPr>
        <w:spacing w:after="160" w:line="276" w:lineRule="auto"/>
        <w:rPr>
          <w:rFonts w:eastAsia="Calibri"/>
          <w:i/>
          <w:iCs/>
          <w:u w:val="single"/>
          <w:lang w:eastAsia="en-US"/>
        </w:rPr>
      </w:pPr>
      <w:r w:rsidRPr="3207F634">
        <w:rPr>
          <w:rFonts w:eastAsia="Calibri"/>
          <w:i/>
          <w:iCs/>
          <w:u w:val="single"/>
          <w:lang w:eastAsia="en-US"/>
        </w:rPr>
        <w:t>Natiivisarja</w:t>
      </w:r>
    </w:p>
    <w:p w14:paraId="0D37570A" w14:textId="77777777" w:rsidR="00AD6BD1" w:rsidRPr="00D85D1C" w:rsidRDefault="00AD6BD1" w:rsidP="0024626F">
      <w:pPr>
        <w:spacing w:after="160" w:line="276" w:lineRule="auto"/>
        <w:rPr>
          <w:rFonts w:eastAsia="Calibri"/>
          <w:lang w:eastAsia="en-US"/>
        </w:rPr>
      </w:pPr>
      <w:r w:rsidRPr="3207F634">
        <w:rPr>
          <w:rFonts w:eastAsia="Calibri"/>
          <w:lang w:eastAsia="en-US"/>
        </w:rPr>
        <w:t>Tarvittaessa ylävatsa palleakaarten yläpuolelta suoliluun siipeen.</w:t>
      </w:r>
    </w:p>
    <w:p w14:paraId="1F12E052" w14:textId="77777777" w:rsidR="00AD6BD1" w:rsidRPr="00D85D1C" w:rsidRDefault="00AD6BD1" w:rsidP="0024626F">
      <w:pPr>
        <w:spacing w:after="160" w:line="276" w:lineRule="auto"/>
        <w:rPr>
          <w:rFonts w:eastAsia="Calibri"/>
          <w:i/>
          <w:iCs/>
          <w:u w:val="single"/>
          <w:lang w:eastAsia="en-US"/>
        </w:rPr>
      </w:pPr>
      <w:r w:rsidRPr="3207F634">
        <w:rPr>
          <w:rFonts w:eastAsia="Calibri"/>
          <w:i/>
          <w:iCs/>
          <w:u w:val="single"/>
          <w:lang w:eastAsia="en-US"/>
        </w:rPr>
        <w:t>Varjoainesarja</w:t>
      </w:r>
    </w:p>
    <w:p w14:paraId="32345A6B" w14:textId="77777777" w:rsidR="00AD6BD1" w:rsidRPr="00D85D1C" w:rsidRDefault="00AD6BD1" w:rsidP="0024626F">
      <w:pPr>
        <w:spacing w:line="276" w:lineRule="auto"/>
        <w:rPr>
          <w:rFonts w:eastAsia="Calibri"/>
          <w:lang w:eastAsia="en-US"/>
        </w:rPr>
      </w:pPr>
      <w:r w:rsidRPr="3207F634">
        <w:rPr>
          <w:rFonts w:eastAsia="Calibri"/>
          <w:lang w:eastAsia="en-US"/>
        </w:rPr>
        <w:t>ROI laskevaan aorttaan, Th12 korkeudelle</w:t>
      </w:r>
    </w:p>
    <w:p w14:paraId="1D7D904B" w14:textId="77777777" w:rsidR="00AD6BD1" w:rsidRDefault="00AD6BD1" w:rsidP="0024626F">
      <w:pPr>
        <w:spacing w:line="276" w:lineRule="auto"/>
        <w:rPr>
          <w:rFonts w:eastAsia="Calibri"/>
          <w:lang w:eastAsia="en-US"/>
        </w:rPr>
      </w:pPr>
      <w:r w:rsidRPr="3207F634">
        <w:rPr>
          <w:rFonts w:eastAsia="Calibri"/>
          <w:lang w:eastAsia="en-US"/>
        </w:rPr>
        <w:t xml:space="preserve">3,5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7515436B" w14:textId="77777777" w:rsidR="00AD6BD1" w:rsidRPr="00FD6E37" w:rsidRDefault="00AD6BD1" w:rsidP="0024626F">
      <w:pPr>
        <w:spacing w:line="276" w:lineRule="auto"/>
        <w:rPr>
          <w:rFonts w:eastAsia="Calibri"/>
          <w:lang w:eastAsia="en-US"/>
        </w:rPr>
      </w:pPr>
      <w:r w:rsidRPr="00FD6E37">
        <w:rPr>
          <w:rFonts w:eastAsia="Calibri"/>
          <w:lang w:eastAsia="en-US"/>
        </w:rPr>
        <w:t>3,5 ml/s 1,7ml/kg painon mukaan</w:t>
      </w:r>
      <w:r>
        <w:rPr>
          <w:rFonts w:eastAsia="Calibri"/>
          <w:lang w:eastAsia="en-US"/>
        </w:rPr>
        <w:t xml:space="preserve"> (OAS, Raahe, Kuusamo).</w:t>
      </w:r>
    </w:p>
    <w:p w14:paraId="4BC84639" w14:textId="77777777" w:rsidR="00AD6BD1" w:rsidRPr="00D85D1C" w:rsidRDefault="00AD6BD1" w:rsidP="0024626F">
      <w:pPr>
        <w:spacing w:line="276" w:lineRule="auto"/>
        <w:rPr>
          <w:rFonts w:eastAsia="Calibri"/>
          <w:lang w:val="es-ES" w:eastAsia="en-US"/>
        </w:rPr>
      </w:pPr>
      <w:proofErr w:type="spellStart"/>
      <w:r w:rsidRPr="3207F634">
        <w:rPr>
          <w:rFonts w:eastAsia="Calibri"/>
          <w:lang w:val="es-ES" w:eastAsia="en-US"/>
        </w:rPr>
        <w:t>Arteriavaiheessa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keuhkot</w:t>
      </w:r>
      <w:proofErr w:type="spellEnd"/>
      <w:r w:rsidRPr="3207F634">
        <w:rPr>
          <w:rFonts w:eastAsia="Calibri"/>
          <w:lang w:val="es-ES" w:eastAsia="en-US"/>
        </w:rPr>
        <w:t xml:space="preserve"> </w:t>
      </w:r>
      <w:proofErr w:type="spellStart"/>
      <w:r w:rsidRPr="3207F634">
        <w:rPr>
          <w:rFonts w:eastAsia="Calibri"/>
          <w:lang w:val="es-ES" w:eastAsia="en-US"/>
        </w:rPr>
        <w:t>soliskuopista</w:t>
      </w:r>
      <w:proofErr w:type="spellEnd"/>
      <w:r w:rsidRPr="3207F634">
        <w:rPr>
          <w:rFonts w:eastAsia="Calibri"/>
          <w:lang w:val="es-ES" w:eastAsia="en-US"/>
        </w:rPr>
        <w:t xml:space="preserve"> </w:t>
      </w:r>
      <w:proofErr w:type="spellStart"/>
      <w:r w:rsidRPr="3207F634">
        <w:rPr>
          <w:rFonts w:eastAsia="Calibri"/>
          <w:lang w:val="es-ES" w:eastAsia="en-US"/>
        </w:rPr>
        <w:t>pleurasoppiin</w:t>
      </w:r>
      <w:proofErr w:type="spellEnd"/>
      <w:r w:rsidRPr="3207F634">
        <w:rPr>
          <w:rFonts w:eastAsia="Calibri"/>
          <w:lang w:val="es-ES" w:eastAsia="en-US"/>
        </w:rPr>
        <w:t xml:space="preserve">, </w:t>
      </w: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palleakaarten</w:t>
      </w:r>
      <w:proofErr w:type="spellEnd"/>
      <w:r w:rsidRPr="3207F634">
        <w:rPr>
          <w:rFonts w:eastAsia="Calibri"/>
          <w:lang w:val="es-ES" w:eastAsia="en-US"/>
        </w:rPr>
        <w:t xml:space="preserve"> </w:t>
      </w:r>
      <w:proofErr w:type="spellStart"/>
      <w:r w:rsidRPr="3207F634">
        <w:rPr>
          <w:rFonts w:eastAsia="Calibri"/>
          <w:lang w:val="es-ES" w:eastAsia="en-US"/>
        </w:rPr>
        <w:t>yläpuolelta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5D3AD757" w14:textId="77777777" w:rsidR="00AD6BD1" w:rsidRPr="00D85D1C" w:rsidRDefault="00AD6BD1" w:rsidP="00AD6BD1">
      <w:pPr>
        <w:keepNext/>
        <w:spacing w:before="240" w:after="240"/>
        <w:outlineLvl w:val="3"/>
        <w:rPr>
          <w:i/>
          <w:iCs/>
        </w:rPr>
      </w:pPr>
      <w:r w:rsidRPr="3207F634">
        <w:rPr>
          <w:i/>
          <w:iCs/>
        </w:rPr>
        <w:t>Lisäinfo</w:t>
      </w:r>
    </w:p>
    <w:p w14:paraId="35640E4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5A83B1CC"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0948C551" w14:textId="77777777" w:rsidR="00AD6BD1" w:rsidRPr="00D85D1C" w:rsidRDefault="00AD6BD1" w:rsidP="0024626F">
      <w:pPr>
        <w:spacing w:after="160" w:line="276" w:lineRule="auto"/>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47C65E9C"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20286AA1"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5F7A5F" w14:paraId="2159898E"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98F61CD" w14:textId="77777777" w:rsidR="00AD6BD1" w:rsidRPr="005F7A5F" w:rsidRDefault="00AD6BD1" w:rsidP="00D55ECF">
            <w:pPr>
              <w:rPr>
                <w:sz w:val="22"/>
              </w:rPr>
            </w:pPr>
            <w:proofErr w:type="spellStart"/>
            <w:r w:rsidRPr="3207F634">
              <w:rPr>
                <w:sz w:val="22"/>
              </w:rPr>
              <w:t>Kernel</w:t>
            </w:r>
            <w:proofErr w:type="spellEnd"/>
          </w:p>
        </w:tc>
        <w:tc>
          <w:tcPr>
            <w:tcW w:w="0" w:type="auto"/>
          </w:tcPr>
          <w:p w14:paraId="1CA7E1F9"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F94C188"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8D16176"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394CACD"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E34F9A3"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F7A5F" w14:paraId="1EF1A7E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2FECDED" w14:textId="77777777" w:rsidR="00AD6BD1" w:rsidRPr="005F7A5F" w:rsidRDefault="00AD6BD1" w:rsidP="00D55ECF">
            <w:pPr>
              <w:rPr>
                <w:sz w:val="22"/>
              </w:rPr>
            </w:pPr>
            <w:r w:rsidRPr="3207F634">
              <w:rPr>
                <w:sz w:val="22"/>
              </w:rPr>
              <w:t>Pehmyt</w:t>
            </w:r>
          </w:p>
        </w:tc>
        <w:tc>
          <w:tcPr>
            <w:tcW w:w="0" w:type="auto"/>
          </w:tcPr>
          <w:p w14:paraId="042EBF90"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077AF3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A89886B"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9434B58"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55AE68A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F7A5F" w14:paraId="3145B6B0"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37C355EF" w14:textId="77777777" w:rsidR="00AD6BD1" w:rsidRPr="005F7A5F" w:rsidRDefault="00AD6BD1" w:rsidP="00D55ECF">
            <w:pPr>
              <w:rPr>
                <w:sz w:val="22"/>
              </w:rPr>
            </w:pPr>
          </w:p>
        </w:tc>
        <w:tc>
          <w:tcPr>
            <w:tcW w:w="0" w:type="auto"/>
          </w:tcPr>
          <w:p w14:paraId="5BC485D1"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1D4E9485"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AA473E0"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1FE561B"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553A1BB4"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5A7E3FCC" w14:textId="77777777" w:rsidR="00AD6BD1" w:rsidRPr="00D85D1C" w:rsidRDefault="00AD6BD1" w:rsidP="00AD6BD1">
      <w:pPr>
        <w:spacing w:after="160" w:line="120" w:lineRule="auto"/>
        <w:rPr>
          <w:rFonts w:eastAsia="Calibri"/>
        </w:rPr>
      </w:pPr>
    </w:p>
    <w:p w14:paraId="3862685A"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5F7A5F" w14:paraId="1A9FA146"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24A061C" w14:textId="77777777" w:rsidR="00AD6BD1" w:rsidRPr="005F7A5F" w:rsidRDefault="00AD6BD1" w:rsidP="00D55ECF">
            <w:pPr>
              <w:rPr>
                <w:sz w:val="22"/>
              </w:rPr>
            </w:pPr>
            <w:proofErr w:type="spellStart"/>
            <w:r w:rsidRPr="3207F634">
              <w:rPr>
                <w:sz w:val="22"/>
              </w:rPr>
              <w:t>Kernel</w:t>
            </w:r>
            <w:proofErr w:type="spellEnd"/>
          </w:p>
        </w:tc>
        <w:tc>
          <w:tcPr>
            <w:tcW w:w="0" w:type="auto"/>
          </w:tcPr>
          <w:p w14:paraId="5CD9299A"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21DD316"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D37BA2D"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7DEE1940"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324BA257"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F7A5F" w14:paraId="171EA1EA"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8FAC0B6" w14:textId="77777777" w:rsidR="00AD6BD1" w:rsidRPr="005F7A5F" w:rsidRDefault="00AD6BD1" w:rsidP="00D55ECF">
            <w:pPr>
              <w:rPr>
                <w:sz w:val="22"/>
              </w:rPr>
            </w:pPr>
            <w:r w:rsidRPr="3207F634">
              <w:rPr>
                <w:sz w:val="22"/>
              </w:rPr>
              <w:t>Pehmyt</w:t>
            </w:r>
          </w:p>
        </w:tc>
        <w:tc>
          <w:tcPr>
            <w:tcW w:w="0" w:type="auto"/>
          </w:tcPr>
          <w:p w14:paraId="46BFEE7E"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C2D32A9"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CFD63E5"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FEE349D"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0653E95"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5F7A5F" w14:paraId="4688FE8F"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D3641F0" w14:textId="77777777" w:rsidR="00AD6BD1" w:rsidRPr="005F7A5F" w:rsidRDefault="00AD6BD1" w:rsidP="00D55ECF">
            <w:pPr>
              <w:rPr>
                <w:sz w:val="22"/>
              </w:rPr>
            </w:pPr>
          </w:p>
        </w:tc>
        <w:tc>
          <w:tcPr>
            <w:tcW w:w="0" w:type="auto"/>
          </w:tcPr>
          <w:p w14:paraId="758C42F1"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3/3mm</w:t>
            </w:r>
          </w:p>
        </w:tc>
        <w:tc>
          <w:tcPr>
            <w:tcW w:w="0" w:type="auto"/>
          </w:tcPr>
          <w:p w14:paraId="20F0FE94"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8634450"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3409504"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0FA1A022"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5F7A5F" w14:paraId="0F40D09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9A955C" w14:textId="77777777" w:rsidR="00AD6BD1" w:rsidRPr="005F7A5F" w:rsidRDefault="00AD6BD1" w:rsidP="00D55ECF">
            <w:pPr>
              <w:rPr>
                <w:sz w:val="22"/>
              </w:rPr>
            </w:pPr>
            <w:r w:rsidRPr="3207F634">
              <w:rPr>
                <w:sz w:val="22"/>
              </w:rPr>
              <w:t>HRTT</w:t>
            </w:r>
          </w:p>
        </w:tc>
        <w:tc>
          <w:tcPr>
            <w:tcW w:w="0" w:type="auto"/>
          </w:tcPr>
          <w:p w14:paraId="1560A2FF"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759C96F"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A91750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9434EE2"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7635F68F"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5F7A5F" w14:paraId="2E8A3053"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448E5E5C" w14:textId="77777777" w:rsidR="00AD6BD1" w:rsidRPr="005F7A5F" w:rsidRDefault="00AD6BD1" w:rsidP="00D55ECF">
            <w:pPr>
              <w:rPr>
                <w:sz w:val="22"/>
              </w:rPr>
            </w:pPr>
          </w:p>
        </w:tc>
        <w:tc>
          <w:tcPr>
            <w:tcW w:w="0" w:type="auto"/>
          </w:tcPr>
          <w:p w14:paraId="24C6C9CA"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7938001A"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468EEB6"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89AB353"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61DE770E"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5F7A5F" w14:paraId="1CED722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6CAAA3" w14:textId="77777777" w:rsidR="00AD6BD1" w:rsidRPr="005F7A5F" w:rsidRDefault="00AD6BD1" w:rsidP="00D55ECF">
            <w:pPr>
              <w:rPr>
                <w:sz w:val="22"/>
              </w:rPr>
            </w:pPr>
            <w:r w:rsidRPr="3207F634">
              <w:rPr>
                <w:sz w:val="22"/>
              </w:rPr>
              <w:t>Pehmyt</w:t>
            </w:r>
          </w:p>
        </w:tc>
        <w:tc>
          <w:tcPr>
            <w:tcW w:w="0" w:type="auto"/>
          </w:tcPr>
          <w:p w14:paraId="11DAD176"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12A24FB8"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7D913FE"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DE0E26B"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75B197C"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5C402BC9" w14:textId="77777777" w:rsidR="00AD6BD1" w:rsidRPr="0024626F" w:rsidRDefault="00AD6BD1" w:rsidP="0024626F">
      <w:pPr>
        <w:pStyle w:val="Otsikko20"/>
        <w:rPr>
          <w:rFonts w:ascii="Trebuchet MS" w:hAnsi="Trebuchet MS"/>
          <w:color w:val="auto"/>
          <w:sz w:val="28"/>
          <w:szCs w:val="28"/>
        </w:rPr>
      </w:pPr>
      <w:bookmarkStart w:id="72" w:name="_Toc189488172"/>
      <w:r w:rsidRPr="0024626F">
        <w:rPr>
          <w:rFonts w:ascii="Trebuchet MS" w:hAnsi="Trebuchet MS"/>
          <w:color w:val="auto"/>
          <w:sz w:val="28"/>
          <w:szCs w:val="28"/>
        </w:rPr>
        <w:lastRenderedPageBreak/>
        <w:t>Vartalokontrolli (thorax ja koko vatsa yhdessä vaiheessa yhdellä kuvapakalla)</w:t>
      </w:r>
      <w:bookmarkEnd w:id="72"/>
    </w:p>
    <w:p w14:paraId="24DCA905"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404CE6FA"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145ED91"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52B7D154" w14:textId="77777777" w:rsidR="00AD6BD1" w:rsidRPr="00182E76" w:rsidRDefault="00AD6BD1" w:rsidP="0024626F">
      <w:pPr>
        <w:spacing w:after="160" w:line="276" w:lineRule="auto"/>
        <w:ind w:left="644"/>
        <w:contextualSpacing/>
        <w:rPr>
          <w:rFonts w:eastAsia="Calibri"/>
          <w:sz w:val="20"/>
          <w:szCs w:val="20"/>
          <w:lang w:eastAsia="en-US"/>
        </w:rPr>
      </w:pPr>
      <w:proofErr w:type="spellStart"/>
      <w:r w:rsidRPr="3207F634">
        <w:rPr>
          <w:rFonts w:eastAsia="Calibri"/>
          <w:sz w:val="20"/>
          <w:szCs w:val="20"/>
          <w:lang w:eastAsia="en-US"/>
        </w:rPr>
        <w:t>Hypovaskulaaristen</w:t>
      </w:r>
      <w:proofErr w:type="spellEnd"/>
      <w:r w:rsidRPr="3207F634">
        <w:rPr>
          <w:rFonts w:eastAsia="Calibri"/>
          <w:sz w:val="20"/>
          <w:szCs w:val="20"/>
          <w:lang w:eastAsia="en-US"/>
        </w:rPr>
        <w:t xml:space="preserve"> syöpäsairauksien seurantatutkimukset ja hoidon vasteen arviointi</w:t>
      </w:r>
    </w:p>
    <w:p w14:paraId="70E674CE" w14:textId="77777777" w:rsidR="00AD6BD1" w:rsidRPr="00182E76" w:rsidRDefault="00AD6BD1" w:rsidP="0024626F">
      <w:pPr>
        <w:spacing w:after="160" w:line="276" w:lineRule="auto"/>
        <w:ind w:left="644" w:right="140"/>
        <w:contextualSpacing/>
        <w:jc w:val="both"/>
        <w:rPr>
          <w:rFonts w:eastAsia="Calibri"/>
          <w:sz w:val="20"/>
          <w:szCs w:val="20"/>
          <w:lang w:eastAsia="en-US"/>
        </w:rPr>
      </w:pPr>
      <w:r w:rsidRPr="3207F634">
        <w:rPr>
          <w:rFonts w:eastAsia="Calibri"/>
          <w:sz w:val="20"/>
          <w:szCs w:val="20"/>
          <w:lang w:eastAsia="en-US"/>
        </w:rPr>
        <w:t>Infektiofokuksen haku</w:t>
      </w:r>
    </w:p>
    <w:p w14:paraId="541BF540" w14:textId="77777777" w:rsidR="00AD6BD1" w:rsidRPr="00D85D1C" w:rsidRDefault="00AD6BD1" w:rsidP="0024626F">
      <w:pPr>
        <w:spacing w:line="276" w:lineRule="auto"/>
        <w:ind w:left="720"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4F9C802D" w14:textId="77777777" w:rsidR="00AD6BD1" w:rsidRPr="00D85D1C" w:rsidRDefault="00AD6BD1" w:rsidP="00AD6BD1">
      <w:pPr>
        <w:spacing w:before="240" w:after="160"/>
        <w:rPr>
          <w:rFonts w:eastAsia="Calibri"/>
          <w:lang w:eastAsia="en-US"/>
        </w:rPr>
      </w:pPr>
      <w:r w:rsidRPr="3207F634">
        <w:rPr>
          <w:rFonts w:eastAsia="Calibri"/>
          <w:b/>
          <w:bCs/>
          <w:lang w:eastAsia="en-US"/>
        </w:rPr>
        <w:t xml:space="preserve">Esivalmistelu: </w:t>
      </w:r>
      <w:r>
        <w:rPr>
          <w:rFonts w:eastAsia="Calibri"/>
          <w:lang w:eastAsia="en-US"/>
        </w:rPr>
        <w:t>Pitkä vesijuotto, k</w:t>
      </w:r>
      <w:r w:rsidRPr="3207F634">
        <w:rPr>
          <w:rFonts w:eastAsia="Calibri"/>
          <w:lang w:eastAsia="en-US"/>
        </w:rPr>
        <w:t>anyyli:+</w:t>
      </w:r>
    </w:p>
    <w:p w14:paraId="41EE15B7" w14:textId="77777777" w:rsidR="00AD6BD1" w:rsidRPr="00D85D1C" w:rsidRDefault="00AD6BD1" w:rsidP="00AD6BD1">
      <w:pPr>
        <w:spacing w:after="160"/>
        <w:rPr>
          <w:rFonts w:eastAsia="Calibri"/>
          <w:b/>
          <w:bCs/>
          <w:lang w:eastAsia="en-US"/>
        </w:rPr>
      </w:pPr>
      <w:r w:rsidRPr="00D85D1C">
        <w:rPr>
          <w:rFonts w:eastAsia="Calibri"/>
          <w:b/>
          <w:bCs/>
          <w:lang w:eastAsia="en-US"/>
        </w:rPr>
        <w:t>Kuvaussarjat:</w:t>
      </w:r>
    </w:p>
    <w:p w14:paraId="65C3DF60"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Natiivisarja</w:t>
      </w:r>
    </w:p>
    <w:p w14:paraId="265D542C" w14:textId="77777777" w:rsidR="00AD6BD1" w:rsidRPr="00D85D1C" w:rsidRDefault="00AD6BD1" w:rsidP="00AD6BD1">
      <w:pPr>
        <w:spacing w:after="160"/>
        <w:rPr>
          <w:rFonts w:eastAsia="Calibri"/>
          <w:lang w:eastAsia="en-US"/>
        </w:rPr>
      </w:pPr>
      <w:r w:rsidRPr="3207F634">
        <w:rPr>
          <w:rFonts w:eastAsia="Calibri"/>
          <w:lang w:eastAsia="en-US"/>
        </w:rPr>
        <w:t>Tarvittaessa ylävatsa palleakaarten yläpuolelta suoliluun siipeen.</w:t>
      </w:r>
    </w:p>
    <w:p w14:paraId="6572DDD8"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Varjoainesarja</w:t>
      </w:r>
    </w:p>
    <w:p w14:paraId="02B59AB6" w14:textId="77777777" w:rsidR="00AD6BD1" w:rsidRPr="00D85D1C" w:rsidRDefault="00AD6BD1" w:rsidP="00AD6BD1">
      <w:pPr>
        <w:spacing w:line="276" w:lineRule="auto"/>
        <w:rPr>
          <w:rFonts w:eastAsia="Calibri"/>
          <w:lang w:eastAsia="en-US"/>
        </w:rPr>
      </w:pPr>
      <w:r w:rsidRPr="3207F634">
        <w:rPr>
          <w:rFonts w:eastAsia="Calibri"/>
          <w:lang w:eastAsia="en-US"/>
        </w:rPr>
        <w:t>ROI laskevaan aorttaan, Th12 korkeudelle</w:t>
      </w:r>
    </w:p>
    <w:p w14:paraId="0BFCF988" w14:textId="77777777" w:rsidR="00AD6BD1" w:rsidRPr="00D85D1C" w:rsidRDefault="00AD6BD1" w:rsidP="00AD6BD1">
      <w:pPr>
        <w:spacing w:line="276" w:lineRule="auto"/>
        <w:rPr>
          <w:rFonts w:eastAsia="Calibri"/>
          <w:lang w:val="es-ES" w:eastAsia="en-US"/>
        </w:rPr>
      </w:pPr>
      <w:r w:rsidRPr="3207F634">
        <w:rPr>
          <w:rFonts w:eastAsia="Calibri"/>
          <w:lang w:eastAsia="en-US"/>
        </w:rPr>
        <w:t>3,0 ml/s  painon mukaan</w:t>
      </w:r>
      <w:r>
        <w:rPr>
          <w:rFonts w:eastAsia="Calibri"/>
          <w:lang w:eastAsia="en-US"/>
        </w:rPr>
        <w:t>, 1,5ml/kg</w:t>
      </w:r>
    </w:p>
    <w:p w14:paraId="02FD9FD8" w14:textId="77777777" w:rsidR="00AD6BD1" w:rsidRPr="00D85D1C" w:rsidRDefault="00AD6BD1" w:rsidP="00AD6BD1">
      <w:pPr>
        <w:spacing w:line="276" w:lineRule="auto"/>
        <w:rPr>
          <w:rFonts w:eastAsia="Calibri"/>
          <w:lang w:val="es-ES" w:eastAsia="en-US"/>
        </w:rPr>
      </w:pP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keuhkot</w:t>
      </w:r>
      <w:proofErr w:type="spellEnd"/>
      <w:r w:rsidRPr="3207F634">
        <w:rPr>
          <w:rFonts w:eastAsia="Calibri"/>
          <w:lang w:val="es-ES" w:eastAsia="en-US"/>
        </w:rPr>
        <w:t xml:space="preserve"> ja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soliskuopista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56E9C5E0" w14:textId="77777777" w:rsidR="00AD6BD1" w:rsidRPr="00D85D1C" w:rsidRDefault="00AD6BD1" w:rsidP="00AD6BD1">
      <w:pPr>
        <w:keepNext/>
        <w:spacing w:before="240" w:after="240"/>
        <w:outlineLvl w:val="3"/>
        <w:rPr>
          <w:i/>
          <w:iCs/>
        </w:rPr>
      </w:pPr>
      <w:r w:rsidRPr="3207F634">
        <w:rPr>
          <w:i/>
          <w:iCs/>
        </w:rPr>
        <w:t>Lisäinfo</w:t>
      </w:r>
    </w:p>
    <w:p w14:paraId="6158F799" w14:textId="77777777" w:rsidR="00AD6BD1" w:rsidRPr="00D85D1C" w:rsidRDefault="00AD6BD1" w:rsidP="00AD6BD1">
      <w:pPr>
        <w:spacing w:after="160"/>
        <w:rPr>
          <w:rFonts w:eastAsia="Calibri"/>
          <w:b/>
          <w:bCs/>
          <w:lang w:eastAsia="en-US"/>
        </w:rPr>
      </w:pPr>
      <w:r w:rsidRPr="3207F634">
        <w:rPr>
          <w:rFonts w:eastAsia="Calibri"/>
          <w:b/>
          <w:bCs/>
          <w:lang w:eastAsia="en-US"/>
        </w:rPr>
        <w:t xml:space="preserve">Kuvanlaatu: </w:t>
      </w:r>
      <w:r>
        <w:rPr>
          <w:rFonts w:eastAsia="Calibri"/>
          <w:lang w:eastAsia="en-US"/>
        </w:rPr>
        <w:t>Normaali</w:t>
      </w:r>
    </w:p>
    <w:p w14:paraId="2D1F8EA3"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2EAFC5D4" w14:textId="77777777" w:rsidR="00AD6BD1" w:rsidRPr="00D85D1C" w:rsidRDefault="00AD6BD1" w:rsidP="00AD6BD1">
      <w:pPr>
        <w:spacing w:after="160"/>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8451BDA"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7E4A38C2"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182E76" w14:paraId="6DE87DEA" w14:textId="77777777" w:rsidTr="3207F634">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00705E05" w14:textId="77777777" w:rsidR="00AD6BD1" w:rsidRPr="00182E76" w:rsidRDefault="00AD6BD1" w:rsidP="00D55ECF">
            <w:pPr>
              <w:rPr>
                <w:sz w:val="22"/>
              </w:rPr>
            </w:pPr>
            <w:proofErr w:type="spellStart"/>
            <w:r w:rsidRPr="3207F634">
              <w:rPr>
                <w:sz w:val="22"/>
              </w:rPr>
              <w:t>Kernel</w:t>
            </w:r>
            <w:proofErr w:type="spellEnd"/>
          </w:p>
        </w:tc>
        <w:tc>
          <w:tcPr>
            <w:tcW w:w="0" w:type="auto"/>
          </w:tcPr>
          <w:p w14:paraId="71D39CE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E369DB6"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04D2E0C"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BEC87E1"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C25B6F4"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0165594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B335A98" w14:textId="77777777" w:rsidR="00AD6BD1" w:rsidRPr="00182E76" w:rsidRDefault="00AD6BD1" w:rsidP="00D55ECF">
            <w:pPr>
              <w:rPr>
                <w:sz w:val="22"/>
              </w:rPr>
            </w:pPr>
            <w:r w:rsidRPr="3207F634">
              <w:rPr>
                <w:sz w:val="22"/>
              </w:rPr>
              <w:t>Pehmyt</w:t>
            </w:r>
          </w:p>
        </w:tc>
        <w:tc>
          <w:tcPr>
            <w:tcW w:w="0" w:type="auto"/>
          </w:tcPr>
          <w:p w14:paraId="4C2731F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6B3B14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6A502F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370194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7E864DD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4108DC02"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81D9071" w14:textId="77777777" w:rsidR="00AD6BD1" w:rsidRPr="00182E76" w:rsidRDefault="00AD6BD1" w:rsidP="00D55ECF">
            <w:pPr>
              <w:rPr>
                <w:sz w:val="22"/>
              </w:rPr>
            </w:pPr>
          </w:p>
        </w:tc>
        <w:tc>
          <w:tcPr>
            <w:tcW w:w="0" w:type="auto"/>
          </w:tcPr>
          <w:p w14:paraId="113B0EA1"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21ACF1B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2C1FD05"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7146A7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546326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BED07DB" w14:textId="77777777" w:rsidR="00AD6BD1" w:rsidRPr="00D85D1C" w:rsidRDefault="00AD6BD1" w:rsidP="00AD6BD1">
      <w:pPr>
        <w:spacing w:after="160" w:line="120" w:lineRule="auto"/>
        <w:rPr>
          <w:rFonts w:eastAsia="Calibri"/>
        </w:rPr>
      </w:pPr>
    </w:p>
    <w:p w14:paraId="1F5308D8"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182E76" w14:paraId="5D582C44"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4F87075B" w14:textId="77777777" w:rsidR="00AD6BD1" w:rsidRPr="00182E76" w:rsidRDefault="00AD6BD1" w:rsidP="00D55ECF">
            <w:pPr>
              <w:rPr>
                <w:sz w:val="22"/>
              </w:rPr>
            </w:pPr>
            <w:proofErr w:type="spellStart"/>
            <w:r w:rsidRPr="3207F634">
              <w:rPr>
                <w:sz w:val="22"/>
              </w:rPr>
              <w:t>Kernel</w:t>
            </w:r>
            <w:proofErr w:type="spellEnd"/>
          </w:p>
        </w:tc>
        <w:tc>
          <w:tcPr>
            <w:tcW w:w="0" w:type="auto"/>
          </w:tcPr>
          <w:p w14:paraId="0A321371"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3E20805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FE7419E"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5CD5251"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0DBDA7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57F1224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AA71947" w14:textId="77777777" w:rsidR="00AD6BD1" w:rsidRPr="00182E76" w:rsidRDefault="00AD6BD1" w:rsidP="00D55ECF">
            <w:pPr>
              <w:rPr>
                <w:sz w:val="22"/>
              </w:rPr>
            </w:pPr>
            <w:r w:rsidRPr="3207F634">
              <w:rPr>
                <w:sz w:val="22"/>
              </w:rPr>
              <w:t>Pehmyt</w:t>
            </w:r>
          </w:p>
        </w:tc>
        <w:tc>
          <w:tcPr>
            <w:tcW w:w="0" w:type="auto"/>
          </w:tcPr>
          <w:p w14:paraId="178173D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C45B7A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9A4470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E44E56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24226E6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7376E141"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8BDE479" w14:textId="77777777" w:rsidR="00AD6BD1" w:rsidRPr="00182E76" w:rsidRDefault="00AD6BD1" w:rsidP="00D55ECF">
            <w:pPr>
              <w:rPr>
                <w:sz w:val="22"/>
              </w:rPr>
            </w:pPr>
          </w:p>
        </w:tc>
        <w:tc>
          <w:tcPr>
            <w:tcW w:w="0" w:type="auto"/>
          </w:tcPr>
          <w:p w14:paraId="07F2E38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rsidRPr="3207F634">
              <w:t>3/3mm</w:t>
            </w:r>
          </w:p>
        </w:tc>
        <w:tc>
          <w:tcPr>
            <w:tcW w:w="0" w:type="auto"/>
          </w:tcPr>
          <w:p w14:paraId="0C0E94C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266E194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68CD0FE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DE84A4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5D1798AA"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AC7BCA" w14:textId="77777777" w:rsidR="00AD6BD1" w:rsidRPr="00182E76" w:rsidRDefault="00AD6BD1" w:rsidP="00D55ECF">
            <w:pPr>
              <w:rPr>
                <w:sz w:val="22"/>
              </w:rPr>
            </w:pPr>
            <w:r w:rsidRPr="3207F634">
              <w:rPr>
                <w:sz w:val="22"/>
              </w:rPr>
              <w:t>HRTT</w:t>
            </w:r>
          </w:p>
        </w:tc>
        <w:tc>
          <w:tcPr>
            <w:tcW w:w="0" w:type="auto"/>
          </w:tcPr>
          <w:p w14:paraId="1E15D3E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66FA88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4A1FC5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5599A2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297A8A4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182E76" w14:paraId="457171D9"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6D48878C" w14:textId="77777777" w:rsidR="00AD6BD1" w:rsidRPr="00182E76" w:rsidRDefault="00AD6BD1" w:rsidP="00D55ECF">
            <w:pPr>
              <w:rPr>
                <w:sz w:val="22"/>
              </w:rPr>
            </w:pPr>
          </w:p>
        </w:tc>
        <w:tc>
          <w:tcPr>
            <w:tcW w:w="0" w:type="auto"/>
          </w:tcPr>
          <w:p w14:paraId="1285053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1426C6E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EA992A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A6B67AF"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457570B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182E76" w14:paraId="1E0A701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295E1C" w14:textId="77777777" w:rsidR="00AD6BD1" w:rsidRPr="00182E76" w:rsidRDefault="00AD6BD1" w:rsidP="00D55ECF">
            <w:pPr>
              <w:rPr>
                <w:sz w:val="22"/>
              </w:rPr>
            </w:pPr>
            <w:r w:rsidRPr="3207F634">
              <w:rPr>
                <w:sz w:val="22"/>
              </w:rPr>
              <w:t>Pehmyt</w:t>
            </w:r>
          </w:p>
        </w:tc>
        <w:tc>
          <w:tcPr>
            <w:tcW w:w="0" w:type="auto"/>
          </w:tcPr>
          <w:p w14:paraId="4A0C2E9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506334B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8EA014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43F245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561A52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117AD370" w14:textId="77777777" w:rsidR="00AD6BD1" w:rsidRPr="0024626F" w:rsidRDefault="00AD6BD1" w:rsidP="0024626F">
      <w:pPr>
        <w:pStyle w:val="Otsikko20"/>
        <w:rPr>
          <w:rFonts w:ascii="Trebuchet MS" w:hAnsi="Trebuchet MS"/>
          <w:color w:val="auto"/>
          <w:sz w:val="28"/>
          <w:szCs w:val="28"/>
        </w:rPr>
      </w:pPr>
      <w:bookmarkStart w:id="73" w:name="_Toc189488173"/>
      <w:r w:rsidRPr="0024626F">
        <w:rPr>
          <w:rFonts w:ascii="Trebuchet MS" w:hAnsi="Trebuchet MS"/>
          <w:color w:val="auto"/>
          <w:sz w:val="28"/>
          <w:szCs w:val="28"/>
        </w:rPr>
        <w:lastRenderedPageBreak/>
        <w:t>Vartalokontrolli nuorille (thorax ja koko vatsa yhdessä vaiheessa yhdellä kuvapakalla)</w:t>
      </w:r>
      <w:bookmarkEnd w:id="73"/>
    </w:p>
    <w:p w14:paraId="300E2231"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2942759D"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75A6CA45"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1AAAA8C9" w14:textId="77777777" w:rsidR="00AD6BD1" w:rsidRPr="0028029D" w:rsidRDefault="00AD6BD1" w:rsidP="0024626F">
      <w:pPr>
        <w:spacing w:after="160" w:line="276" w:lineRule="auto"/>
        <w:ind w:left="644"/>
        <w:contextualSpacing/>
        <w:rPr>
          <w:rFonts w:eastAsia="Calibri"/>
          <w:sz w:val="20"/>
          <w:szCs w:val="20"/>
          <w:lang w:eastAsia="en-US"/>
        </w:rPr>
      </w:pPr>
      <w:proofErr w:type="spellStart"/>
      <w:r w:rsidRPr="3207F634">
        <w:rPr>
          <w:rFonts w:eastAsia="Calibri"/>
          <w:sz w:val="20"/>
          <w:szCs w:val="20"/>
          <w:lang w:eastAsia="en-US"/>
        </w:rPr>
        <w:t>Hypovaskulaaristen</w:t>
      </w:r>
      <w:proofErr w:type="spellEnd"/>
      <w:r w:rsidRPr="3207F634">
        <w:rPr>
          <w:rFonts w:eastAsia="Calibri"/>
          <w:sz w:val="20"/>
          <w:szCs w:val="20"/>
          <w:lang w:eastAsia="en-US"/>
        </w:rPr>
        <w:t xml:space="preserve"> syöpäsairauksien (esim. kivessyöpä) seurantatutkimukset ja hoidon vasteen arviointi alle 45-vuotiailla</w:t>
      </w:r>
    </w:p>
    <w:p w14:paraId="2019FA44" w14:textId="77777777" w:rsidR="00AD6BD1" w:rsidRPr="0028029D" w:rsidRDefault="00AD6BD1" w:rsidP="0024626F">
      <w:pPr>
        <w:spacing w:after="160" w:line="276" w:lineRule="auto"/>
        <w:ind w:left="644" w:right="140"/>
        <w:contextualSpacing/>
        <w:jc w:val="both"/>
        <w:rPr>
          <w:rFonts w:eastAsia="Calibri"/>
          <w:sz w:val="20"/>
          <w:szCs w:val="20"/>
          <w:lang w:eastAsia="en-US"/>
        </w:rPr>
      </w:pPr>
      <w:r w:rsidRPr="3207F634">
        <w:rPr>
          <w:rFonts w:eastAsia="Calibri"/>
          <w:sz w:val="20"/>
          <w:szCs w:val="20"/>
          <w:lang w:eastAsia="en-US"/>
        </w:rPr>
        <w:t>Infektiofokuksen haku</w:t>
      </w:r>
    </w:p>
    <w:p w14:paraId="1FA2D4FA" w14:textId="77777777" w:rsidR="00AD6BD1" w:rsidRPr="00D85D1C" w:rsidRDefault="00AD6BD1" w:rsidP="0024626F">
      <w:pPr>
        <w:spacing w:line="276" w:lineRule="auto"/>
        <w:ind w:left="720"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44D13F3B" w14:textId="77777777" w:rsidR="00AD6BD1" w:rsidRPr="00D85D1C" w:rsidRDefault="00AD6BD1" w:rsidP="00AD6BD1">
      <w:pPr>
        <w:spacing w:before="240" w:after="160"/>
        <w:rPr>
          <w:rFonts w:eastAsia="Calibri"/>
          <w:lang w:eastAsia="en-US"/>
        </w:rPr>
      </w:pPr>
      <w:r w:rsidRPr="3207F634">
        <w:rPr>
          <w:rFonts w:eastAsia="Calibri"/>
          <w:b/>
          <w:bCs/>
          <w:lang w:eastAsia="en-US"/>
        </w:rPr>
        <w:t xml:space="preserve">Esivalmistelu: </w:t>
      </w:r>
      <w:r>
        <w:rPr>
          <w:rFonts w:eastAsia="Calibri"/>
          <w:lang w:eastAsia="en-US"/>
        </w:rPr>
        <w:t>Pitkä vesijuotto, k</w:t>
      </w:r>
      <w:r w:rsidRPr="3207F634">
        <w:rPr>
          <w:rFonts w:eastAsia="Calibri"/>
          <w:lang w:eastAsia="en-US"/>
        </w:rPr>
        <w:t>anyyli:+</w:t>
      </w:r>
    </w:p>
    <w:p w14:paraId="2A738E0E" w14:textId="77777777" w:rsidR="00AD6BD1" w:rsidRPr="00D85D1C" w:rsidRDefault="00AD6BD1" w:rsidP="00AD6BD1">
      <w:pPr>
        <w:spacing w:after="160"/>
        <w:rPr>
          <w:rFonts w:eastAsia="Calibri"/>
          <w:b/>
          <w:bCs/>
          <w:lang w:eastAsia="en-US"/>
        </w:rPr>
      </w:pPr>
      <w:r w:rsidRPr="00D85D1C">
        <w:rPr>
          <w:rFonts w:eastAsia="Calibri"/>
          <w:b/>
          <w:bCs/>
          <w:lang w:eastAsia="en-US"/>
        </w:rPr>
        <w:t>Kuvaussarjat:</w:t>
      </w:r>
    </w:p>
    <w:p w14:paraId="2E1D7DD6"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Natiivisarja</w:t>
      </w:r>
    </w:p>
    <w:p w14:paraId="3C7150E9" w14:textId="77777777" w:rsidR="00AD6BD1" w:rsidRPr="00D85D1C" w:rsidRDefault="00AD6BD1" w:rsidP="00AD6BD1">
      <w:pPr>
        <w:spacing w:after="160"/>
        <w:rPr>
          <w:rFonts w:eastAsia="Calibri"/>
          <w:lang w:eastAsia="en-US"/>
        </w:rPr>
      </w:pPr>
      <w:r w:rsidRPr="3207F634">
        <w:rPr>
          <w:rFonts w:eastAsia="Calibri"/>
          <w:lang w:eastAsia="en-US"/>
        </w:rPr>
        <w:t>Tarvittaessa ylävatsa palleakaarten yläpuolelta suoliluun siipeen.</w:t>
      </w:r>
    </w:p>
    <w:p w14:paraId="6239D023"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Varjoainesarja</w:t>
      </w:r>
    </w:p>
    <w:p w14:paraId="5EF2B238" w14:textId="77777777" w:rsidR="00AD6BD1" w:rsidRPr="00D85D1C" w:rsidRDefault="00AD6BD1" w:rsidP="00AD6BD1">
      <w:pPr>
        <w:spacing w:line="276" w:lineRule="auto"/>
        <w:rPr>
          <w:rFonts w:eastAsia="Calibri"/>
          <w:lang w:eastAsia="en-US"/>
        </w:rPr>
      </w:pPr>
      <w:r w:rsidRPr="3207F634">
        <w:rPr>
          <w:rFonts w:eastAsia="Calibri"/>
          <w:lang w:eastAsia="en-US"/>
        </w:rPr>
        <w:t>ROI laskevaan aorttaan, Th12 korkeudelle</w:t>
      </w:r>
    </w:p>
    <w:p w14:paraId="1FABF094" w14:textId="77777777" w:rsidR="00AD6BD1" w:rsidRPr="00D85D1C" w:rsidRDefault="00AD6BD1" w:rsidP="00AD6BD1">
      <w:pPr>
        <w:spacing w:line="276" w:lineRule="auto"/>
        <w:rPr>
          <w:rFonts w:eastAsia="Calibri"/>
          <w:lang w:val="es-ES" w:eastAsia="en-US"/>
        </w:rPr>
      </w:pPr>
      <w:r w:rsidRPr="3207F634">
        <w:rPr>
          <w:rFonts w:eastAsia="Calibri"/>
          <w:lang w:eastAsia="en-US"/>
        </w:rPr>
        <w:t>3,0 ml/s  painon mukaan</w:t>
      </w:r>
      <w:r>
        <w:rPr>
          <w:rFonts w:eastAsia="Calibri"/>
          <w:lang w:eastAsia="en-US"/>
        </w:rPr>
        <w:t>, 1,5ml/kg</w:t>
      </w:r>
    </w:p>
    <w:p w14:paraId="22391644" w14:textId="77777777" w:rsidR="00AD6BD1" w:rsidRPr="00D85D1C" w:rsidRDefault="00AD6BD1" w:rsidP="00AD6BD1">
      <w:pPr>
        <w:spacing w:line="276" w:lineRule="auto"/>
        <w:rPr>
          <w:rFonts w:eastAsia="Calibri"/>
          <w:lang w:val="es-ES" w:eastAsia="en-US"/>
        </w:rPr>
      </w:pP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keuhkot</w:t>
      </w:r>
      <w:proofErr w:type="spellEnd"/>
      <w:r w:rsidRPr="3207F634">
        <w:rPr>
          <w:rFonts w:eastAsia="Calibri"/>
          <w:lang w:val="es-ES" w:eastAsia="en-US"/>
        </w:rPr>
        <w:t xml:space="preserve"> ja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soliskuopista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0317E089" w14:textId="77777777" w:rsidR="00AD6BD1" w:rsidRPr="00D85D1C" w:rsidRDefault="00AD6BD1" w:rsidP="00AD6BD1">
      <w:pPr>
        <w:keepNext/>
        <w:spacing w:before="240" w:after="240"/>
        <w:outlineLvl w:val="3"/>
        <w:rPr>
          <w:i/>
          <w:iCs/>
        </w:rPr>
      </w:pPr>
      <w:r w:rsidRPr="3207F634">
        <w:rPr>
          <w:i/>
          <w:iCs/>
        </w:rPr>
        <w:t>Lisäinfo</w:t>
      </w:r>
    </w:p>
    <w:p w14:paraId="460D933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Välttävä</w:t>
      </w:r>
    </w:p>
    <w:p w14:paraId="11D5FF6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9B3C90A" w14:textId="77777777" w:rsidR="00AD6BD1" w:rsidRPr="00D85D1C" w:rsidRDefault="00AD6BD1" w:rsidP="00AD6BD1">
      <w:pPr>
        <w:spacing w:line="276"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61346E6E"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337D5E15"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28029D" w14:paraId="7C42EACA" w14:textId="77777777" w:rsidTr="3207F634">
        <w:trPr>
          <w:cnfStyle w:val="100000000000" w:firstRow="1" w:lastRow="0" w:firstColumn="0" w:lastColumn="0" w:oddVBand="0" w:evenVBand="0" w:oddHBand="0" w:evenHBand="0" w:firstRowFirstColumn="0" w:firstRowLastColumn="0" w:lastRowFirstColumn="0" w:lastRowLastColumn="0"/>
          <w:trHeight w:val="262"/>
        </w:trPr>
        <w:tc>
          <w:tcPr>
            <w:cnfStyle w:val="001000000100" w:firstRow="0" w:lastRow="0" w:firstColumn="1" w:lastColumn="0" w:oddVBand="0" w:evenVBand="0" w:oddHBand="0" w:evenHBand="0" w:firstRowFirstColumn="1" w:firstRowLastColumn="0" w:lastRowFirstColumn="0" w:lastRowLastColumn="0"/>
            <w:tcW w:w="0" w:type="auto"/>
          </w:tcPr>
          <w:p w14:paraId="6B8F2996" w14:textId="77777777" w:rsidR="00AD6BD1" w:rsidRPr="0028029D" w:rsidRDefault="00AD6BD1" w:rsidP="00D55ECF">
            <w:pPr>
              <w:rPr>
                <w:sz w:val="22"/>
              </w:rPr>
            </w:pPr>
            <w:proofErr w:type="spellStart"/>
            <w:r w:rsidRPr="3207F634">
              <w:rPr>
                <w:sz w:val="22"/>
              </w:rPr>
              <w:t>Kernel</w:t>
            </w:r>
            <w:proofErr w:type="spellEnd"/>
          </w:p>
        </w:tc>
        <w:tc>
          <w:tcPr>
            <w:tcW w:w="0" w:type="auto"/>
          </w:tcPr>
          <w:p w14:paraId="6E3B5726"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758B5027"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C8ED20A"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E1CBCCD"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F83BEFD"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28029D" w14:paraId="64ACC08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E364364" w14:textId="77777777" w:rsidR="00AD6BD1" w:rsidRPr="0028029D" w:rsidRDefault="00AD6BD1" w:rsidP="00D55ECF">
            <w:pPr>
              <w:rPr>
                <w:sz w:val="22"/>
              </w:rPr>
            </w:pPr>
            <w:r w:rsidRPr="3207F634">
              <w:rPr>
                <w:sz w:val="22"/>
              </w:rPr>
              <w:t>Pehmyt</w:t>
            </w:r>
          </w:p>
        </w:tc>
        <w:tc>
          <w:tcPr>
            <w:tcW w:w="0" w:type="auto"/>
          </w:tcPr>
          <w:p w14:paraId="72C41E7A"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68D235A3"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360B037"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F550D71"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4CF16B43"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28029D" w14:paraId="1E32BDDF"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263F1E9" w14:textId="77777777" w:rsidR="00AD6BD1" w:rsidRPr="0028029D" w:rsidRDefault="00AD6BD1" w:rsidP="00D55ECF">
            <w:pPr>
              <w:rPr>
                <w:sz w:val="22"/>
              </w:rPr>
            </w:pPr>
          </w:p>
        </w:tc>
        <w:tc>
          <w:tcPr>
            <w:tcW w:w="0" w:type="auto"/>
          </w:tcPr>
          <w:p w14:paraId="5F4447D1"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59840467"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8A9B757"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1EB48DD"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A573256"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1BAAE96F" w14:textId="77777777" w:rsidR="00AD6BD1" w:rsidRPr="00D85D1C" w:rsidRDefault="00AD6BD1" w:rsidP="00160171">
      <w:pPr>
        <w:spacing w:after="160" w:line="72" w:lineRule="auto"/>
        <w:rPr>
          <w:rFonts w:eastAsia="Calibri"/>
        </w:rPr>
      </w:pPr>
    </w:p>
    <w:p w14:paraId="06C9FD80"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28029D" w14:paraId="069B5475"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0E0ED77E" w14:textId="77777777" w:rsidR="00AD6BD1" w:rsidRPr="0028029D" w:rsidRDefault="00AD6BD1" w:rsidP="00D55ECF">
            <w:pPr>
              <w:rPr>
                <w:sz w:val="22"/>
              </w:rPr>
            </w:pPr>
            <w:proofErr w:type="spellStart"/>
            <w:r w:rsidRPr="3207F634">
              <w:rPr>
                <w:sz w:val="22"/>
              </w:rPr>
              <w:t>Kernel</w:t>
            </w:r>
            <w:proofErr w:type="spellEnd"/>
          </w:p>
        </w:tc>
        <w:tc>
          <w:tcPr>
            <w:tcW w:w="0" w:type="auto"/>
          </w:tcPr>
          <w:p w14:paraId="6A6DB4E4"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DC190E8"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5E0D458"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D3F196C"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8BF1BD3"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28029D" w14:paraId="79A118A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003C813" w14:textId="77777777" w:rsidR="00AD6BD1" w:rsidRPr="0028029D" w:rsidRDefault="00AD6BD1" w:rsidP="00D55ECF">
            <w:pPr>
              <w:rPr>
                <w:sz w:val="22"/>
              </w:rPr>
            </w:pPr>
            <w:r w:rsidRPr="3207F634">
              <w:rPr>
                <w:sz w:val="22"/>
              </w:rPr>
              <w:t>Pehmyt</w:t>
            </w:r>
          </w:p>
        </w:tc>
        <w:tc>
          <w:tcPr>
            <w:tcW w:w="0" w:type="auto"/>
          </w:tcPr>
          <w:p w14:paraId="7C1F43E3"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67C4423"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84EE979"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65FC358"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22D5A82A"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28029D" w14:paraId="4988DC3F"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343B2D10" w14:textId="77777777" w:rsidR="00AD6BD1" w:rsidRPr="0028029D" w:rsidRDefault="00AD6BD1" w:rsidP="00D55ECF">
            <w:pPr>
              <w:rPr>
                <w:sz w:val="22"/>
              </w:rPr>
            </w:pPr>
          </w:p>
        </w:tc>
        <w:tc>
          <w:tcPr>
            <w:tcW w:w="0" w:type="auto"/>
          </w:tcPr>
          <w:p w14:paraId="5D3C7E6D"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pPr>
            <w:r w:rsidRPr="3207F634">
              <w:t>3/3mm</w:t>
            </w:r>
          </w:p>
        </w:tc>
        <w:tc>
          <w:tcPr>
            <w:tcW w:w="0" w:type="auto"/>
          </w:tcPr>
          <w:p w14:paraId="74CAFD9A"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2A6FED44"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22EE07F8"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20B48CC3"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28029D" w14:paraId="2609B27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763AB3" w14:textId="77777777" w:rsidR="00AD6BD1" w:rsidRPr="0028029D" w:rsidRDefault="00AD6BD1" w:rsidP="00D55ECF">
            <w:pPr>
              <w:rPr>
                <w:sz w:val="22"/>
              </w:rPr>
            </w:pPr>
            <w:r w:rsidRPr="3207F634">
              <w:rPr>
                <w:sz w:val="22"/>
              </w:rPr>
              <w:t>HRTT</w:t>
            </w:r>
          </w:p>
        </w:tc>
        <w:tc>
          <w:tcPr>
            <w:tcW w:w="0" w:type="auto"/>
          </w:tcPr>
          <w:p w14:paraId="2CB6A864"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7666C31D"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F5837FA"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668692E"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7E97F11C"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28029D" w14:paraId="1AA461DE"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5D112DDD" w14:textId="77777777" w:rsidR="00AD6BD1" w:rsidRPr="0028029D" w:rsidRDefault="00AD6BD1" w:rsidP="00D55ECF">
            <w:pPr>
              <w:rPr>
                <w:sz w:val="22"/>
              </w:rPr>
            </w:pPr>
          </w:p>
        </w:tc>
        <w:tc>
          <w:tcPr>
            <w:tcW w:w="0" w:type="auto"/>
          </w:tcPr>
          <w:p w14:paraId="771969EC"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25017F7E"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584C8E2"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21B6437"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3FE04ADA"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28029D" w14:paraId="02D0DC6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4B3EDE" w14:textId="77777777" w:rsidR="00AD6BD1" w:rsidRPr="0028029D" w:rsidRDefault="00AD6BD1" w:rsidP="00D55ECF">
            <w:pPr>
              <w:rPr>
                <w:sz w:val="22"/>
              </w:rPr>
            </w:pPr>
            <w:r w:rsidRPr="3207F634">
              <w:rPr>
                <w:sz w:val="22"/>
              </w:rPr>
              <w:t>Pehmyt</w:t>
            </w:r>
          </w:p>
        </w:tc>
        <w:tc>
          <w:tcPr>
            <w:tcW w:w="0" w:type="auto"/>
          </w:tcPr>
          <w:p w14:paraId="74B78D7B"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0BBA8C9"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A46FFA8"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0CACBAB"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EF40782"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21A3E430" w14:textId="77777777" w:rsidR="00AD6BD1" w:rsidRPr="0024626F" w:rsidRDefault="00AD6BD1" w:rsidP="0024626F">
      <w:pPr>
        <w:pStyle w:val="Otsikko20"/>
        <w:rPr>
          <w:rFonts w:ascii="Trebuchet MS" w:hAnsi="Trebuchet MS"/>
          <w:color w:val="auto"/>
          <w:sz w:val="28"/>
          <w:szCs w:val="28"/>
        </w:rPr>
      </w:pPr>
      <w:bookmarkStart w:id="74" w:name="_Toc189488174"/>
      <w:r w:rsidRPr="0024626F">
        <w:rPr>
          <w:rFonts w:ascii="Trebuchet MS" w:hAnsi="Trebuchet MS"/>
          <w:color w:val="auto"/>
          <w:sz w:val="28"/>
          <w:szCs w:val="28"/>
        </w:rPr>
        <w:lastRenderedPageBreak/>
        <w:t xml:space="preserve">Vartalo levinneisyysselvittely (thorax-ylävatsa arteria, vatsa </w:t>
      </w:r>
      <w:proofErr w:type="spellStart"/>
      <w:r w:rsidRPr="0024626F">
        <w:rPr>
          <w:rFonts w:ascii="Trebuchet MS" w:hAnsi="Trebuchet MS"/>
          <w:color w:val="auto"/>
          <w:sz w:val="28"/>
          <w:szCs w:val="28"/>
        </w:rPr>
        <w:t>vena</w:t>
      </w:r>
      <w:proofErr w:type="spellEnd"/>
      <w:r w:rsidRPr="0024626F">
        <w:rPr>
          <w:rFonts w:ascii="Trebuchet MS" w:hAnsi="Trebuchet MS"/>
          <w:color w:val="auto"/>
          <w:sz w:val="28"/>
          <w:szCs w:val="28"/>
        </w:rPr>
        <w:t>)</w:t>
      </w:r>
      <w:bookmarkEnd w:id="74"/>
    </w:p>
    <w:p w14:paraId="2775C295"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6BB6A0FF"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584B52CB"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5CB40ED6" w14:textId="77777777" w:rsidR="00AD6BD1" w:rsidRPr="00D57AB9" w:rsidRDefault="00AD6BD1" w:rsidP="00AD6BD1">
      <w:pPr>
        <w:spacing w:after="120" w:line="360" w:lineRule="auto"/>
        <w:ind w:left="644"/>
        <w:contextualSpacing/>
        <w:rPr>
          <w:sz w:val="20"/>
          <w:szCs w:val="20"/>
        </w:rPr>
      </w:pPr>
      <w:r w:rsidRPr="3207F634">
        <w:rPr>
          <w:sz w:val="20"/>
          <w:szCs w:val="20"/>
        </w:rPr>
        <w:t>Syövän levinneisyyden selvittely</w:t>
      </w:r>
    </w:p>
    <w:p w14:paraId="02AA0076" w14:textId="77777777" w:rsidR="00AD6BD1" w:rsidRPr="00D57AB9" w:rsidRDefault="00AD6BD1" w:rsidP="00AD6BD1">
      <w:pPr>
        <w:spacing w:after="120" w:line="360" w:lineRule="auto"/>
        <w:ind w:firstLine="644"/>
        <w:contextualSpacing/>
        <w:rPr>
          <w:sz w:val="20"/>
          <w:szCs w:val="20"/>
        </w:rPr>
      </w:pPr>
      <w:r w:rsidRPr="3207F634">
        <w:rPr>
          <w:sz w:val="20"/>
          <w:szCs w:val="20"/>
        </w:rPr>
        <w:t xml:space="preserve">Primaarituumorin haku </w:t>
      </w:r>
    </w:p>
    <w:p w14:paraId="4EE064BD" w14:textId="77777777" w:rsidR="00AD6BD1" w:rsidRPr="00D57AB9" w:rsidRDefault="00AD6BD1" w:rsidP="00AD6BD1">
      <w:pPr>
        <w:spacing w:after="120" w:line="360" w:lineRule="auto"/>
        <w:ind w:left="644"/>
        <w:contextualSpacing/>
        <w:rPr>
          <w:sz w:val="20"/>
          <w:szCs w:val="20"/>
        </w:rPr>
      </w:pPr>
      <w:r w:rsidRPr="3207F634">
        <w:rPr>
          <w:sz w:val="20"/>
          <w:szCs w:val="20"/>
        </w:rPr>
        <w:t>Hypervaskulaaristen syöpäsairauksien hoidon vasteen arviointi</w:t>
      </w:r>
    </w:p>
    <w:p w14:paraId="11859782" w14:textId="77777777" w:rsidR="00AD6BD1" w:rsidRPr="00D85D1C" w:rsidRDefault="00AD6BD1" w:rsidP="00AD6BD1">
      <w:pPr>
        <w:spacing w:line="360" w:lineRule="auto"/>
        <w:ind w:left="720"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4D120F79"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 xml:space="preserve">Esivalmistelu: </w:t>
      </w:r>
      <w:r>
        <w:rPr>
          <w:rFonts w:eastAsia="Calibri"/>
          <w:lang w:eastAsia="en-US"/>
        </w:rPr>
        <w:t>Pitkä vesijuotto, k</w:t>
      </w:r>
      <w:r w:rsidRPr="3207F634">
        <w:rPr>
          <w:rFonts w:eastAsia="Calibri"/>
          <w:lang w:eastAsia="en-US"/>
        </w:rPr>
        <w:t>anyyli:+</w:t>
      </w:r>
    </w:p>
    <w:p w14:paraId="48E8661B"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16A1E8C9"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5C6C2BBA" w14:textId="77777777" w:rsidR="00AD6BD1" w:rsidRPr="00D85D1C" w:rsidRDefault="00AD6BD1" w:rsidP="00AD6BD1">
      <w:pPr>
        <w:spacing w:after="160" w:line="259" w:lineRule="auto"/>
        <w:rPr>
          <w:rFonts w:eastAsia="Calibri"/>
          <w:lang w:eastAsia="en-US"/>
        </w:rPr>
      </w:pPr>
      <w:r w:rsidRPr="3207F634">
        <w:rPr>
          <w:rFonts w:eastAsia="Calibri"/>
          <w:lang w:eastAsia="en-US"/>
        </w:rPr>
        <w:t>Tarvittaessa, voi ottaa ensimmäisellä kuvauskerralla lähinnä lisämunuaismetastaasien karakterisoimiseksi. Ylävatsa palleakaarten yläpuolelta suoliluun siipeen.</w:t>
      </w:r>
      <w:r w:rsidRPr="3207F634">
        <w:rPr>
          <w:noProof/>
        </w:rPr>
        <w:t xml:space="preserve"> </w:t>
      </w:r>
    </w:p>
    <w:p w14:paraId="3CD66E10"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09494072"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5A3A06B7" w14:textId="77777777" w:rsidR="00AD6BD1" w:rsidRDefault="00AD6BD1" w:rsidP="00AD6BD1">
      <w:pPr>
        <w:rPr>
          <w:rFonts w:eastAsia="Calibri"/>
          <w:lang w:eastAsia="en-US"/>
        </w:rPr>
      </w:pPr>
      <w:r w:rsidRPr="3207F634">
        <w:rPr>
          <w:rFonts w:eastAsia="Calibri"/>
          <w:lang w:eastAsia="en-US"/>
        </w:rPr>
        <w:t>3,5</w:t>
      </w:r>
      <w:r>
        <w:rPr>
          <w:rFonts w:eastAsia="Calibri"/>
          <w:lang w:eastAsia="en-US"/>
        </w:rPr>
        <w:t xml:space="preserve"> - 4,0</w:t>
      </w:r>
      <w:r w:rsidRPr="3207F634">
        <w:rPr>
          <w:rFonts w:eastAsia="Calibri"/>
          <w:lang w:eastAsia="en-US"/>
        </w:rPr>
        <w:t xml:space="preserve">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7F20883F" w14:textId="77777777" w:rsidR="00AD6BD1" w:rsidRPr="00FD6E37" w:rsidRDefault="00AD6BD1" w:rsidP="00AD6BD1">
      <w:pPr>
        <w:rPr>
          <w:rFonts w:eastAsia="Calibri"/>
          <w:lang w:eastAsia="en-US"/>
        </w:rPr>
      </w:pPr>
      <w:r w:rsidRPr="00FD6E37">
        <w:rPr>
          <w:rFonts w:eastAsia="Calibri"/>
          <w:lang w:eastAsia="en-US"/>
        </w:rPr>
        <w:t xml:space="preserve">3,5 </w:t>
      </w:r>
      <w:r>
        <w:rPr>
          <w:rFonts w:eastAsia="Calibri"/>
          <w:lang w:eastAsia="en-US"/>
        </w:rPr>
        <w:t xml:space="preserve">- 4,0 </w:t>
      </w:r>
      <w:r w:rsidRPr="00FD6E37">
        <w:rPr>
          <w:rFonts w:eastAsia="Calibri"/>
          <w:lang w:eastAsia="en-US"/>
        </w:rPr>
        <w:t>ml/s 1,7ml/kg painon mukaan</w:t>
      </w:r>
      <w:r>
        <w:rPr>
          <w:rFonts w:eastAsia="Calibri"/>
          <w:lang w:eastAsia="en-US"/>
        </w:rPr>
        <w:t xml:space="preserve"> (OAS, Raahe, Kuusamo).</w:t>
      </w:r>
    </w:p>
    <w:p w14:paraId="1E17DD10" w14:textId="77777777" w:rsidR="00AD6BD1" w:rsidRPr="00D85D1C" w:rsidRDefault="00AD6BD1" w:rsidP="00AD6BD1">
      <w:pPr>
        <w:spacing w:after="160" w:line="360" w:lineRule="atLeast"/>
        <w:jc w:val="both"/>
        <w:rPr>
          <w:rFonts w:eastAsia="Calibri"/>
          <w:lang w:val="es-ES" w:eastAsia="en-US"/>
        </w:rPr>
      </w:pPr>
      <w:proofErr w:type="spellStart"/>
      <w:r w:rsidRPr="3207F634">
        <w:rPr>
          <w:rFonts w:eastAsia="Calibri"/>
          <w:lang w:val="es-ES" w:eastAsia="en-US"/>
        </w:rPr>
        <w:t>Arteriavaiheessa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keuhkot</w:t>
      </w:r>
      <w:proofErr w:type="spellEnd"/>
      <w:r w:rsidRPr="3207F634">
        <w:rPr>
          <w:rFonts w:eastAsia="Calibri"/>
          <w:lang w:val="es-ES" w:eastAsia="en-US"/>
        </w:rPr>
        <w:t xml:space="preserve"> ja </w:t>
      </w:r>
      <w:proofErr w:type="spellStart"/>
      <w:r w:rsidRPr="3207F634">
        <w:rPr>
          <w:rFonts w:eastAsia="Calibri"/>
          <w:lang w:val="es-ES" w:eastAsia="en-US"/>
        </w:rPr>
        <w:t>ylävatsa</w:t>
      </w:r>
      <w:proofErr w:type="spellEnd"/>
      <w:r w:rsidRPr="3207F634">
        <w:rPr>
          <w:rFonts w:eastAsia="Calibri"/>
          <w:lang w:val="es-ES" w:eastAsia="en-US"/>
        </w:rPr>
        <w:t xml:space="preserve"> </w:t>
      </w:r>
      <w:proofErr w:type="spellStart"/>
      <w:r w:rsidRPr="3207F634">
        <w:rPr>
          <w:rFonts w:eastAsia="Calibri"/>
          <w:lang w:val="es-ES" w:eastAsia="en-US"/>
        </w:rPr>
        <w:t>soliskuopista</w:t>
      </w:r>
      <w:proofErr w:type="spellEnd"/>
      <w:r w:rsidRPr="3207F634">
        <w:rPr>
          <w:rFonts w:eastAsia="Calibri"/>
          <w:lang w:val="es-ES" w:eastAsia="en-US"/>
        </w:rPr>
        <w:t xml:space="preserve"> </w:t>
      </w:r>
      <w:proofErr w:type="spellStart"/>
      <w:r w:rsidRPr="3207F634">
        <w:rPr>
          <w:rFonts w:eastAsia="Calibri"/>
          <w:lang w:val="es-ES" w:eastAsia="en-US"/>
        </w:rPr>
        <w:t>suoliluun</w:t>
      </w:r>
      <w:proofErr w:type="spellEnd"/>
      <w:r w:rsidRPr="3207F634">
        <w:rPr>
          <w:rFonts w:eastAsia="Calibri"/>
          <w:lang w:val="es-ES" w:eastAsia="en-US"/>
        </w:rPr>
        <w:t xml:space="preserve"> </w:t>
      </w:r>
      <w:proofErr w:type="spellStart"/>
      <w:r w:rsidRPr="3207F634">
        <w:rPr>
          <w:rFonts w:eastAsia="Calibri"/>
          <w:lang w:val="es-ES" w:eastAsia="en-US"/>
        </w:rPr>
        <w:t>siipeen</w:t>
      </w:r>
      <w:proofErr w:type="spellEnd"/>
      <w:r w:rsidRPr="3207F634">
        <w:rPr>
          <w:rFonts w:eastAsia="Calibri"/>
          <w:lang w:val="es-ES" w:eastAsia="en-US"/>
        </w:rPr>
        <w:t xml:space="preserve">, </w:t>
      </w: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palleakaarten</w:t>
      </w:r>
      <w:proofErr w:type="spellEnd"/>
      <w:r w:rsidRPr="3207F634">
        <w:rPr>
          <w:rFonts w:eastAsia="Calibri"/>
          <w:lang w:val="es-ES" w:eastAsia="en-US"/>
        </w:rPr>
        <w:t xml:space="preserve"> </w:t>
      </w:r>
      <w:proofErr w:type="spellStart"/>
      <w:r w:rsidRPr="3207F634">
        <w:rPr>
          <w:rFonts w:eastAsia="Calibri"/>
          <w:lang w:val="es-ES" w:eastAsia="en-US"/>
        </w:rPr>
        <w:t>yläpuolelta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1488722D" w14:textId="77777777" w:rsidR="00AD6BD1" w:rsidRPr="00D85D1C" w:rsidRDefault="00AD6BD1" w:rsidP="00AD6BD1">
      <w:pPr>
        <w:spacing w:after="160" w:line="72" w:lineRule="auto"/>
        <w:rPr>
          <w:rFonts w:eastAsia="Calibri"/>
          <w:b/>
          <w:lang w:val="es-ES" w:eastAsia="en-US"/>
        </w:rPr>
      </w:pPr>
    </w:p>
    <w:p w14:paraId="5190E723" w14:textId="77777777" w:rsidR="00AD6BD1" w:rsidRPr="00D85D1C" w:rsidRDefault="00AD6BD1" w:rsidP="00AD6BD1">
      <w:pPr>
        <w:keepNext/>
        <w:spacing w:before="240" w:after="240"/>
        <w:outlineLvl w:val="3"/>
        <w:rPr>
          <w:i/>
          <w:iCs/>
        </w:rPr>
      </w:pPr>
      <w:r w:rsidRPr="3207F634">
        <w:rPr>
          <w:i/>
          <w:iCs/>
        </w:rPr>
        <w:t>Lisäinfo</w:t>
      </w:r>
    </w:p>
    <w:p w14:paraId="3F000BCC"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7FD1620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EAAAD57"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4C8B3C1" w14:textId="77777777" w:rsidR="00AD6BD1" w:rsidRPr="00D85D1C" w:rsidRDefault="00AD6BD1" w:rsidP="00AD6BD1">
      <w:pPr>
        <w:rPr>
          <w:rFonts w:eastAsia="Calibri"/>
          <w:b/>
          <w:bCs/>
          <w:lang w:eastAsia="en-US"/>
        </w:rPr>
      </w:pPr>
      <w:r w:rsidRPr="00D85D1C">
        <w:rPr>
          <w:rFonts w:eastAsia="Calibri"/>
          <w:b/>
          <w:bCs/>
          <w:lang w:eastAsia="en-US"/>
        </w:rPr>
        <w:br w:type="page"/>
      </w:r>
    </w:p>
    <w:p w14:paraId="72A4C216"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35B6B111"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D57AB9" w14:paraId="0FE8215A" w14:textId="77777777" w:rsidTr="3207F634">
        <w:trPr>
          <w:cnfStyle w:val="100000000000" w:firstRow="1" w:lastRow="0" w:firstColumn="0" w:lastColumn="0" w:oddVBand="0" w:evenVBand="0" w:oddHBand="0" w:evenHBand="0" w:firstRowFirstColumn="0" w:firstRowLastColumn="0" w:lastRowFirstColumn="0" w:lastRowLastColumn="0"/>
          <w:trHeight w:val="405"/>
        </w:trPr>
        <w:tc>
          <w:tcPr>
            <w:cnfStyle w:val="001000000100" w:firstRow="0" w:lastRow="0" w:firstColumn="1" w:lastColumn="0" w:oddVBand="0" w:evenVBand="0" w:oddHBand="0" w:evenHBand="0" w:firstRowFirstColumn="1" w:firstRowLastColumn="0" w:lastRowFirstColumn="0" w:lastRowLastColumn="0"/>
            <w:tcW w:w="0" w:type="auto"/>
          </w:tcPr>
          <w:p w14:paraId="3CB3A262" w14:textId="77777777" w:rsidR="00AD6BD1" w:rsidRPr="00D57AB9" w:rsidRDefault="00AD6BD1" w:rsidP="00D55ECF">
            <w:pPr>
              <w:rPr>
                <w:sz w:val="22"/>
              </w:rPr>
            </w:pPr>
            <w:proofErr w:type="spellStart"/>
            <w:r w:rsidRPr="3207F634">
              <w:rPr>
                <w:sz w:val="22"/>
              </w:rPr>
              <w:t>Kernel</w:t>
            </w:r>
            <w:proofErr w:type="spellEnd"/>
          </w:p>
        </w:tc>
        <w:tc>
          <w:tcPr>
            <w:tcW w:w="0" w:type="auto"/>
          </w:tcPr>
          <w:p w14:paraId="52694ED6"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D023B4A"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9A94DAA"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7F154D0B"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F399A7A"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D57AB9" w14:paraId="018E2CC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75423E1" w14:textId="77777777" w:rsidR="00AD6BD1" w:rsidRPr="00D57AB9" w:rsidRDefault="00AD6BD1" w:rsidP="00D55ECF">
            <w:pPr>
              <w:rPr>
                <w:sz w:val="22"/>
              </w:rPr>
            </w:pPr>
            <w:r w:rsidRPr="3207F634">
              <w:rPr>
                <w:sz w:val="22"/>
              </w:rPr>
              <w:t>Pehmyt</w:t>
            </w:r>
          </w:p>
        </w:tc>
        <w:tc>
          <w:tcPr>
            <w:tcW w:w="0" w:type="auto"/>
          </w:tcPr>
          <w:p w14:paraId="51F152B1"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1FE35FB"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069A452"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FD191DD"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55D5AE57"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D57AB9" w14:paraId="6B5F6F5F"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6589AB8" w14:textId="77777777" w:rsidR="00AD6BD1" w:rsidRPr="00D57AB9" w:rsidRDefault="00AD6BD1" w:rsidP="00D55ECF">
            <w:pPr>
              <w:rPr>
                <w:sz w:val="22"/>
              </w:rPr>
            </w:pPr>
          </w:p>
        </w:tc>
        <w:tc>
          <w:tcPr>
            <w:tcW w:w="0" w:type="auto"/>
          </w:tcPr>
          <w:p w14:paraId="5034692C"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05B3AA9C"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8A4CC2E"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539F2AD"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5B1FBB40"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74089A5" w14:textId="77777777" w:rsidR="00AD6BD1" w:rsidRPr="00D85D1C" w:rsidRDefault="00AD6BD1" w:rsidP="00AD6BD1">
      <w:pPr>
        <w:spacing w:after="160" w:line="259" w:lineRule="auto"/>
        <w:rPr>
          <w:rFonts w:eastAsia="Calibri"/>
          <w:i/>
        </w:rPr>
      </w:pPr>
    </w:p>
    <w:p w14:paraId="11ED5BC8"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D57AB9" w14:paraId="374132BD" w14:textId="77777777" w:rsidTr="3207F634">
        <w:trPr>
          <w:cnfStyle w:val="100000000000" w:firstRow="1" w:lastRow="0" w:firstColumn="0" w:lastColumn="0" w:oddVBand="0" w:evenVBand="0" w:oddHBand="0" w:evenHBand="0" w:firstRowFirstColumn="0" w:firstRowLastColumn="0" w:lastRowFirstColumn="0" w:lastRowLastColumn="0"/>
          <w:trHeight w:val="316"/>
        </w:trPr>
        <w:tc>
          <w:tcPr>
            <w:cnfStyle w:val="001000000100" w:firstRow="0" w:lastRow="0" w:firstColumn="1" w:lastColumn="0" w:oddVBand="0" w:evenVBand="0" w:oddHBand="0" w:evenHBand="0" w:firstRowFirstColumn="1" w:firstRowLastColumn="0" w:lastRowFirstColumn="0" w:lastRowLastColumn="0"/>
            <w:tcW w:w="0" w:type="auto"/>
          </w:tcPr>
          <w:p w14:paraId="59E6BD27" w14:textId="77777777" w:rsidR="00AD6BD1" w:rsidRPr="00D57AB9" w:rsidRDefault="00AD6BD1" w:rsidP="00D55ECF">
            <w:pPr>
              <w:rPr>
                <w:sz w:val="22"/>
              </w:rPr>
            </w:pPr>
            <w:proofErr w:type="spellStart"/>
            <w:r w:rsidRPr="3207F634">
              <w:rPr>
                <w:sz w:val="22"/>
              </w:rPr>
              <w:t>Kernel</w:t>
            </w:r>
            <w:proofErr w:type="spellEnd"/>
          </w:p>
        </w:tc>
        <w:tc>
          <w:tcPr>
            <w:tcW w:w="0" w:type="auto"/>
          </w:tcPr>
          <w:p w14:paraId="03F37589"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DF0BF9E"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7F3E8BE"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3347A6B"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F4939F4"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D57AB9" w14:paraId="463B50B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B44421E" w14:textId="77777777" w:rsidR="00AD6BD1" w:rsidRPr="00D57AB9" w:rsidRDefault="00AD6BD1" w:rsidP="00D55ECF">
            <w:pPr>
              <w:rPr>
                <w:sz w:val="22"/>
              </w:rPr>
            </w:pPr>
            <w:r w:rsidRPr="3207F634">
              <w:rPr>
                <w:sz w:val="22"/>
              </w:rPr>
              <w:t>Pehmyt</w:t>
            </w:r>
          </w:p>
        </w:tc>
        <w:tc>
          <w:tcPr>
            <w:tcW w:w="0" w:type="auto"/>
          </w:tcPr>
          <w:p w14:paraId="64A96159"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108751D"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C81B4F2"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70798D5"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697EF2F3"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D57AB9" w14:paraId="39F121B6"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6C950AD2" w14:textId="77777777" w:rsidR="00AD6BD1" w:rsidRPr="00D57AB9" w:rsidRDefault="00AD6BD1" w:rsidP="00D55ECF">
            <w:pPr>
              <w:rPr>
                <w:sz w:val="22"/>
              </w:rPr>
            </w:pPr>
          </w:p>
        </w:tc>
        <w:tc>
          <w:tcPr>
            <w:tcW w:w="0" w:type="auto"/>
          </w:tcPr>
          <w:p w14:paraId="2CCD01EB"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pPr>
            <w:r w:rsidRPr="3207F634">
              <w:t>3/3mm</w:t>
            </w:r>
          </w:p>
        </w:tc>
        <w:tc>
          <w:tcPr>
            <w:tcW w:w="0" w:type="auto"/>
          </w:tcPr>
          <w:p w14:paraId="4FCF4FF0"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F3A9389"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653AD771"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D6800BD"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D57AB9" w14:paraId="1543E65A"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A70ECB" w14:textId="77777777" w:rsidR="00AD6BD1" w:rsidRPr="00D57AB9" w:rsidRDefault="00AD6BD1" w:rsidP="00D55ECF">
            <w:pPr>
              <w:rPr>
                <w:sz w:val="22"/>
              </w:rPr>
            </w:pPr>
            <w:r w:rsidRPr="3207F634">
              <w:rPr>
                <w:sz w:val="22"/>
              </w:rPr>
              <w:t>HRTT</w:t>
            </w:r>
          </w:p>
        </w:tc>
        <w:tc>
          <w:tcPr>
            <w:tcW w:w="0" w:type="auto"/>
          </w:tcPr>
          <w:p w14:paraId="0DEF6D1F"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539FCFA"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CAADDF0"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210EEDF"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2EA89AB5"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D57AB9" w14:paraId="2BED2042"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68E8C0F1" w14:textId="77777777" w:rsidR="00AD6BD1" w:rsidRPr="00D57AB9" w:rsidRDefault="00AD6BD1" w:rsidP="00D55ECF">
            <w:pPr>
              <w:rPr>
                <w:sz w:val="22"/>
              </w:rPr>
            </w:pPr>
          </w:p>
        </w:tc>
        <w:tc>
          <w:tcPr>
            <w:tcW w:w="0" w:type="auto"/>
          </w:tcPr>
          <w:p w14:paraId="443ECADF"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37F9A760"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F96E9F5"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B9A6545"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4D2BFF47"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alueelta</w:t>
            </w:r>
          </w:p>
        </w:tc>
      </w:tr>
      <w:tr w:rsidR="00AD6BD1" w:rsidRPr="00D57AB9" w14:paraId="6D27781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FB592C" w14:textId="77777777" w:rsidR="00AD6BD1" w:rsidRPr="00D57AB9" w:rsidRDefault="00AD6BD1" w:rsidP="00D55ECF">
            <w:pPr>
              <w:rPr>
                <w:sz w:val="22"/>
              </w:rPr>
            </w:pPr>
            <w:r w:rsidRPr="3207F634">
              <w:rPr>
                <w:sz w:val="22"/>
              </w:rPr>
              <w:t>Pehmyt</w:t>
            </w:r>
          </w:p>
        </w:tc>
        <w:tc>
          <w:tcPr>
            <w:tcW w:w="0" w:type="auto"/>
          </w:tcPr>
          <w:p w14:paraId="3F98B49E"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055DDC0"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928EC1C"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1F6D474"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541174B"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7689878A" w14:textId="77777777" w:rsidR="0024626F" w:rsidRDefault="0024626F" w:rsidP="00160171"/>
    <w:p w14:paraId="4A2EC5A5" w14:textId="77777777" w:rsidR="0024626F" w:rsidRDefault="0024626F">
      <w:pPr>
        <w:spacing w:after="160" w:line="259" w:lineRule="auto"/>
        <w:rPr>
          <w:rFonts w:eastAsiaTheme="majorEastAsia" w:cstheme="majorHAnsi"/>
          <w:b/>
          <w:bCs/>
          <w:sz w:val="28"/>
          <w:szCs w:val="28"/>
        </w:rPr>
      </w:pPr>
      <w:r>
        <w:rPr>
          <w:sz w:val="28"/>
          <w:szCs w:val="28"/>
        </w:rPr>
        <w:br w:type="page"/>
      </w:r>
    </w:p>
    <w:p w14:paraId="1E367D52" w14:textId="1521BBD0" w:rsidR="00AD6BD1" w:rsidRPr="0024626F" w:rsidRDefault="00AD6BD1" w:rsidP="0024626F">
      <w:pPr>
        <w:pStyle w:val="Otsikko20"/>
        <w:rPr>
          <w:rFonts w:ascii="Trebuchet MS" w:hAnsi="Trebuchet MS"/>
          <w:color w:val="auto"/>
          <w:sz w:val="28"/>
          <w:szCs w:val="28"/>
        </w:rPr>
      </w:pPr>
      <w:bookmarkStart w:id="75" w:name="_Toc189488175"/>
      <w:r w:rsidRPr="0024626F">
        <w:rPr>
          <w:rFonts w:ascii="Trebuchet MS" w:hAnsi="Trebuchet MS"/>
          <w:color w:val="auto"/>
          <w:sz w:val="28"/>
          <w:szCs w:val="28"/>
        </w:rPr>
        <w:lastRenderedPageBreak/>
        <w:t xml:space="preserve">Vartalo levinneisyysselvittely, nuori &lt;35v (thorax-ylävatsa arteria, vatsa </w:t>
      </w:r>
      <w:proofErr w:type="spellStart"/>
      <w:r w:rsidRPr="0024626F">
        <w:rPr>
          <w:rFonts w:ascii="Trebuchet MS" w:hAnsi="Trebuchet MS"/>
          <w:color w:val="auto"/>
          <w:sz w:val="28"/>
          <w:szCs w:val="28"/>
        </w:rPr>
        <w:t>vena</w:t>
      </w:r>
      <w:proofErr w:type="spellEnd"/>
      <w:r w:rsidRPr="0024626F">
        <w:rPr>
          <w:rFonts w:ascii="Trebuchet MS" w:hAnsi="Trebuchet MS"/>
          <w:color w:val="auto"/>
          <w:sz w:val="28"/>
          <w:szCs w:val="28"/>
        </w:rPr>
        <w:t>)</w:t>
      </w:r>
      <w:bookmarkEnd w:id="75"/>
    </w:p>
    <w:p w14:paraId="2B72758D"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611475FE"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8FF6DF5"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2A2A444B" w14:textId="77777777" w:rsidR="00AD6BD1" w:rsidRPr="00AA1568" w:rsidRDefault="00AD6BD1" w:rsidP="0024626F">
      <w:pPr>
        <w:spacing w:after="120" w:line="276" w:lineRule="auto"/>
        <w:ind w:left="644"/>
        <w:contextualSpacing/>
        <w:rPr>
          <w:sz w:val="20"/>
          <w:szCs w:val="20"/>
        </w:rPr>
      </w:pPr>
      <w:r w:rsidRPr="3207F634">
        <w:rPr>
          <w:sz w:val="20"/>
          <w:szCs w:val="20"/>
        </w:rPr>
        <w:t>Primaarituumorin haku</w:t>
      </w:r>
    </w:p>
    <w:p w14:paraId="328AC77D" w14:textId="77777777" w:rsidR="00AD6BD1" w:rsidRPr="00AA1568" w:rsidRDefault="00AD6BD1" w:rsidP="0024626F">
      <w:pPr>
        <w:spacing w:after="120" w:line="276" w:lineRule="auto"/>
        <w:ind w:left="644"/>
        <w:contextualSpacing/>
        <w:rPr>
          <w:sz w:val="20"/>
          <w:szCs w:val="20"/>
        </w:rPr>
      </w:pPr>
      <w:r w:rsidRPr="3207F634">
        <w:rPr>
          <w:sz w:val="20"/>
          <w:szCs w:val="20"/>
        </w:rPr>
        <w:t>Syövän levinneisyyden selvittely</w:t>
      </w:r>
    </w:p>
    <w:p w14:paraId="1113E2E0" w14:textId="77777777" w:rsidR="00AD6BD1" w:rsidRPr="00AA1568" w:rsidRDefault="00AD6BD1" w:rsidP="0024626F">
      <w:pPr>
        <w:spacing w:after="120" w:line="276" w:lineRule="auto"/>
        <w:ind w:left="644"/>
        <w:contextualSpacing/>
        <w:rPr>
          <w:sz w:val="20"/>
          <w:szCs w:val="20"/>
        </w:rPr>
      </w:pPr>
      <w:r w:rsidRPr="3207F634">
        <w:rPr>
          <w:sz w:val="20"/>
          <w:szCs w:val="20"/>
        </w:rPr>
        <w:t>Hypervaskulaaristen syöpäsairauksien hoidon vasteen arviointi</w:t>
      </w:r>
    </w:p>
    <w:p w14:paraId="42F36465" w14:textId="77777777" w:rsidR="00AD6BD1" w:rsidRPr="00D85D1C" w:rsidRDefault="00AD6BD1" w:rsidP="0024626F">
      <w:pPr>
        <w:spacing w:line="276" w:lineRule="auto"/>
        <w:ind w:left="720"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0E5F594D"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 xml:space="preserve">Esivalmistelu: </w:t>
      </w:r>
      <w:r>
        <w:rPr>
          <w:rFonts w:eastAsia="Calibri"/>
          <w:lang w:eastAsia="en-US"/>
        </w:rPr>
        <w:t>Pitkä vesijuotto, k</w:t>
      </w:r>
      <w:r w:rsidRPr="3207F634">
        <w:rPr>
          <w:rFonts w:eastAsia="Calibri"/>
          <w:lang w:eastAsia="en-US"/>
        </w:rPr>
        <w:t>anyyli:+</w:t>
      </w:r>
    </w:p>
    <w:p w14:paraId="7AF193F2"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20C594DD"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56ECB621" w14:textId="77777777" w:rsidR="00AD6BD1" w:rsidRPr="00D85D1C" w:rsidRDefault="00AD6BD1" w:rsidP="00AD6BD1">
      <w:pPr>
        <w:spacing w:line="276" w:lineRule="auto"/>
        <w:rPr>
          <w:rFonts w:eastAsia="Calibri"/>
          <w:lang w:eastAsia="en-US"/>
        </w:rPr>
      </w:pPr>
      <w:r w:rsidRPr="3207F634">
        <w:rPr>
          <w:rFonts w:eastAsia="Calibri"/>
          <w:lang w:eastAsia="en-US"/>
        </w:rPr>
        <w:t>ROI laskevaan aorttaan, Th12 korkeudelle</w:t>
      </w:r>
    </w:p>
    <w:p w14:paraId="5213F3A4" w14:textId="77777777" w:rsidR="00AD6BD1" w:rsidRDefault="00AD6BD1" w:rsidP="00AD6BD1">
      <w:pPr>
        <w:rPr>
          <w:rFonts w:eastAsia="Calibri"/>
          <w:lang w:eastAsia="en-US"/>
        </w:rPr>
      </w:pPr>
      <w:r w:rsidRPr="3207F634">
        <w:rPr>
          <w:rFonts w:eastAsia="Calibri"/>
          <w:lang w:eastAsia="en-US"/>
        </w:rPr>
        <w:t xml:space="preserve">3,5 </w:t>
      </w:r>
      <w:r>
        <w:rPr>
          <w:rFonts w:eastAsia="Calibri"/>
          <w:lang w:eastAsia="en-US"/>
        </w:rPr>
        <w:t xml:space="preserve">- 4,0 </w:t>
      </w:r>
      <w:r w:rsidRPr="3207F634">
        <w:rPr>
          <w:rFonts w:eastAsia="Calibri"/>
          <w:lang w:eastAsia="en-US"/>
        </w:rPr>
        <w:t xml:space="preserve">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6276CABE" w14:textId="77777777" w:rsidR="00AD6BD1" w:rsidRPr="00FD6E37" w:rsidRDefault="00AD6BD1" w:rsidP="00AD6BD1">
      <w:pPr>
        <w:rPr>
          <w:rFonts w:eastAsia="Calibri"/>
          <w:lang w:eastAsia="en-US"/>
        </w:rPr>
      </w:pPr>
      <w:r w:rsidRPr="00FD6E37">
        <w:rPr>
          <w:rFonts w:eastAsia="Calibri"/>
          <w:lang w:eastAsia="en-US"/>
        </w:rPr>
        <w:t xml:space="preserve">3,5 </w:t>
      </w:r>
      <w:r>
        <w:rPr>
          <w:rFonts w:eastAsia="Calibri"/>
          <w:lang w:eastAsia="en-US"/>
        </w:rPr>
        <w:t xml:space="preserve">- 4,0 </w:t>
      </w:r>
      <w:r w:rsidRPr="00FD6E37">
        <w:rPr>
          <w:rFonts w:eastAsia="Calibri"/>
          <w:lang w:eastAsia="en-US"/>
        </w:rPr>
        <w:t>ml/s 1,7ml/kg painon mukaan</w:t>
      </w:r>
      <w:r>
        <w:rPr>
          <w:rFonts w:eastAsia="Calibri"/>
          <w:lang w:eastAsia="en-US"/>
        </w:rPr>
        <w:t xml:space="preserve"> (OAS, Raahe, Kuusamo).</w:t>
      </w:r>
    </w:p>
    <w:p w14:paraId="024CD802" w14:textId="77777777" w:rsidR="00AD6BD1" w:rsidRPr="00FD6E37" w:rsidRDefault="00AD6BD1" w:rsidP="00AD6BD1">
      <w:pPr>
        <w:spacing w:line="120" w:lineRule="auto"/>
        <w:rPr>
          <w:rFonts w:eastAsia="Calibri"/>
          <w:lang w:eastAsia="en-US"/>
        </w:rPr>
      </w:pPr>
    </w:p>
    <w:p w14:paraId="5907774D" w14:textId="77777777" w:rsidR="00AD6BD1" w:rsidRPr="00D85D1C" w:rsidRDefault="00AD6BD1" w:rsidP="00AD6BD1">
      <w:pPr>
        <w:spacing w:line="276" w:lineRule="auto"/>
        <w:rPr>
          <w:rFonts w:eastAsia="Calibri"/>
          <w:lang w:val="es-ES" w:eastAsia="en-US"/>
        </w:rPr>
      </w:pPr>
      <w:proofErr w:type="spellStart"/>
      <w:r w:rsidRPr="3207F634">
        <w:rPr>
          <w:rFonts w:eastAsia="Calibri"/>
          <w:lang w:val="es-ES" w:eastAsia="en-US"/>
        </w:rPr>
        <w:t>Arteriavaiheessa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keuhkot</w:t>
      </w:r>
      <w:proofErr w:type="spellEnd"/>
      <w:r w:rsidRPr="3207F634">
        <w:rPr>
          <w:rFonts w:eastAsia="Calibri"/>
          <w:lang w:val="es-ES" w:eastAsia="en-US"/>
        </w:rPr>
        <w:t xml:space="preserve"> ja </w:t>
      </w:r>
      <w:proofErr w:type="spellStart"/>
      <w:r w:rsidRPr="3207F634">
        <w:rPr>
          <w:rFonts w:eastAsia="Calibri"/>
          <w:lang w:val="es-ES" w:eastAsia="en-US"/>
        </w:rPr>
        <w:t>ylävatsa</w:t>
      </w:r>
      <w:proofErr w:type="spellEnd"/>
      <w:r w:rsidRPr="3207F634">
        <w:rPr>
          <w:rFonts w:eastAsia="Calibri"/>
          <w:lang w:val="es-ES" w:eastAsia="en-US"/>
        </w:rPr>
        <w:t xml:space="preserve"> </w:t>
      </w:r>
      <w:proofErr w:type="spellStart"/>
      <w:r w:rsidRPr="3207F634">
        <w:rPr>
          <w:rFonts w:eastAsia="Calibri"/>
          <w:lang w:val="es-ES" w:eastAsia="en-US"/>
        </w:rPr>
        <w:t>soliskuopista</w:t>
      </w:r>
      <w:proofErr w:type="spellEnd"/>
      <w:r w:rsidRPr="3207F634">
        <w:rPr>
          <w:rFonts w:eastAsia="Calibri"/>
          <w:lang w:val="es-ES" w:eastAsia="en-US"/>
        </w:rPr>
        <w:t xml:space="preserve"> </w:t>
      </w:r>
      <w:proofErr w:type="spellStart"/>
      <w:r w:rsidRPr="3207F634">
        <w:rPr>
          <w:rFonts w:eastAsia="Calibri"/>
          <w:lang w:val="es-ES" w:eastAsia="en-US"/>
        </w:rPr>
        <w:t>suoliluun</w:t>
      </w:r>
      <w:proofErr w:type="spellEnd"/>
      <w:r w:rsidRPr="3207F634">
        <w:rPr>
          <w:rFonts w:eastAsia="Calibri"/>
          <w:lang w:val="es-ES" w:eastAsia="en-US"/>
        </w:rPr>
        <w:t xml:space="preserve"> </w:t>
      </w:r>
      <w:proofErr w:type="spellStart"/>
      <w:r w:rsidRPr="3207F634">
        <w:rPr>
          <w:rFonts w:eastAsia="Calibri"/>
          <w:lang w:val="es-ES" w:eastAsia="en-US"/>
        </w:rPr>
        <w:t>siipeen</w:t>
      </w:r>
      <w:proofErr w:type="spellEnd"/>
      <w:r w:rsidRPr="3207F634">
        <w:rPr>
          <w:rFonts w:eastAsia="Calibri"/>
          <w:lang w:val="es-ES" w:eastAsia="en-US"/>
        </w:rPr>
        <w:t xml:space="preserve">, </w:t>
      </w: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palleakaarten</w:t>
      </w:r>
      <w:proofErr w:type="spellEnd"/>
      <w:r w:rsidRPr="3207F634">
        <w:rPr>
          <w:rFonts w:eastAsia="Calibri"/>
          <w:lang w:val="es-ES" w:eastAsia="en-US"/>
        </w:rPr>
        <w:t xml:space="preserve"> </w:t>
      </w:r>
      <w:proofErr w:type="spellStart"/>
      <w:r w:rsidRPr="3207F634">
        <w:rPr>
          <w:rFonts w:eastAsia="Calibri"/>
          <w:lang w:val="es-ES" w:eastAsia="en-US"/>
        </w:rPr>
        <w:t>yläpuolelta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0E78B61F" w14:textId="77777777" w:rsidR="00AD6BD1" w:rsidRPr="00D85D1C" w:rsidRDefault="00AD6BD1" w:rsidP="00AD6BD1">
      <w:pPr>
        <w:keepNext/>
        <w:spacing w:before="240" w:after="240"/>
        <w:outlineLvl w:val="3"/>
        <w:rPr>
          <w:i/>
          <w:iCs/>
        </w:rPr>
      </w:pPr>
      <w:r w:rsidRPr="3207F634">
        <w:rPr>
          <w:i/>
          <w:iCs/>
        </w:rPr>
        <w:t>Lisäinfo</w:t>
      </w:r>
    </w:p>
    <w:p w14:paraId="47EF7204"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Tyydyttävä</w:t>
      </w:r>
    </w:p>
    <w:p w14:paraId="47F5EA7B"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0314128" w14:textId="77777777" w:rsidR="00AD6BD1" w:rsidRDefault="00AD6BD1" w:rsidP="00AD6BD1">
      <w:pPr>
        <w:spacing w:line="276"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3C9D7885" w14:textId="77777777" w:rsidR="00AD6BD1" w:rsidRPr="00D85D1C" w:rsidRDefault="00AD6BD1" w:rsidP="00AD6BD1">
      <w:pPr>
        <w:spacing w:line="72" w:lineRule="auto"/>
        <w:rPr>
          <w:rFonts w:eastAsia="Calibri"/>
          <w:lang w:eastAsia="en-US"/>
        </w:rPr>
      </w:pPr>
    </w:p>
    <w:p w14:paraId="002549C2"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318B36DF"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AA1568" w14:paraId="2CC7C611"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4C4E6F9" w14:textId="77777777" w:rsidR="00AD6BD1" w:rsidRPr="00AA1568" w:rsidRDefault="00AD6BD1" w:rsidP="00D55ECF">
            <w:pPr>
              <w:rPr>
                <w:sz w:val="22"/>
              </w:rPr>
            </w:pPr>
            <w:proofErr w:type="spellStart"/>
            <w:r w:rsidRPr="3207F634">
              <w:rPr>
                <w:sz w:val="22"/>
              </w:rPr>
              <w:t>Kernel</w:t>
            </w:r>
            <w:proofErr w:type="spellEnd"/>
          </w:p>
        </w:tc>
        <w:tc>
          <w:tcPr>
            <w:tcW w:w="0" w:type="auto"/>
          </w:tcPr>
          <w:p w14:paraId="50DDBE24"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5D44331"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B22A005"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1A61A4E7"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2EFFF787"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AA1568" w14:paraId="69757C0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70653B8" w14:textId="77777777" w:rsidR="00AD6BD1" w:rsidRPr="00AA1568" w:rsidRDefault="00AD6BD1" w:rsidP="00D55ECF">
            <w:pPr>
              <w:rPr>
                <w:sz w:val="22"/>
              </w:rPr>
            </w:pPr>
            <w:r w:rsidRPr="3207F634">
              <w:rPr>
                <w:sz w:val="22"/>
              </w:rPr>
              <w:t>Pehmyt</w:t>
            </w:r>
          </w:p>
        </w:tc>
        <w:tc>
          <w:tcPr>
            <w:tcW w:w="0" w:type="auto"/>
          </w:tcPr>
          <w:p w14:paraId="18C66FA5"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FB5D074"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D0ABEDE"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049247D"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0109A116"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AA1568" w14:paraId="3C08AA9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B239A0B" w14:textId="77777777" w:rsidR="00AD6BD1" w:rsidRPr="00AA1568" w:rsidRDefault="00AD6BD1" w:rsidP="00D55ECF">
            <w:pPr>
              <w:rPr>
                <w:sz w:val="22"/>
              </w:rPr>
            </w:pPr>
          </w:p>
        </w:tc>
        <w:tc>
          <w:tcPr>
            <w:tcW w:w="0" w:type="auto"/>
          </w:tcPr>
          <w:p w14:paraId="7FD96F36"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538C54F1"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9A371CC"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E518D8E"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39B05063"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3385981C" w14:textId="77777777" w:rsidR="00AD6BD1" w:rsidRPr="00D85D1C" w:rsidRDefault="00AD6BD1" w:rsidP="00AD6BD1">
      <w:pPr>
        <w:spacing w:after="160" w:line="120" w:lineRule="auto"/>
        <w:rPr>
          <w:rFonts w:eastAsia="Calibri"/>
        </w:rPr>
      </w:pPr>
    </w:p>
    <w:p w14:paraId="27292C8F"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AA1568" w14:paraId="045D0DF0"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19F413D" w14:textId="77777777" w:rsidR="00AD6BD1" w:rsidRPr="00AA1568" w:rsidRDefault="00AD6BD1" w:rsidP="00D55ECF">
            <w:pPr>
              <w:rPr>
                <w:sz w:val="22"/>
              </w:rPr>
            </w:pPr>
            <w:proofErr w:type="spellStart"/>
            <w:r w:rsidRPr="3207F634">
              <w:rPr>
                <w:sz w:val="22"/>
              </w:rPr>
              <w:t>Kernel</w:t>
            </w:r>
            <w:proofErr w:type="spellEnd"/>
          </w:p>
        </w:tc>
        <w:tc>
          <w:tcPr>
            <w:tcW w:w="0" w:type="auto"/>
          </w:tcPr>
          <w:p w14:paraId="0596B275"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148D832"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629AB7A6"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4845211"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34D37A8"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AA1568" w14:paraId="7EC46D6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0EC64DE" w14:textId="77777777" w:rsidR="00AD6BD1" w:rsidRPr="00AA1568" w:rsidRDefault="00AD6BD1" w:rsidP="00D55ECF">
            <w:pPr>
              <w:rPr>
                <w:sz w:val="22"/>
              </w:rPr>
            </w:pPr>
            <w:r w:rsidRPr="3207F634">
              <w:rPr>
                <w:sz w:val="22"/>
              </w:rPr>
              <w:t>Pehmyt</w:t>
            </w:r>
          </w:p>
        </w:tc>
        <w:tc>
          <w:tcPr>
            <w:tcW w:w="0" w:type="auto"/>
          </w:tcPr>
          <w:p w14:paraId="07E6405D"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73FED9B"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A8B0CAA"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371C48B"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5E8DBE25"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AA1568" w14:paraId="3DF20BDD"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0A4F735" w14:textId="77777777" w:rsidR="00AD6BD1" w:rsidRPr="00AA1568" w:rsidRDefault="00AD6BD1" w:rsidP="00D55ECF">
            <w:pPr>
              <w:rPr>
                <w:sz w:val="22"/>
              </w:rPr>
            </w:pPr>
          </w:p>
        </w:tc>
        <w:tc>
          <w:tcPr>
            <w:tcW w:w="0" w:type="auto"/>
          </w:tcPr>
          <w:p w14:paraId="63AC857E"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3/3mm</w:t>
            </w:r>
          </w:p>
        </w:tc>
        <w:tc>
          <w:tcPr>
            <w:tcW w:w="0" w:type="auto"/>
          </w:tcPr>
          <w:p w14:paraId="6C8A196C"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08FE3E99"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1CB41886"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441D9536"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AA1568" w14:paraId="4C9A5AC5"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BDEF8F" w14:textId="77777777" w:rsidR="00AD6BD1" w:rsidRPr="00AA1568" w:rsidRDefault="00AD6BD1" w:rsidP="00D55ECF">
            <w:pPr>
              <w:rPr>
                <w:sz w:val="22"/>
              </w:rPr>
            </w:pPr>
            <w:r w:rsidRPr="3207F634">
              <w:rPr>
                <w:sz w:val="22"/>
              </w:rPr>
              <w:t>HRTT</w:t>
            </w:r>
          </w:p>
        </w:tc>
        <w:tc>
          <w:tcPr>
            <w:tcW w:w="0" w:type="auto"/>
          </w:tcPr>
          <w:p w14:paraId="569C055C"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A866E0B"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2386ABF"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963F78E"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6B1CD814"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AA1568" w14:paraId="75064CB3"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589919CC" w14:textId="77777777" w:rsidR="00AD6BD1" w:rsidRPr="00AA1568" w:rsidRDefault="00AD6BD1" w:rsidP="00D55ECF">
            <w:pPr>
              <w:rPr>
                <w:sz w:val="22"/>
              </w:rPr>
            </w:pPr>
          </w:p>
        </w:tc>
        <w:tc>
          <w:tcPr>
            <w:tcW w:w="0" w:type="auto"/>
          </w:tcPr>
          <w:p w14:paraId="047F85F9"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2B435349"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0DEE957"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2AA95EF"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3546B7CF"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AA1568" w14:paraId="459ED3C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B95A54" w14:textId="77777777" w:rsidR="00AD6BD1" w:rsidRPr="00AA1568" w:rsidRDefault="00AD6BD1" w:rsidP="00D55ECF">
            <w:pPr>
              <w:rPr>
                <w:sz w:val="22"/>
              </w:rPr>
            </w:pPr>
            <w:r w:rsidRPr="3207F634">
              <w:rPr>
                <w:sz w:val="22"/>
              </w:rPr>
              <w:t>Pehmyt</w:t>
            </w:r>
          </w:p>
        </w:tc>
        <w:tc>
          <w:tcPr>
            <w:tcW w:w="0" w:type="auto"/>
          </w:tcPr>
          <w:p w14:paraId="1ACB0031"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78D309B3"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328172E"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40E22FE"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D613799"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79305CF9" w14:textId="77777777" w:rsidR="00AD6BD1" w:rsidRPr="0024626F" w:rsidRDefault="00AD6BD1" w:rsidP="0024626F">
      <w:pPr>
        <w:pStyle w:val="Otsikko20"/>
        <w:rPr>
          <w:rFonts w:ascii="Trebuchet MS" w:hAnsi="Trebuchet MS"/>
          <w:color w:val="auto"/>
          <w:sz w:val="28"/>
          <w:szCs w:val="28"/>
        </w:rPr>
      </w:pPr>
      <w:bookmarkStart w:id="76" w:name="_Toc189488176"/>
      <w:proofErr w:type="spellStart"/>
      <w:r w:rsidRPr="0024626F">
        <w:rPr>
          <w:rFonts w:ascii="Trebuchet MS" w:hAnsi="Trebuchet MS"/>
          <w:color w:val="auto"/>
          <w:sz w:val="28"/>
          <w:szCs w:val="28"/>
        </w:rPr>
        <w:lastRenderedPageBreak/>
        <w:t>Esofagus</w:t>
      </w:r>
      <w:proofErr w:type="spellEnd"/>
      <w:r w:rsidRPr="0024626F">
        <w:rPr>
          <w:rFonts w:ascii="Trebuchet MS" w:hAnsi="Trebuchet MS"/>
          <w:color w:val="auto"/>
          <w:sz w:val="28"/>
          <w:szCs w:val="28"/>
        </w:rPr>
        <w:t xml:space="preserve">- ja </w:t>
      </w:r>
      <w:proofErr w:type="spellStart"/>
      <w:r w:rsidRPr="0024626F">
        <w:rPr>
          <w:rFonts w:ascii="Trebuchet MS" w:hAnsi="Trebuchet MS"/>
          <w:color w:val="auto"/>
          <w:sz w:val="28"/>
          <w:szCs w:val="28"/>
        </w:rPr>
        <w:t>ventrikkelituumori</w:t>
      </w:r>
      <w:bookmarkEnd w:id="76"/>
      <w:proofErr w:type="spellEnd"/>
    </w:p>
    <w:p w14:paraId="4F6BC62D"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749E80CA"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7FBFBA6B" w14:textId="77777777" w:rsidR="00AD6BD1" w:rsidRPr="00D85D1C" w:rsidRDefault="00AD6BD1" w:rsidP="00526F6C">
      <w:pPr>
        <w:numPr>
          <w:ilvl w:val="0"/>
          <w:numId w:val="14"/>
        </w:numPr>
        <w:spacing w:after="160" w:line="259" w:lineRule="auto"/>
        <w:ind w:firstLine="0"/>
        <w:contextualSpacing/>
        <w:sectPr w:rsidR="00AD6BD1" w:rsidRPr="00D85D1C" w:rsidSect="00AD6BD1">
          <w:type w:val="continuous"/>
          <w:pgSz w:w="11906" w:h="16838"/>
          <w:pgMar w:top="1417" w:right="1134" w:bottom="1417" w:left="1134" w:header="708" w:footer="708" w:gutter="0"/>
          <w:cols w:space="708"/>
          <w:docGrid w:linePitch="360"/>
        </w:sectPr>
      </w:pPr>
    </w:p>
    <w:p w14:paraId="795F9095" w14:textId="77777777" w:rsidR="00AD6BD1" w:rsidRPr="00AA1568" w:rsidRDefault="00AD6BD1" w:rsidP="00AD6BD1">
      <w:pPr>
        <w:ind w:right="140" w:firstLine="709"/>
        <w:contextualSpacing/>
        <w:jc w:val="both"/>
        <w:rPr>
          <w:rFonts w:eastAsia="Calibri"/>
          <w:sz w:val="20"/>
          <w:szCs w:val="20"/>
          <w:lang w:eastAsia="en-US"/>
        </w:rPr>
        <w:sectPr w:rsidR="00AD6BD1" w:rsidRPr="00AA1568" w:rsidSect="00AD6BD1">
          <w:type w:val="continuous"/>
          <w:pgSz w:w="11906" w:h="16838"/>
          <w:pgMar w:top="1417" w:right="1134" w:bottom="1417" w:left="1134" w:header="708" w:footer="708" w:gutter="0"/>
          <w:cols w:space="708"/>
          <w:docGrid w:linePitch="360"/>
        </w:sectPr>
      </w:pPr>
      <w:proofErr w:type="spellStart"/>
      <w:r w:rsidRPr="3207F634">
        <w:rPr>
          <w:rFonts w:eastAsia="Calibri"/>
          <w:sz w:val="20"/>
          <w:szCs w:val="20"/>
          <w:lang w:eastAsia="en-US"/>
        </w:rPr>
        <w:t>Esofagus</w:t>
      </w:r>
      <w:proofErr w:type="spellEnd"/>
      <w:r w:rsidRPr="3207F634">
        <w:rPr>
          <w:rFonts w:eastAsia="Calibri"/>
          <w:sz w:val="20"/>
          <w:szCs w:val="20"/>
          <w:lang w:eastAsia="en-US"/>
        </w:rPr>
        <w:t xml:space="preserve">- tai </w:t>
      </w:r>
      <w:proofErr w:type="spellStart"/>
      <w:r w:rsidRPr="3207F634">
        <w:rPr>
          <w:rFonts w:eastAsia="Calibri"/>
          <w:sz w:val="20"/>
          <w:szCs w:val="20"/>
          <w:lang w:eastAsia="en-US"/>
        </w:rPr>
        <w:t>ventrikkelituumorin</w:t>
      </w:r>
      <w:proofErr w:type="spellEnd"/>
      <w:r w:rsidRPr="3207F634">
        <w:rPr>
          <w:rFonts w:eastAsia="Calibri"/>
          <w:sz w:val="20"/>
          <w:szCs w:val="20"/>
          <w:lang w:eastAsia="en-US"/>
        </w:rPr>
        <w:t xml:space="preserve"> levinneisyysselvittely</w:t>
      </w:r>
    </w:p>
    <w:p w14:paraId="623A8BC1"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 xml:space="preserve">Esivalmistelu: </w:t>
      </w:r>
      <w:r w:rsidRPr="3207F634">
        <w:rPr>
          <w:rFonts w:eastAsia="Calibri"/>
          <w:lang w:eastAsia="en-US"/>
        </w:rPr>
        <w:t>Kanyyli:+</w:t>
      </w:r>
    </w:p>
    <w:p w14:paraId="7B104D0B" w14:textId="77777777" w:rsidR="00AD6BD1" w:rsidRPr="00D85D1C" w:rsidRDefault="00AD6BD1" w:rsidP="00AD6BD1">
      <w:pPr>
        <w:spacing w:after="160" w:line="259" w:lineRule="auto"/>
        <w:rPr>
          <w:rFonts w:eastAsia="Calibri"/>
          <w:lang w:eastAsia="en-US"/>
        </w:rPr>
      </w:pPr>
      <w:r w:rsidRPr="3207F634">
        <w:rPr>
          <w:rFonts w:eastAsia="Calibri"/>
          <w:lang w:eastAsia="en-US"/>
        </w:rPr>
        <w:t>Lyhyt vesijuotto</w:t>
      </w:r>
    </w:p>
    <w:p w14:paraId="3B688859" w14:textId="77777777" w:rsidR="00AD6BD1" w:rsidRPr="00D85D1C" w:rsidRDefault="00AD6BD1" w:rsidP="00526F6C">
      <w:pPr>
        <w:numPr>
          <w:ilvl w:val="0"/>
          <w:numId w:val="30"/>
        </w:numPr>
        <w:spacing w:after="160" w:line="276" w:lineRule="auto"/>
        <w:ind w:left="567"/>
        <w:contextualSpacing/>
      </w:pPr>
      <w:r>
        <w:t>Juotto jatkuu kuvaukseen saakka</w:t>
      </w:r>
    </w:p>
    <w:p w14:paraId="344380CB" w14:textId="77777777" w:rsidR="00AD6BD1" w:rsidRPr="00D85D1C" w:rsidRDefault="00AD6BD1" w:rsidP="00526F6C">
      <w:pPr>
        <w:numPr>
          <w:ilvl w:val="0"/>
          <w:numId w:val="30"/>
        </w:numPr>
        <w:spacing w:after="160" w:line="276" w:lineRule="auto"/>
        <w:ind w:left="567"/>
        <w:contextualSpacing/>
      </w:pPr>
      <w:proofErr w:type="spellStart"/>
      <w:r>
        <w:t>Buscopan</w:t>
      </w:r>
      <w:proofErr w:type="spellEnd"/>
      <w:r>
        <w:t xml:space="preserve"> 20 mg iv. juuri ennen kuvausta, jos ei ole kontraindikaatioita</w:t>
      </w:r>
    </w:p>
    <w:p w14:paraId="1CB0CA02" w14:textId="77777777" w:rsidR="00AD6BD1" w:rsidRPr="00D85D1C" w:rsidRDefault="00AD6BD1" w:rsidP="00526F6C">
      <w:pPr>
        <w:numPr>
          <w:ilvl w:val="1"/>
          <w:numId w:val="30"/>
        </w:numPr>
        <w:spacing w:after="160" w:line="276" w:lineRule="auto"/>
        <w:contextualSpacing/>
      </w:pPr>
      <w:r>
        <w:t xml:space="preserve">Yliherkkyys </w:t>
      </w:r>
      <w:proofErr w:type="spellStart"/>
      <w:r>
        <w:t>Buscopanille</w:t>
      </w:r>
      <w:proofErr w:type="spellEnd"/>
      <w:r>
        <w:t xml:space="preserve">, hoitamaton ahdaskulmaglaukooma, prostatahypertrofia, johon liittyy </w:t>
      </w:r>
      <w:proofErr w:type="spellStart"/>
      <w:r>
        <w:t>virtsaretentio</w:t>
      </w:r>
      <w:proofErr w:type="spellEnd"/>
      <w:r>
        <w:t xml:space="preserve">, maha-suolikanavan </w:t>
      </w:r>
      <w:proofErr w:type="spellStart"/>
      <w:r>
        <w:t>stenoosi</w:t>
      </w:r>
      <w:proofErr w:type="spellEnd"/>
      <w:r>
        <w:t xml:space="preserve">, suolilama tai suolitukos, </w:t>
      </w:r>
      <w:proofErr w:type="spellStart"/>
      <w:r>
        <w:t>megakoolon</w:t>
      </w:r>
      <w:proofErr w:type="spellEnd"/>
      <w:r>
        <w:t xml:space="preserve">, </w:t>
      </w:r>
      <w:proofErr w:type="spellStart"/>
      <w:r>
        <w:t>takykardia</w:t>
      </w:r>
      <w:proofErr w:type="spellEnd"/>
      <w:r>
        <w:t xml:space="preserve"> ja </w:t>
      </w:r>
      <w:proofErr w:type="spellStart"/>
      <w:r>
        <w:t>myasthenia</w:t>
      </w:r>
      <w:proofErr w:type="spellEnd"/>
      <w:r>
        <w:t xml:space="preserve"> gravis)</w:t>
      </w:r>
    </w:p>
    <w:p w14:paraId="45427589" w14:textId="77777777" w:rsidR="00AD6BD1" w:rsidRPr="00D85D1C" w:rsidRDefault="00AD6BD1" w:rsidP="00526F6C">
      <w:pPr>
        <w:numPr>
          <w:ilvl w:val="2"/>
          <w:numId w:val="30"/>
        </w:numPr>
        <w:spacing w:after="160" w:line="276" w:lineRule="auto"/>
        <w:contextualSpacing/>
      </w:pPr>
      <w:r>
        <w:t xml:space="preserve">Selitä potilaalle mahdolliset sivuvaikutukset, </w:t>
      </w:r>
      <w:proofErr w:type="spellStart"/>
      <w:r>
        <w:t>Buscopanin</w:t>
      </w:r>
      <w:proofErr w:type="spellEnd"/>
      <w:r>
        <w:t xml:space="preserve"> aiheuttama näönhämärtyminen kestää 20-30min, joten autolla-ajoa on syytä välttää em. ajan.</w:t>
      </w:r>
    </w:p>
    <w:p w14:paraId="21A3D533" w14:textId="77777777" w:rsidR="00AD6BD1" w:rsidRPr="00D85D1C" w:rsidRDefault="00AD6BD1" w:rsidP="00526F6C">
      <w:pPr>
        <w:numPr>
          <w:ilvl w:val="1"/>
          <w:numId w:val="30"/>
        </w:numPr>
        <w:spacing w:after="160" w:line="276" w:lineRule="auto"/>
        <w:contextualSpacing/>
      </w:pPr>
      <w:r>
        <w:t xml:space="preserve">Vaihtoehtoisesti </w:t>
      </w:r>
      <w:proofErr w:type="spellStart"/>
      <w:r>
        <w:t>glugagon</w:t>
      </w:r>
      <w:proofErr w:type="spellEnd"/>
      <w:r>
        <w:t xml:space="preserve"> 1 mg iv. (</w:t>
      </w:r>
      <w:proofErr w:type="spellStart"/>
      <w:r>
        <w:t>Glucagen</w:t>
      </w:r>
      <w:proofErr w:type="spellEnd"/>
      <w:r>
        <w:t xml:space="preserve">), jos </w:t>
      </w:r>
      <w:proofErr w:type="spellStart"/>
      <w:r>
        <w:t>Buscopanille</w:t>
      </w:r>
      <w:proofErr w:type="spellEnd"/>
      <w:r>
        <w:t xml:space="preserve"> on kontraindikaatio</w:t>
      </w:r>
    </w:p>
    <w:p w14:paraId="2536C37F" w14:textId="77777777" w:rsidR="00AD6BD1" w:rsidRPr="00D85D1C" w:rsidRDefault="00AD6BD1" w:rsidP="00526F6C">
      <w:pPr>
        <w:numPr>
          <w:ilvl w:val="1"/>
          <w:numId w:val="30"/>
        </w:numPr>
        <w:spacing w:after="160" w:line="276" w:lineRule="auto"/>
        <w:contextualSpacing/>
      </w:pPr>
      <w:r>
        <w:t xml:space="preserve">Pussillinen </w:t>
      </w:r>
      <w:proofErr w:type="spellStart"/>
      <w:r>
        <w:t>Samarinia</w:t>
      </w:r>
      <w:proofErr w:type="spellEnd"/>
      <w:r>
        <w:t xml:space="preserve"> viimeiseen mukilliseen vettä, jonka potilas juo juuri ennen kuvausta</w:t>
      </w:r>
    </w:p>
    <w:p w14:paraId="40F69AEE" w14:textId="77777777" w:rsidR="00AD6BD1" w:rsidRPr="00D85D1C" w:rsidRDefault="00AD6BD1" w:rsidP="00AD6BD1">
      <w:pPr>
        <w:spacing w:after="160" w:line="276" w:lineRule="auto"/>
        <w:ind w:left="1080"/>
        <w:contextualSpacing/>
      </w:pPr>
    </w:p>
    <w:p w14:paraId="4FA2745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26567D02"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5F06872C" w14:textId="77777777" w:rsidR="00AD6BD1" w:rsidRPr="00D85D1C" w:rsidRDefault="00AD6BD1" w:rsidP="00AD6BD1">
      <w:pPr>
        <w:spacing w:after="160" w:line="259" w:lineRule="auto"/>
        <w:rPr>
          <w:rFonts w:eastAsia="Calibri"/>
          <w:lang w:eastAsia="en-US"/>
        </w:rPr>
      </w:pPr>
      <w:r w:rsidRPr="3207F634">
        <w:rPr>
          <w:rFonts w:eastAsia="Calibri"/>
          <w:lang w:eastAsia="en-US"/>
        </w:rPr>
        <w:t>Tarvittaessa, voi ottaa ensimmäisellä kuvauskerralla lähinnä lisämunuaismetastaasien karakterisoimiseksi. Ylävatsa palleakaarten yläpuolelta suoliluun siipeen.</w:t>
      </w:r>
    </w:p>
    <w:p w14:paraId="187C8DD6" w14:textId="77777777" w:rsidR="00AD6BD1" w:rsidRPr="00D85D1C" w:rsidRDefault="00AD6BD1" w:rsidP="00AD6BD1">
      <w:pPr>
        <w:spacing w:after="160" w:line="120" w:lineRule="auto"/>
        <w:rPr>
          <w:rFonts w:eastAsia="Calibri"/>
          <w:lang w:eastAsia="en-US"/>
        </w:rPr>
      </w:pPr>
    </w:p>
    <w:p w14:paraId="7D59FEF7"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00973ABA"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44B4A1C0" w14:textId="77777777" w:rsidR="00AD6BD1" w:rsidRDefault="00AD6BD1" w:rsidP="00AD6BD1">
      <w:pPr>
        <w:rPr>
          <w:rFonts w:eastAsia="Calibri"/>
          <w:lang w:eastAsia="en-US"/>
        </w:rPr>
      </w:pPr>
      <w:r>
        <w:rPr>
          <w:rFonts w:eastAsia="Calibri"/>
          <w:lang w:eastAsia="en-US"/>
        </w:rPr>
        <w:t>4,0</w:t>
      </w:r>
      <w:r w:rsidRPr="3207F634">
        <w:rPr>
          <w:rFonts w:eastAsia="Calibri"/>
          <w:lang w:eastAsia="en-US"/>
        </w:rPr>
        <w:t xml:space="preserve">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60AE14B9" w14:textId="77777777" w:rsidR="00AD6BD1" w:rsidRPr="00FD6E37" w:rsidRDefault="00AD6BD1" w:rsidP="00AD6BD1">
      <w:pPr>
        <w:rPr>
          <w:rFonts w:eastAsia="Calibri"/>
          <w:lang w:eastAsia="en-US"/>
        </w:rPr>
      </w:pPr>
      <w:r>
        <w:rPr>
          <w:rFonts w:eastAsia="Calibri"/>
          <w:lang w:eastAsia="en-US"/>
        </w:rPr>
        <w:t>4,0</w:t>
      </w:r>
      <w:r w:rsidRPr="00FD6E37">
        <w:rPr>
          <w:rFonts w:eastAsia="Calibri"/>
          <w:lang w:eastAsia="en-US"/>
        </w:rPr>
        <w:t xml:space="preserve"> ml/s 1,7ml/kg painon mukaan</w:t>
      </w:r>
      <w:r>
        <w:rPr>
          <w:rFonts w:eastAsia="Calibri"/>
          <w:lang w:eastAsia="en-US"/>
        </w:rPr>
        <w:t xml:space="preserve"> (OAS, Raahe, Kuusamo).</w:t>
      </w:r>
    </w:p>
    <w:p w14:paraId="115DD793" w14:textId="77777777" w:rsidR="00AD6BD1" w:rsidRPr="00D85D1C" w:rsidRDefault="00AD6BD1" w:rsidP="00AD6BD1">
      <w:pPr>
        <w:spacing w:after="160" w:line="360" w:lineRule="atLeast"/>
        <w:jc w:val="both"/>
        <w:rPr>
          <w:rFonts w:eastAsia="Calibri"/>
          <w:lang w:val="es-ES" w:eastAsia="en-US"/>
        </w:rPr>
      </w:pPr>
      <w:proofErr w:type="spellStart"/>
      <w:r w:rsidRPr="3207F634">
        <w:rPr>
          <w:rFonts w:eastAsia="Calibri"/>
          <w:lang w:val="es-ES" w:eastAsia="en-US"/>
        </w:rPr>
        <w:t>Arteriavaiheessa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keuhkot</w:t>
      </w:r>
      <w:proofErr w:type="spellEnd"/>
      <w:r w:rsidRPr="3207F634">
        <w:rPr>
          <w:rFonts w:eastAsia="Calibri"/>
          <w:lang w:val="es-ES" w:eastAsia="en-US"/>
        </w:rPr>
        <w:t xml:space="preserve"> ja </w:t>
      </w:r>
      <w:proofErr w:type="spellStart"/>
      <w:r w:rsidRPr="3207F634">
        <w:rPr>
          <w:rFonts w:eastAsia="Calibri"/>
          <w:lang w:val="es-ES" w:eastAsia="en-US"/>
        </w:rPr>
        <w:t>ylävatsa</w:t>
      </w:r>
      <w:proofErr w:type="spellEnd"/>
      <w:r w:rsidRPr="3207F634">
        <w:rPr>
          <w:rFonts w:eastAsia="Calibri"/>
          <w:lang w:val="es-ES" w:eastAsia="en-US"/>
        </w:rPr>
        <w:t xml:space="preserve"> </w:t>
      </w:r>
      <w:proofErr w:type="spellStart"/>
      <w:r w:rsidRPr="3207F634">
        <w:rPr>
          <w:rFonts w:eastAsia="Calibri"/>
          <w:lang w:val="es-ES" w:eastAsia="en-US"/>
        </w:rPr>
        <w:t>soliskuopista</w:t>
      </w:r>
      <w:proofErr w:type="spellEnd"/>
      <w:r w:rsidRPr="3207F634">
        <w:rPr>
          <w:rFonts w:eastAsia="Calibri"/>
          <w:lang w:val="es-ES" w:eastAsia="en-US"/>
        </w:rPr>
        <w:t xml:space="preserve"> </w:t>
      </w:r>
      <w:proofErr w:type="spellStart"/>
      <w:r w:rsidRPr="3207F634">
        <w:rPr>
          <w:rFonts w:eastAsia="Calibri"/>
          <w:lang w:val="es-ES" w:eastAsia="en-US"/>
        </w:rPr>
        <w:t>suoliluun</w:t>
      </w:r>
      <w:proofErr w:type="spellEnd"/>
      <w:r w:rsidRPr="3207F634">
        <w:rPr>
          <w:rFonts w:eastAsia="Calibri"/>
          <w:lang w:val="es-ES" w:eastAsia="en-US"/>
        </w:rPr>
        <w:t xml:space="preserve"> </w:t>
      </w:r>
      <w:proofErr w:type="spellStart"/>
      <w:r w:rsidRPr="3207F634">
        <w:rPr>
          <w:rFonts w:eastAsia="Calibri"/>
          <w:lang w:val="es-ES" w:eastAsia="en-US"/>
        </w:rPr>
        <w:t>siipeen</w:t>
      </w:r>
      <w:proofErr w:type="spellEnd"/>
      <w:r w:rsidRPr="3207F634">
        <w:rPr>
          <w:rFonts w:eastAsia="Calibri"/>
          <w:lang w:val="es-ES" w:eastAsia="en-US"/>
        </w:rPr>
        <w:t xml:space="preserve">, </w:t>
      </w: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palleakaarten</w:t>
      </w:r>
      <w:proofErr w:type="spellEnd"/>
      <w:r w:rsidRPr="3207F634">
        <w:rPr>
          <w:rFonts w:eastAsia="Calibri"/>
          <w:lang w:val="es-ES" w:eastAsia="en-US"/>
        </w:rPr>
        <w:t xml:space="preserve"> </w:t>
      </w:r>
      <w:proofErr w:type="spellStart"/>
      <w:r w:rsidRPr="3207F634">
        <w:rPr>
          <w:rFonts w:eastAsia="Calibri"/>
          <w:lang w:val="es-ES" w:eastAsia="en-US"/>
        </w:rPr>
        <w:t>yläpuolelta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5823D820" w14:textId="77777777" w:rsidR="00AD6BD1" w:rsidRPr="00D85D1C" w:rsidRDefault="00AD6BD1" w:rsidP="00AD6BD1">
      <w:pPr>
        <w:keepNext/>
        <w:spacing w:before="240" w:after="240"/>
        <w:outlineLvl w:val="3"/>
        <w:rPr>
          <w:i/>
          <w:iCs/>
        </w:rPr>
      </w:pPr>
      <w:r w:rsidRPr="3207F634">
        <w:rPr>
          <w:i/>
          <w:iCs/>
        </w:rPr>
        <w:t>Lisäinfo</w:t>
      </w:r>
    </w:p>
    <w:p w14:paraId="7227268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62FE0041" w14:textId="77777777" w:rsidR="00AD6BD1" w:rsidRDefault="00AD6BD1" w:rsidP="00AD6BD1">
      <w:pPr>
        <w:rPr>
          <w:rFonts w:eastAsia="Calibri"/>
          <w:b/>
          <w:bCs/>
          <w:lang w:eastAsia="en-US"/>
        </w:rPr>
      </w:pPr>
      <w:r>
        <w:rPr>
          <w:rFonts w:eastAsia="Calibri"/>
          <w:b/>
          <w:bCs/>
          <w:lang w:eastAsia="en-US"/>
        </w:rPr>
        <w:br w:type="page"/>
      </w:r>
    </w:p>
    <w:p w14:paraId="455C972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lastRenderedPageBreak/>
        <w:t>Potilaan asetteluohjeita:</w:t>
      </w:r>
    </w:p>
    <w:p w14:paraId="0C1F8F55" w14:textId="77777777" w:rsidR="00AD6BD1"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31CA7364"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3EB9900E"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AA1568" w14:paraId="7CB4D020" w14:textId="77777777" w:rsidTr="3207F634">
        <w:trPr>
          <w:cnfStyle w:val="100000000000" w:firstRow="1" w:lastRow="0" w:firstColumn="0" w:lastColumn="0" w:oddVBand="0" w:evenVBand="0" w:oddHBand="0" w:evenHBand="0" w:firstRowFirstColumn="0" w:firstRowLastColumn="0" w:lastRowFirstColumn="0" w:lastRowLastColumn="0"/>
          <w:trHeight w:val="405"/>
        </w:trPr>
        <w:tc>
          <w:tcPr>
            <w:cnfStyle w:val="001000000100" w:firstRow="0" w:lastRow="0" w:firstColumn="1" w:lastColumn="0" w:oddVBand="0" w:evenVBand="0" w:oddHBand="0" w:evenHBand="0" w:firstRowFirstColumn="1" w:firstRowLastColumn="0" w:lastRowFirstColumn="0" w:lastRowLastColumn="0"/>
            <w:tcW w:w="0" w:type="auto"/>
          </w:tcPr>
          <w:p w14:paraId="6FD842EC" w14:textId="77777777" w:rsidR="00AD6BD1" w:rsidRPr="00AA1568" w:rsidRDefault="00AD6BD1" w:rsidP="00D55ECF">
            <w:pPr>
              <w:rPr>
                <w:sz w:val="22"/>
              </w:rPr>
            </w:pPr>
            <w:proofErr w:type="spellStart"/>
            <w:r w:rsidRPr="3207F634">
              <w:rPr>
                <w:sz w:val="22"/>
              </w:rPr>
              <w:t>Kernel</w:t>
            </w:r>
            <w:proofErr w:type="spellEnd"/>
          </w:p>
        </w:tc>
        <w:tc>
          <w:tcPr>
            <w:tcW w:w="0" w:type="auto"/>
          </w:tcPr>
          <w:p w14:paraId="568C4FC5"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FDD121B"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F0C71F9"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B7D20F7"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WINDOWING</w:t>
            </w:r>
          </w:p>
        </w:tc>
        <w:tc>
          <w:tcPr>
            <w:tcW w:w="0" w:type="auto"/>
          </w:tcPr>
          <w:p w14:paraId="6A6696D1"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AA1568" w14:paraId="4B4BF50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FA153A9" w14:textId="77777777" w:rsidR="00AD6BD1" w:rsidRPr="00AA1568" w:rsidRDefault="00AD6BD1" w:rsidP="00D55ECF">
            <w:pPr>
              <w:rPr>
                <w:sz w:val="22"/>
              </w:rPr>
            </w:pPr>
            <w:r w:rsidRPr="3207F634">
              <w:rPr>
                <w:sz w:val="22"/>
              </w:rPr>
              <w:t>Pehmyt</w:t>
            </w:r>
          </w:p>
        </w:tc>
        <w:tc>
          <w:tcPr>
            <w:tcW w:w="0" w:type="auto"/>
          </w:tcPr>
          <w:p w14:paraId="2B1353EF"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F87D3FD"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8DC546C"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79F7FF5"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3CFCDA35"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AA1568" w14:paraId="371BDCF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3C02E15C" w14:textId="77777777" w:rsidR="00AD6BD1" w:rsidRPr="00AA1568" w:rsidRDefault="00AD6BD1" w:rsidP="00D55ECF">
            <w:pPr>
              <w:rPr>
                <w:sz w:val="22"/>
              </w:rPr>
            </w:pPr>
          </w:p>
        </w:tc>
        <w:tc>
          <w:tcPr>
            <w:tcW w:w="0" w:type="auto"/>
          </w:tcPr>
          <w:p w14:paraId="558C5086"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02FA172D"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F57BB70"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3BEAA54"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749945E8"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2F93ADC" w14:textId="77777777" w:rsidR="00AD6BD1" w:rsidRPr="00D85D1C" w:rsidRDefault="00AD6BD1" w:rsidP="00AD6BD1">
      <w:pPr>
        <w:spacing w:after="160" w:line="259" w:lineRule="auto"/>
        <w:rPr>
          <w:rFonts w:eastAsia="Calibri"/>
        </w:rPr>
      </w:pPr>
    </w:p>
    <w:p w14:paraId="6E53F42B"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AA1568" w14:paraId="656A3A77" w14:textId="77777777" w:rsidTr="3207F634">
        <w:trPr>
          <w:cnfStyle w:val="100000000000" w:firstRow="1" w:lastRow="0" w:firstColumn="0" w:lastColumn="0" w:oddVBand="0" w:evenVBand="0" w:oddHBand="0" w:evenHBand="0" w:firstRowFirstColumn="0" w:firstRowLastColumn="0" w:lastRowFirstColumn="0" w:lastRowLastColumn="0"/>
          <w:trHeight w:val="316"/>
        </w:trPr>
        <w:tc>
          <w:tcPr>
            <w:cnfStyle w:val="001000000100" w:firstRow="0" w:lastRow="0" w:firstColumn="1" w:lastColumn="0" w:oddVBand="0" w:evenVBand="0" w:oddHBand="0" w:evenHBand="0" w:firstRowFirstColumn="1" w:firstRowLastColumn="0" w:lastRowFirstColumn="0" w:lastRowLastColumn="0"/>
            <w:tcW w:w="0" w:type="auto"/>
          </w:tcPr>
          <w:p w14:paraId="25CB0531" w14:textId="77777777" w:rsidR="00AD6BD1" w:rsidRPr="00AA1568" w:rsidRDefault="00AD6BD1" w:rsidP="00D55ECF">
            <w:pPr>
              <w:rPr>
                <w:sz w:val="22"/>
              </w:rPr>
            </w:pPr>
            <w:proofErr w:type="spellStart"/>
            <w:r w:rsidRPr="3207F634">
              <w:rPr>
                <w:sz w:val="22"/>
              </w:rPr>
              <w:t>Kernel</w:t>
            </w:r>
            <w:proofErr w:type="spellEnd"/>
          </w:p>
        </w:tc>
        <w:tc>
          <w:tcPr>
            <w:tcW w:w="0" w:type="auto"/>
          </w:tcPr>
          <w:p w14:paraId="7892EE1B"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37C582B0"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2F335D99"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09A913E"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WINDOWING</w:t>
            </w:r>
          </w:p>
        </w:tc>
        <w:tc>
          <w:tcPr>
            <w:tcW w:w="0" w:type="auto"/>
          </w:tcPr>
          <w:p w14:paraId="24C2EF7C"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AA1568" w14:paraId="3D93F1D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751DFF1" w14:textId="77777777" w:rsidR="00AD6BD1" w:rsidRPr="00AA1568" w:rsidRDefault="00AD6BD1" w:rsidP="00D55ECF">
            <w:pPr>
              <w:rPr>
                <w:sz w:val="22"/>
              </w:rPr>
            </w:pPr>
            <w:r w:rsidRPr="3207F634">
              <w:rPr>
                <w:sz w:val="22"/>
              </w:rPr>
              <w:t>Pehmyt</w:t>
            </w:r>
          </w:p>
        </w:tc>
        <w:tc>
          <w:tcPr>
            <w:tcW w:w="0" w:type="auto"/>
          </w:tcPr>
          <w:p w14:paraId="5B08EBED"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04FD8F7"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243247F"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4DBC86C"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6EA4A67D"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AA1568" w14:paraId="1A8E842D"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6FB266DA" w14:textId="77777777" w:rsidR="00AD6BD1" w:rsidRPr="00AA1568" w:rsidRDefault="00AD6BD1" w:rsidP="00D55ECF">
            <w:pPr>
              <w:rPr>
                <w:sz w:val="22"/>
              </w:rPr>
            </w:pPr>
          </w:p>
        </w:tc>
        <w:tc>
          <w:tcPr>
            <w:tcW w:w="0" w:type="auto"/>
          </w:tcPr>
          <w:p w14:paraId="2A20A28C"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3/3mm</w:t>
            </w:r>
          </w:p>
        </w:tc>
        <w:tc>
          <w:tcPr>
            <w:tcW w:w="0" w:type="auto"/>
          </w:tcPr>
          <w:p w14:paraId="41089752"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01A2030E"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3F5BD088"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405BBDD6"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AA1568" w14:paraId="78936A7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71661F" w14:textId="77777777" w:rsidR="00AD6BD1" w:rsidRPr="00AA1568" w:rsidRDefault="00AD6BD1" w:rsidP="00D55ECF">
            <w:pPr>
              <w:rPr>
                <w:sz w:val="22"/>
              </w:rPr>
            </w:pPr>
            <w:r w:rsidRPr="3207F634">
              <w:rPr>
                <w:sz w:val="22"/>
              </w:rPr>
              <w:t>HRTT</w:t>
            </w:r>
          </w:p>
        </w:tc>
        <w:tc>
          <w:tcPr>
            <w:tcW w:w="0" w:type="auto"/>
          </w:tcPr>
          <w:p w14:paraId="6167A0CE"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F90EE1A"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60B5188"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B43B270"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3F2138F8"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AA1568" w14:paraId="57C68418"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4A685868" w14:textId="77777777" w:rsidR="00AD6BD1" w:rsidRPr="00AA1568" w:rsidRDefault="00AD6BD1" w:rsidP="00D55ECF">
            <w:pPr>
              <w:rPr>
                <w:sz w:val="22"/>
              </w:rPr>
            </w:pPr>
          </w:p>
        </w:tc>
        <w:tc>
          <w:tcPr>
            <w:tcW w:w="0" w:type="auto"/>
          </w:tcPr>
          <w:p w14:paraId="20146D51"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4AB2869B"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DE2BB68"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E3C491E"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29CDD08D"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alueelta</w:t>
            </w:r>
          </w:p>
        </w:tc>
      </w:tr>
      <w:tr w:rsidR="00AD6BD1" w:rsidRPr="00AA1568" w14:paraId="2571B3DF"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C66282" w14:textId="77777777" w:rsidR="00AD6BD1" w:rsidRPr="00AA1568" w:rsidRDefault="00AD6BD1" w:rsidP="00D55ECF">
            <w:pPr>
              <w:rPr>
                <w:sz w:val="22"/>
              </w:rPr>
            </w:pPr>
            <w:r w:rsidRPr="3207F634">
              <w:rPr>
                <w:sz w:val="22"/>
              </w:rPr>
              <w:t>Pehmyt</w:t>
            </w:r>
          </w:p>
        </w:tc>
        <w:tc>
          <w:tcPr>
            <w:tcW w:w="0" w:type="auto"/>
          </w:tcPr>
          <w:p w14:paraId="56BE149B"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5529500E"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CF10972"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6042485"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7F9CE71"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0E98AD84" w14:textId="77777777" w:rsidR="0024626F" w:rsidRDefault="0024626F" w:rsidP="0024626F">
      <w:pPr>
        <w:pStyle w:val="Otsikko20"/>
        <w:rPr>
          <w:rFonts w:ascii="Trebuchet MS" w:hAnsi="Trebuchet MS"/>
          <w:color w:val="auto"/>
          <w:sz w:val="28"/>
          <w:szCs w:val="28"/>
        </w:rPr>
      </w:pPr>
    </w:p>
    <w:p w14:paraId="0A0C82E5" w14:textId="77777777" w:rsidR="0024626F" w:rsidRDefault="0024626F">
      <w:pPr>
        <w:spacing w:after="160" w:line="259" w:lineRule="auto"/>
        <w:rPr>
          <w:rFonts w:eastAsiaTheme="majorEastAsia" w:cstheme="majorHAnsi"/>
          <w:b/>
          <w:bCs/>
          <w:sz w:val="28"/>
          <w:szCs w:val="28"/>
        </w:rPr>
      </w:pPr>
      <w:r>
        <w:rPr>
          <w:sz w:val="28"/>
          <w:szCs w:val="28"/>
        </w:rPr>
        <w:br w:type="page"/>
      </w:r>
    </w:p>
    <w:p w14:paraId="160E3E4B" w14:textId="12455CF9" w:rsidR="00AD6BD1" w:rsidRPr="0024626F" w:rsidRDefault="00AD6BD1" w:rsidP="0024626F">
      <w:pPr>
        <w:pStyle w:val="Otsikko20"/>
        <w:rPr>
          <w:rFonts w:ascii="Trebuchet MS" w:hAnsi="Trebuchet MS"/>
          <w:color w:val="auto"/>
          <w:sz w:val="28"/>
          <w:szCs w:val="28"/>
        </w:rPr>
      </w:pPr>
      <w:bookmarkStart w:id="77" w:name="_Toc189488177"/>
      <w:r w:rsidRPr="0024626F">
        <w:rPr>
          <w:rFonts w:ascii="Trebuchet MS" w:hAnsi="Trebuchet MS"/>
          <w:color w:val="auto"/>
          <w:sz w:val="28"/>
          <w:szCs w:val="28"/>
        </w:rPr>
        <w:lastRenderedPageBreak/>
        <w:t xml:space="preserve">Lymfooman levinneisyys (kaula-thorax arteria, vatsa </w:t>
      </w:r>
      <w:proofErr w:type="spellStart"/>
      <w:r w:rsidRPr="0024626F">
        <w:rPr>
          <w:rFonts w:ascii="Trebuchet MS" w:hAnsi="Trebuchet MS"/>
          <w:color w:val="auto"/>
          <w:sz w:val="28"/>
          <w:szCs w:val="28"/>
        </w:rPr>
        <w:t>vena</w:t>
      </w:r>
      <w:proofErr w:type="spellEnd"/>
      <w:r w:rsidRPr="0024626F">
        <w:rPr>
          <w:rFonts w:ascii="Trebuchet MS" w:hAnsi="Trebuchet MS"/>
          <w:color w:val="auto"/>
          <w:sz w:val="28"/>
          <w:szCs w:val="28"/>
        </w:rPr>
        <w:t>)</w:t>
      </w:r>
      <w:bookmarkEnd w:id="77"/>
    </w:p>
    <w:p w14:paraId="3B787347"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16EB2ED5"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57705228"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0B0CABE4" w14:textId="77777777" w:rsidR="00AD6BD1" w:rsidRPr="00AA1568" w:rsidRDefault="00AD6BD1" w:rsidP="00AD6BD1">
      <w:pPr>
        <w:spacing w:after="160" w:line="259" w:lineRule="auto"/>
        <w:ind w:left="644" w:right="140"/>
        <w:contextualSpacing/>
        <w:jc w:val="both"/>
        <w:rPr>
          <w:rFonts w:eastAsia="Calibri"/>
          <w:sz w:val="20"/>
          <w:szCs w:val="20"/>
          <w:lang w:eastAsia="en-US"/>
        </w:rPr>
      </w:pPr>
      <w:r w:rsidRPr="5ABD4FCA">
        <w:rPr>
          <w:rFonts w:eastAsia="Calibri"/>
          <w:sz w:val="20"/>
          <w:szCs w:val="20"/>
          <w:lang w:eastAsia="en-US"/>
        </w:rPr>
        <w:t>Lymfooman levinneisyyden primaariselvittely</w:t>
      </w:r>
    </w:p>
    <w:p w14:paraId="002AF7C3" w14:textId="77777777" w:rsidR="00AD6BD1" w:rsidRPr="00D85D1C" w:rsidRDefault="00AD6BD1" w:rsidP="00AD6BD1">
      <w:pPr>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0B6FB495"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 xml:space="preserve">Esivalmistelu: </w:t>
      </w:r>
      <w:r>
        <w:rPr>
          <w:rFonts w:eastAsia="Calibri"/>
          <w:lang w:eastAsia="en-US"/>
        </w:rPr>
        <w:t>Pitkä vesijuotto, k</w:t>
      </w:r>
      <w:r w:rsidRPr="3207F634">
        <w:rPr>
          <w:rFonts w:eastAsia="Calibri"/>
          <w:lang w:eastAsia="en-US"/>
        </w:rPr>
        <w:t>anyyli:+</w:t>
      </w:r>
    </w:p>
    <w:p w14:paraId="576F6935"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r w:rsidRPr="3207F634">
        <w:rPr>
          <w:noProof/>
          <w:sz w:val="24"/>
          <w:szCs w:val="24"/>
        </w:rPr>
        <w:t xml:space="preserve"> </w:t>
      </w:r>
    </w:p>
    <w:p w14:paraId="6823FD7E" w14:textId="77777777" w:rsidR="00AD6BD1" w:rsidRPr="00302D02" w:rsidRDefault="00AD6BD1" w:rsidP="00AD6BD1">
      <w:pPr>
        <w:spacing w:after="160" w:line="259" w:lineRule="auto"/>
        <w:rPr>
          <w:rFonts w:eastAsia="Calibri"/>
          <w:i/>
          <w:iCs/>
          <w:u w:val="single"/>
          <w:lang w:eastAsia="en-US"/>
        </w:rPr>
      </w:pPr>
      <w:r w:rsidRPr="00302D02">
        <w:rPr>
          <w:rFonts w:eastAsia="Calibri"/>
          <w:i/>
          <w:iCs/>
          <w:u w:val="single"/>
          <w:lang w:eastAsia="en-US"/>
        </w:rPr>
        <w:t>Natiivisarja</w:t>
      </w:r>
    </w:p>
    <w:p w14:paraId="47C0C73B" w14:textId="77777777" w:rsidR="00AD6BD1" w:rsidRPr="00D85D1C" w:rsidRDefault="00AD6BD1" w:rsidP="00AD6BD1">
      <w:pPr>
        <w:spacing w:after="160" w:line="259" w:lineRule="auto"/>
        <w:rPr>
          <w:rFonts w:eastAsia="Calibri"/>
          <w:lang w:eastAsia="en-US"/>
        </w:rPr>
      </w:pPr>
      <w:r w:rsidRPr="3207F634">
        <w:rPr>
          <w:rFonts w:eastAsia="Calibri"/>
          <w:lang w:eastAsia="en-US"/>
        </w:rPr>
        <w:t>Tarvittaessa ylävatsa palleakaarten yläpuolelta suoliluun siipeen.</w:t>
      </w:r>
    </w:p>
    <w:p w14:paraId="49A7F0F5"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4AD3CEA1" w14:textId="77777777" w:rsidR="00AD6BD1" w:rsidRPr="00D85D1C" w:rsidRDefault="00AD6BD1" w:rsidP="00AD6BD1">
      <w:pPr>
        <w:spacing w:line="276" w:lineRule="auto"/>
        <w:rPr>
          <w:rFonts w:eastAsia="Calibri"/>
          <w:lang w:eastAsia="en-US"/>
        </w:rPr>
      </w:pPr>
      <w:r w:rsidRPr="3207F634">
        <w:rPr>
          <w:rFonts w:eastAsia="Calibri"/>
          <w:lang w:eastAsia="en-US"/>
        </w:rPr>
        <w:t>ROI laskevaan aorttaan, Th12 korkeudelle</w:t>
      </w:r>
    </w:p>
    <w:p w14:paraId="3AAAD858" w14:textId="77777777" w:rsidR="00AD6BD1" w:rsidRDefault="00AD6BD1" w:rsidP="00AD6BD1">
      <w:pPr>
        <w:rPr>
          <w:rFonts w:eastAsia="Calibri"/>
          <w:lang w:eastAsia="en-US"/>
        </w:rPr>
      </w:pPr>
      <w:r w:rsidRPr="3207F634">
        <w:rPr>
          <w:rFonts w:eastAsia="Calibri"/>
          <w:lang w:eastAsia="en-US"/>
        </w:rPr>
        <w:t xml:space="preserve">3,5 </w:t>
      </w:r>
      <w:r>
        <w:rPr>
          <w:rFonts w:eastAsia="Calibri"/>
          <w:lang w:eastAsia="en-US"/>
        </w:rPr>
        <w:t xml:space="preserve">- 4,0 </w:t>
      </w:r>
      <w:r w:rsidRPr="3207F634">
        <w:rPr>
          <w:rFonts w:eastAsia="Calibri"/>
          <w:lang w:eastAsia="en-US"/>
        </w:rPr>
        <w:t xml:space="preserve">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473A8A59" w14:textId="77777777" w:rsidR="00AD6BD1" w:rsidRPr="00FD6E37" w:rsidRDefault="00AD6BD1" w:rsidP="00AD6BD1">
      <w:pPr>
        <w:rPr>
          <w:rFonts w:eastAsia="Calibri"/>
          <w:lang w:eastAsia="en-US"/>
        </w:rPr>
      </w:pPr>
      <w:r w:rsidRPr="00FD6E37">
        <w:rPr>
          <w:rFonts w:eastAsia="Calibri"/>
          <w:lang w:eastAsia="en-US"/>
        </w:rPr>
        <w:t xml:space="preserve">3,5 </w:t>
      </w:r>
      <w:r>
        <w:rPr>
          <w:rFonts w:eastAsia="Calibri"/>
          <w:lang w:eastAsia="en-US"/>
        </w:rPr>
        <w:t xml:space="preserve">- 4,0 </w:t>
      </w:r>
      <w:r w:rsidRPr="00FD6E37">
        <w:rPr>
          <w:rFonts w:eastAsia="Calibri"/>
          <w:lang w:eastAsia="en-US"/>
        </w:rPr>
        <w:t>ml/s 1,7ml/kg painon mukaan</w:t>
      </w:r>
      <w:r>
        <w:rPr>
          <w:rFonts w:eastAsia="Calibri"/>
          <w:lang w:eastAsia="en-US"/>
        </w:rPr>
        <w:t xml:space="preserve"> (OAS, Raahe, Kuusamo).</w:t>
      </w:r>
    </w:p>
    <w:p w14:paraId="2BDA6521" w14:textId="77777777" w:rsidR="00AD6BD1" w:rsidRDefault="00AD6BD1" w:rsidP="00AD6BD1">
      <w:pPr>
        <w:spacing w:line="276" w:lineRule="auto"/>
        <w:rPr>
          <w:rFonts w:eastAsia="Calibri"/>
          <w:lang w:val="es-ES" w:eastAsia="en-US"/>
        </w:rPr>
      </w:pPr>
      <w:proofErr w:type="spellStart"/>
      <w:r w:rsidRPr="3207F634">
        <w:rPr>
          <w:rFonts w:eastAsia="Calibri"/>
          <w:lang w:val="es-ES" w:eastAsia="en-US"/>
        </w:rPr>
        <w:t>Arteriavaiheessa</w:t>
      </w:r>
      <w:proofErr w:type="spellEnd"/>
      <w:r w:rsidRPr="3207F634">
        <w:rPr>
          <w:rFonts w:eastAsia="Calibri"/>
          <w:lang w:val="es-ES" w:eastAsia="en-US"/>
        </w:rPr>
        <w:t xml:space="preserve"> </w:t>
      </w:r>
      <w:proofErr w:type="spellStart"/>
      <w:r w:rsidRPr="3207F634">
        <w:rPr>
          <w:rFonts w:eastAsia="Calibri"/>
          <w:lang w:val="es-ES" w:eastAsia="en-US"/>
        </w:rPr>
        <w:t>kaula</w:t>
      </w:r>
      <w:proofErr w:type="spellEnd"/>
      <w:r w:rsidRPr="3207F634">
        <w:rPr>
          <w:rFonts w:eastAsia="Calibri"/>
          <w:lang w:val="es-ES" w:eastAsia="en-US"/>
        </w:rPr>
        <w:t xml:space="preserve"> ja </w:t>
      </w:r>
      <w:proofErr w:type="spellStart"/>
      <w:r w:rsidRPr="3207F634">
        <w:rPr>
          <w:rFonts w:eastAsia="Calibri"/>
          <w:lang w:val="es-ES" w:eastAsia="en-US"/>
        </w:rPr>
        <w:t>keuhkot</w:t>
      </w:r>
      <w:proofErr w:type="spellEnd"/>
      <w:r w:rsidRPr="3207F634">
        <w:rPr>
          <w:rFonts w:eastAsia="Calibri"/>
          <w:lang w:val="es-ES" w:eastAsia="en-US"/>
        </w:rPr>
        <w:t xml:space="preserve"> </w:t>
      </w:r>
      <w:proofErr w:type="spellStart"/>
      <w:r w:rsidRPr="3207F634">
        <w:rPr>
          <w:rFonts w:eastAsia="Calibri"/>
          <w:lang w:val="es-ES" w:eastAsia="en-US"/>
        </w:rPr>
        <w:t>korvakäytävätasolta</w:t>
      </w:r>
      <w:proofErr w:type="spellEnd"/>
      <w:r w:rsidRPr="3207F634">
        <w:rPr>
          <w:rFonts w:eastAsia="Calibri"/>
          <w:lang w:val="es-ES" w:eastAsia="en-US"/>
        </w:rPr>
        <w:t xml:space="preserve"> </w:t>
      </w:r>
      <w:proofErr w:type="spellStart"/>
      <w:r w:rsidRPr="3207F634">
        <w:rPr>
          <w:rFonts w:eastAsia="Calibri"/>
          <w:lang w:val="es-ES" w:eastAsia="en-US"/>
        </w:rPr>
        <w:t>pleurasoppiin</w:t>
      </w:r>
      <w:proofErr w:type="spellEnd"/>
      <w:r w:rsidRPr="3207F634">
        <w:rPr>
          <w:rFonts w:eastAsia="Calibri"/>
          <w:lang w:val="es-ES" w:eastAsia="en-US"/>
        </w:rPr>
        <w:t xml:space="preserve">, </w:t>
      </w: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palleakaarten</w:t>
      </w:r>
      <w:proofErr w:type="spellEnd"/>
      <w:r w:rsidRPr="3207F634">
        <w:rPr>
          <w:rFonts w:eastAsia="Calibri"/>
          <w:lang w:val="es-ES" w:eastAsia="en-US"/>
        </w:rPr>
        <w:t xml:space="preserve"> </w:t>
      </w:r>
      <w:proofErr w:type="spellStart"/>
      <w:r w:rsidRPr="3207F634">
        <w:rPr>
          <w:rFonts w:eastAsia="Calibri"/>
          <w:lang w:val="es-ES" w:eastAsia="en-US"/>
        </w:rPr>
        <w:t>yläpuolelta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4E5279E9" w14:textId="77777777" w:rsidR="00AD6BD1" w:rsidRPr="00D85D1C" w:rsidRDefault="00AD6BD1" w:rsidP="00AD6BD1">
      <w:pPr>
        <w:keepNext/>
        <w:spacing w:before="240" w:after="240"/>
        <w:outlineLvl w:val="3"/>
        <w:rPr>
          <w:i/>
          <w:iCs/>
        </w:rPr>
      </w:pPr>
      <w:r w:rsidRPr="3207F634">
        <w:rPr>
          <w:i/>
          <w:iCs/>
        </w:rPr>
        <w:t>Lisäinfo</w:t>
      </w:r>
    </w:p>
    <w:p w14:paraId="4D1BB0B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3A574AD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1DF5607" w14:textId="77777777" w:rsidR="00AD6BD1" w:rsidRDefault="00AD6BD1" w:rsidP="00AD6BD1">
      <w:pPr>
        <w:spacing w:line="276"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FF4134D" w14:textId="77777777" w:rsidR="00AD6BD1" w:rsidRPr="00D85D1C" w:rsidRDefault="00AD6BD1" w:rsidP="00AD6BD1">
      <w:pPr>
        <w:spacing w:line="120" w:lineRule="auto"/>
        <w:rPr>
          <w:rFonts w:eastAsia="Calibri"/>
          <w:lang w:eastAsia="en-US"/>
        </w:rPr>
      </w:pPr>
    </w:p>
    <w:p w14:paraId="419532C3"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13C928C0"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AA1568" w14:paraId="49E22C22" w14:textId="77777777" w:rsidTr="3207F634">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0" w:type="auto"/>
          </w:tcPr>
          <w:p w14:paraId="272D1349" w14:textId="77777777" w:rsidR="00AD6BD1" w:rsidRPr="00AA1568" w:rsidRDefault="00AD6BD1" w:rsidP="00D55ECF">
            <w:pPr>
              <w:rPr>
                <w:sz w:val="22"/>
              </w:rPr>
            </w:pPr>
            <w:proofErr w:type="spellStart"/>
            <w:r w:rsidRPr="3207F634">
              <w:rPr>
                <w:sz w:val="22"/>
              </w:rPr>
              <w:t>Kernel</w:t>
            </w:r>
            <w:proofErr w:type="spellEnd"/>
          </w:p>
        </w:tc>
        <w:tc>
          <w:tcPr>
            <w:tcW w:w="0" w:type="auto"/>
          </w:tcPr>
          <w:p w14:paraId="0749A094"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EA20510"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8A9129A"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93B64FB"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WINDOWING</w:t>
            </w:r>
          </w:p>
        </w:tc>
        <w:tc>
          <w:tcPr>
            <w:tcW w:w="0" w:type="auto"/>
          </w:tcPr>
          <w:p w14:paraId="669DAC26"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AA1568" w14:paraId="3774FEB2"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4C3F7A3" w14:textId="77777777" w:rsidR="00AD6BD1" w:rsidRPr="00AA1568" w:rsidRDefault="00AD6BD1" w:rsidP="00D55ECF">
            <w:pPr>
              <w:rPr>
                <w:sz w:val="22"/>
              </w:rPr>
            </w:pPr>
            <w:r w:rsidRPr="3207F634">
              <w:rPr>
                <w:sz w:val="22"/>
              </w:rPr>
              <w:t>Pehmyt</w:t>
            </w:r>
          </w:p>
        </w:tc>
        <w:tc>
          <w:tcPr>
            <w:tcW w:w="0" w:type="auto"/>
          </w:tcPr>
          <w:p w14:paraId="6CFFCF2D"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CBBDC92"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E09A42E"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2EC5C12"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094CC79"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AA1568" w14:paraId="615FCC0C"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1E5BCA1C" w14:textId="77777777" w:rsidR="00AD6BD1" w:rsidRPr="00AA1568" w:rsidRDefault="00AD6BD1" w:rsidP="00D55ECF">
            <w:pPr>
              <w:rPr>
                <w:sz w:val="22"/>
              </w:rPr>
            </w:pPr>
          </w:p>
        </w:tc>
        <w:tc>
          <w:tcPr>
            <w:tcW w:w="0" w:type="auto"/>
          </w:tcPr>
          <w:p w14:paraId="426546AC"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42551EA8"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685FBA1"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D133F34"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66CA76D"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3323E531" w14:textId="77777777" w:rsidR="00AD6BD1" w:rsidRPr="00D85D1C" w:rsidRDefault="00AD6BD1" w:rsidP="00AD6BD1">
      <w:pPr>
        <w:spacing w:after="160" w:line="120" w:lineRule="auto"/>
        <w:rPr>
          <w:rFonts w:eastAsia="Calibri"/>
        </w:rPr>
      </w:pPr>
    </w:p>
    <w:p w14:paraId="031C53CF"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AA1568" w14:paraId="5BE9E0A9" w14:textId="77777777" w:rsidTr="3207F634">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0" w:type="auto"/>
          </w:tcPr>
          <w:p w14:paraId="70C7D8DB" w14:textId="77777777" w:rsidR="00AD6BD1" w:rsidRPr="00AA1568" w:rsidRDefault="00AD6BD1" w:rsidP="00D55ECF">
            <w:pPr>
              <w:rPr>
                <w:sz w:val="22"/>
              </w:rPr>
            </w:pPr>
            <w:proofErr w:type="spellStart"/>
            <w:r w:rsidRPr="3207F634">
              <w:rPr>
                <w:sz w:val="22"/>
              </w:rPr>
              <w:t>Kernel</w:t>
            </w:r>
            <w:proofErr w:type="spellEnd"/>
          </w:p>
        </w:tc>
        <w:tc>
          <w:tcPr>
            <w:tcW w:w="0" w:type="auto"/>
          </w:tcPr>
          <w:p w14:paraId="3DD72D4A"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2F157AA"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FBCB7D2"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5E4F3CC"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WINDOWING</w:t>
            </w:r>
          </w:p>
        </w:tc>
        <w:tc>
          <w:tcPr>
            <w:tcW w:w="0" w:type="auto"/>
          </w:tcPr>
          <w:p w14:paraId="3B6990EE"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AA1568" w14:paraId="693FAEE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65CAA4F" w14:textId="77777777" w:rsidR="00AD6BD1" w:rsidRPr="00AA1568" w:rsidRDefault="00AD6BD1" w:rsidP="00D55ECF">
            <w:pPr>
              <w:rPr>
                <w:sz w:val="22"/>
              </w:rPr>
            </w:pPr>
            <w:r w:rsidRPr="3207F634">
              <w:rPr>
                <w:sz w:val="22"/>
              </w:rPr>
              <w:t>Pehmyt</w:t>
            </w:r>
          </w:p>
        </w:tc>
        <w:tc>
          <w:tcPr>
            <w:tcW w:w="0" w:type="auto"/>
          </w:tcPr>
          <w:p w14:paraId="1BFE564B"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7413A90"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C706C71"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FFD2BDB"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E882D54"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AA1568" w14:paraId="6B3434E2"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B25C762" w14:textId="77777777" w:rsidR="00AD6BD1" w:rsidRPr="00AA1568" w:rsidRDefault="00AD6BD1" w:rsidP="00D55ECF">
            <w:pPr>
              <w:rPr>
                <w:sz w:val="22"/>
              </w:rPr>
            </w:pPr>
          </w:p>
        </w:tc>
        <w:tc>
          <w:tcPr>
            <w:tcW w:w="0" w:type="auto"/>
          </w:tcPr>
          <w:p w14:paraId="035ED0EC"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3/3mm</w:t>
            </w:r>
          </w:p>
        </w:tc>
        <w:tc>
          <w:tcPr>
            <w:tcW w:w="0" w:type="auto"/>
          </w:tcPr>
          <w:p w14:paraId="6781AACD"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48255BC"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471FF047"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2F51ABAF"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AA1568" w14:paraId="6BCB33F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DDB9E9" w14:textId="77777777" w:rsidR="00AD6BD1" w:rsidRPr="00AA1568" w:rsidRDefault="00AD6BD1" w:rsidP="00D55ECF">
            <w:pPr>
              <w:rPr>
                <w:sz w:val="22"/>
              </w:rPr>
            </w:pPr>
            <w:r w:rsidRPr="3207F634">
              <w:rPr>
                <w:sz w:val="22"/>
              </w:rPr>
              <w:t>HRTT</w:t>
            </w:r>
          </w:p>
        </w:tc>
        <w:tc>
          <w:tcPr>
            <w:tcW w:w="0" w:type="auto"/>
          </w:tcPr>
          <w:p w14:paraId="71320A91"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7CC3E3C"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17C4A74"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84128FE"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76CE84D7"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AA1568" w14:paraId="2392EDE9"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6D94D741" w14:textId="77777777" w:rsidR="00AD6BD1" w:rsidRPr="00AA1568" w:rsidRDefault="00AD6BD1" w:rsidP="00D55ECF">
            <w:pPr>
              <w:rPr>
                <w:sz w:val="22"/>
              </w:rPr>
            </w:pPr>
          </w:p>
        </w:tc>
        <w:tc>
          <w:tcPr>
            <w:tcW w:w="0" w:type="auto"/>
          </w:tcPr>
          <w:p w14:paraId="0212BAB3"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23910FAA"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F12ADCD"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AA24F10"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1FBFFE7E"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AA1568" w14:paraId="78E41B8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BDB7B8" w14:textId="77777777" w:rsidR="00AD6BD1" w:rsidRPr="00AA1568" w:rsidRDefault="00AD6BD1" w:rsidP="00D55ECF">
            <w:pPr>
              <w:rPr>
                <w:sz w:val="22"/>
              </w:rPr>
            </w:pPr>
            <w:r w:rsidRPr="3207F634">
              <w:rPr>
                <w:sz w:val="22"/>
              </w:rPr>
              <w:t>Pehmyt</w:t>
            </w:r>
          </w:p>
        </w:tc>
        <w:tc>
          <w:tcPr>
            <w:tcW w:w="0" w:type="auto"/>
          </w:tcPr>
          <w:p w14:paraId="473DF0E6"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2E4F8657"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BE188D4"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64B02F5"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6BD57F5"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62002B55" w14:textId="77777777" w:rsidR="00AD6BD1" w:rsidRPr="0024626F" w:rsidRDefault="00AD6BD1" w:rsidP="0024626F">
      <w:pPr>
        <w:pStyle w:val="Otsikko20"/>
        <w:rPr>
          <w:rFonts w:ascii="Trebuchet MS" w:hAnsi="Trebuchet MS"/>
          <w:color w:val="auto"/>
          <w:sz w:val="28"/>
          <w:szCs w:val="28"/>
        </w:rPr>
      </w:pPr>
      <w:bookmarkStart w:id="78" w:name="_Toc189488178"/>
      <w:r w:rsidRPr="0024626F">
        <w:rPr>
          <w:rFonts w:ascii="Trebuchet MS" w:hAnsi="Trebuchet MS"/>
          <w:color w:val="auto"/>
          <w:sz w:val="28"/>
          <w:szCs w:val="28"/>
        </w:rPr>
        <w:lastRenderedPageBreak/>
        <w:t>Lymfoomakontrolli (kaula-thorax-vatsa yhdellä kuvapakalla)</w:t>
      </w:r>
      <w:bookmarkEnd w:id="78"/>
    </w:p>
    <w:p w14:paraId="3B8B454E"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68EE8A9D"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2489B9A"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5686325E" w14:textId="77777777" w:rsidR="00AD6BD1" w:rsidRPr="00327C16" w:rsidRDefault="00AD6BD1" w:rsidP="00AD6BD1">
      <w:pPr>
        <w:spacing w:after="160" w:line="259" w:lineRule="auto"/>
        <w:ind w:left="644" w:right="140"/>
        <w:contextualSpacing/>
        <w:jc w:val="both"/>
        <w:rPr>
          <w:rFonts w:eastAsia="Calibri"/>
          <w:sz w:val="20"/>
          <w:szCs w:val="20"/>
          <w:lang w:eastAsia="en-US"/>
        </w:rPr>
      </w:pPr>
      <w:r w:rsidRPr="3207F634">
        <w:rPr>
          <w:rFonts w:eastAsia="Calibri"/>
          <w:sz w:val="20"/>
          <w:szCs w:val="20"/>
          <w:lang w:eastAsia="en-US"/>
        </w:rPr>
        <w:t>Todetun lymfooman hoitovasteen arviointi matala-annostutkimuksella</w:t>
      </w:r>
    </w:p>
    <w:p w14:paraId="75472EAA" w14:textId="77777777" w:rsidR="00AD6BD1" w:rsidRPr="00D85D1C" w:rsidRDefault="00AD6BD1" w:rsidP="00AD6BD1">
      <w:pPr>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46D62CE3" w14:textId="77777777" w:rsidR="00AD6BD1" w:rsidRPr="00D85D1C" w:rsidRDefault="00AD6BD1" w:rsidP="00AD6BD1">
      <w:pPr>
        <w:spacing w:before="240" w:after="160" w:line="259" w:lineRule="auto"/>
        <w:rPr>
          <w:rFonts w:eastAsia="Calibri"/>
          <w:lang w:eastAsia="en-US"/>
        </w:rPr>
      </w:pPr>
      <w:r w:rsidRPr="00D85D1C">
        <w:rPr>
          <w:rFonts w:eastAsia="Calibri"/>
          <w:b/>
          <w:bCs/>
          <w:lang w:eastAsia="en-US"/>
        </w:rPr>
        <w:t xml:space="preserve">Esivalmistelu: </w:t>
      </w:r>
      <w:r>
        <w:rPr>
          <w:rFonts w:eastAsia="Calibri"/>
          <w:lang w:eastAsia="en-US"/>
        </w:rPr>
        <w:t>Pitkä vesijuotto, k</w:t>
      </w:r>
      <w:r w:rsidRPr="00D85D1C">
        <w:rPr>
          <w:rFonts w:eastAsia="Calibri"/>
          <w:lang w:eastAsia="en-US"/>
        </w:rPr>
        <w:t>anyyli:+</w:t>
      </w:r>
    </w:p>
    <w:p w14:paraId="2184E77E"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02B19D40"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72EA56DF" w14:textId="77777777" w:rsidR="00AD6BD1" w:rsidRPr="00D85D1C" w:rsidRDefault="00AD6BD1" w:rsidP="00AD6BD1">
      <w:pPr>
        <w:spacing w:after="160"/>
        <w:jc w:val="both"/>
        <w:rPr>
          <w:rFonts w:eastAsia="Calibri"/>
          <w:lang w:eastAsia="en-US"/>
        </w:rPr>
      </w:pPr>
      <w:r w:rsidRPr="3207F634">
        <w:rPr>
          <w:rFonts w:eastAsia="Calibri"/>
          <w:lang w:eastAsia="en-US"/>
        </w:rPr>
        <w:t>ROI laskevaan aorttaan, Th12 korkeudelle</w:t>
      </w:r>
    </w:p>
    <w:p w14:paraId="231392D1" w14:textId="77777777" w:rsidR="00AD6BD1" w:rsidRPr="00D85D1C" w:rsidRDefault="00AD6BD1" w:rsidP="00AD6BD1">
      <w:pPr>
        <w:spacing w:after="160"/>
        <w:jc w:val="both"/>
        <w:rPr>
          <w:rFonts w:eastAsia="Calibri"/>
          <w:lang w:val="es-ES" w:eastAsia="en-US"/>
        </w:rPr>
      </w:pPr>
      <w:r w:rsidRPr="3207F634">
        <w:rPr>
          <w:rFonts w:eastAsia="Calibri"/>
          <w:lang w:eastAsia="en-US"/>
        </w:rPr>
        <w:t>3,0 ml/s  painon mukaan</w:t>
      </w:r>
      <w:r>
        <w:rPr>
          <w:rFonts w:eastAsia="Calibri"/>
          <w:lang w:eastAsia="en-US"/>
        </w:rPr>
        <w:t>, 1,5ml/kg</w:t>
      </w:r>
    </w:p>
    <w:p w14:paraId="40F41266" w14:textId="77777777" w:rsidR="00AD6BD1" w:rsidRPr="00D85D1C" w:rsidRDefault="00AD6BD1" w:rsidP="00AD6BD1">
      <w:pPr>
        <w:spacing w:after="160"/>
        <w:rPr>
          <w:rFonts w:eastAsia="Calibri"/>
          <w:lang w:val="es-ES" w:eastAsia="en-US"/>
        </w:rPr>
      </w:pP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yhdellä</w:t>
      </w:r>
      <w:proofErr w:type="spellEnd"/>
      <w:r w:rsidRPr="3207F634">
        <w:rPr>
          <w:rFonts w:eastAsia="Calibri"/>
          <w:lang w:val="es-ES" w:eastAsia="en-US"/>
        </w:rPr>
        <w:t xml:space="preserve"> </w:t>
      </w:r>
      <w:proofErr w:type="spellStart"/>
      <w:r w:rsidRPr="3207F634">
        <w:rPr>
          <w:rFonts w:eastAsia="Calibri"/>
          <w:lang w:val="es-ES" w:eastAsia="en-US"/>
        </w:rPr>
        <w:t>kuvapakalla</w:t>
      </w:r>
      <w:proofErr w:type="spellEnd"/>
      <w:r w:rsidRPr="3207F634">
        <w:rPr>
          <w:rFonts w:eastAsia="Calibri"/>
          <w:lang w:val="es-ES" w:eastAsia="en-US"/>
        </w:rPr>
        <w:t xml:space="preserve"> </w:t>
      </w:r>
      <w:proofErr w:type="spellStart"/>
      <w:r w:rsidRPr="3207F634">
        <w:rPr>
          <w:rFonts w:eastAsia="Calibri"/>
          <w:lang w:val="es-ES" w:eastAsia="en-US"/>
        </w:rPr>
        <w:t>kaula</w:t>
      </w:r>
      <w:proofErr w:type="spellEnd"/>
      <w:r w:rsidRPr="3207F634">
        <w:rPr>
          <w:rFonts w:eastAsia="Calibri"/>
          <w:lang w:val="es-ES" w:eastAsia="en-US"/>
        </w:rPr>
        <w:t xml:space="preserve">, </w:t>
      </w:r>
      <w:proofErr w:type="spellStart"/>
      <w:r w:rsidRPr="3207F634">
        <w:rPr>
          <w:rFonts w:eastAsia="Calibri"/>
          <w:lang w:val="es-ES" w:eastAsia="en-US"/>
        </w:rPr>
        <w:t>keuhkot</w:t>
      </w:r>
      <w:proofErr w:type="spellEnd"/>
      <w:r w:rsidRPr="3207F634">
        <w:rPr>
          <w:rFonts w:eastAsia="Calibri"/>
          <w:lang w:val="es-ES" w:eastAsia="en-US"/>
        </w:rPr>
        <w:t xml:space="preserve"> ja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korvakäytävätasolta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6E72AEEA" w14:textId="77777777" w:rsidR="00AD6BD1" w:rsidRPr="00D85D1C" w:rsidRDefault="00AD6BD1" w:rsidP="00AD6BD1">
      <w:pPr>
        <w:keepNext/>
        <w:spacing w:before="240" w:after="240"/>
        <w:outlineLvl w:val="3"/>
        <w:rPr>
          <w:i/>
          <w:iCs/>
        </w:rPr>
      </w:pPr>
      <w:r w:rsidRPr="3207F634">
        <w:rPr>
          <w:i/>
          <w:iCs/>
        </w:rPr>
        <w:t>Lisäinfo</w:t>
      </w:r>
    </w:p>
    <w:p w14:paraId="40AD3B5F"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Välttävä</w:t>
      </w:r>
    </w:p>
    <w:p w14:paraId="50CB88CC" w14:textId="77777777" w:rsidR="00AD6BD1" w:rsidRDefault="00AD6BD1" w:rsidP="00AD6BD1">
      <w:pPr>
        <w:spacing w:after="160" w:line="259" w:lineRule="auto"/>
        <w:rPr>
          <w:rFonts w:eastAsia="Calibri"/>
          <w:lang w:eastAsia="en-US"/>
        </w:rPr>
      </w:pPr>
    </w:p>
    <w:p w14:paraId="2B4BD96B"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7E0B983"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3398FB0"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724A1625"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327C16" w14:paraId="53D943F4" w14:textId="77777777" w:rsidTr="3207F63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tcPr>
          <w:p w14:paraId="1F408706" w14:textId="77777777" w:rsidR="00AD6BD1" w:rsidRPr="00327C16" w:rsidRDefault="00AD6BD1" w:rsidP="00D55ECF">
            <w:pPr>
              <w:rPr>
                <w:sz w:val="22"/>
              </w:rPr>
            </w:pPr>
            <w:proofErr w:type="spellStart"/>
            <w:r w:rsidRPr="3207F634">
              <w:rPr>
                <w:sz w:val="22"/>
              </w:rPr>
              <w:t>Kernel</w:t>
            </w:r>
            <w:proofErr w:type="spellEnd"/>
          </w:p>
        </w:tc>
        <w:tc>
          <w:tcPr>
            <w:tcW w:w="0" w:type="auto"/>
          </w:tcPr>
          <w:p w14:paraId="0988B525"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C99F640"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988DCBB"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2889F7E"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3E5B6909"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27C16" w14:paraId="777C576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110BEA2" w14:textId="77777777" w:rsidR="00AD6BD1" w:rsidRPr="00327C16" w:rsidRDefault="00AD6BD1" w:rsidP="00D55ECF">
            <w:pPr>
              <w:rPr>
                <w:sz w:val="22"/>
              </w:rPr>
            </w:pPr>
            <w:r w:rsidRPr="3207F634">
              <w:rPr>
                <w:sz w:val="22"/>
              </w:rPr>
              <w:t>Pehmyt</w:t>
            </w:r>
          </w:p>
        </w:tc>
        <w:tc>
          <w:tcPr>
            <w:tcW w:w="0" w:type="auto"/>
          </w:tcPr>
          <w:p w14:paraId="0A6E2246"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E258D9A"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1B6334C"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5DAC919"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3561796F"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27C16" w14:paraId="176E6B7D"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7831566A" w14:textId="77777777" w:rsidR="00AD6BD1" w:rsidRPr="00327C16" w:rsidRDefault="00AD6BD1" w:rsidP="00D55ECF">
            <w:pPr>
              <w:rPr>
                <w:sz w:val="22"/>
              </w:rPr>
            </w:pPr>
          </w:p>
        </w:tc>
        <w:tc>
          <w:tcPr>
            <w:tcW w:w="0" w:type="auto"/>
          </w:tcPr>
          <w:p w14:paraId="17CD1E9D"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331C3B7C"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D22E4B4"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EACB35F"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6269FF27"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21E589B" w14:textId="77777777" w:rsidR="00AD6BD1" w:rsidRPr="00D85D1C" w:rsidRDefault="00AD6BD1" w:rsidP="00AD6BD1">
      <w:pPr>
        <w:spacing w:after="160" w:line="259" w:lineRule="auto"/>
        <w:rPr>
          <w:rFonts w:eastAsia="Calibri"/>
        </w:rPr>
      </w:pPr>
    </w:p>
    <w:p w14:paraId="6139DCA4"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327C16" w14:paraId="5442E18D" w14:textId="77777777" w:rsidTr="3207F634">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0" w:type="auto"/>
          </w:tcPr>
          <w:p w14:paraId="03D2717A" w14:textId="77777777" w:rsidR="00AD6BD1" w:rsidRPr="00327C16" w:rsidRDefault="00AD6BD1" w:rsidP="00D55ECF">
            <w:pPr>
              <w:rPr>
                <w:sz w:val="22"/>
              </w:rPr>
            </w:pPr>
            <w:proofErr w:type="spellStart"/>
            <w:r w:rsidRPr="3207F634">
              <w:rPr>
                <w:sz w:val="22"/>
              </w:rPr>
              <w:t>Kernel</w:t>
            </w:r>
            <w:proofErr w:type="spellEnd"/>
          </w:p>
        </w:tc>
        <w:tc>
          <w:tcPr>
            <w:tcW w:w="0" w:type="auto"/>
          </w:tcPr>
          <w:p w14:paraId="3B57FD08"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39930016"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7772036"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101B97C1"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D997C51"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27C16" w14:paraId="19708B2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4D3CBEB" w14:textId="77777777" w:rsidR="00AD6BD1" w:rsidRPr="00327C16" w:rsidRDefault="00AD6BD1" w:rsidP="00D55ECF">
            <w:pPr>
              <w:rPr>
                <w:sz w:val="22"/>
              </w:rPr>
            </w:pPr>
            <w:r w:rsidRPr="3207F634">
              <w:rPr>
                <w:sz w:val="22"/>
              </w:rPr>
              <w:t>Pehmyt</w:t>
            </w:r>
          </w:p>
        </w:tc>
        <w:tc>
          <w:tcPr>
            <w:tcW w:w="0" w:type="auto"/>
          </w:tcPr>
          <w:p w14:paraId="6C42CD36"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9C77E76"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54B59CB"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6C0B449"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69D131CE"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327C16" w14:paraId="0DF69115"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D96E615" w14:textId="77777777" w:rsidR="00AD6BD1" w:rsidRPr="00327C16" w:rsidRDefault="00AD6BD1" w:rsidP="00D55ECF">
            <w:pPr>
              <w:rPr>
                <w:sz w:val="22"/>
              </w:rPr>
            </w:pPr>
          </w:p>
        </w:tc>
        <w:tc>
          <w:tcPr>
            <w:tcW w:w="0" w:type="auto"/>
          </w:tcPr>
          <w:p w14:paraId="71056CB9"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pPr>
            <w:r w:rsidRPr="3207F634">
              <w:t>3/3mm</w:t>
            </w:r>
          </w:p>
        </w:tc>
        <w:tc>
          <w:tcPr>
            <w:tcW w:w="0" w:type="auto"/>
          </w:tcPr>
          <w:p w14:paraId="7828DEC7"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2F775F2"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A74B647"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6A81BB2D"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327C16" w14:paraId="0EF63E32"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287D0A" w14:textId="77777777" w:rsidR="00AD6BD1" w:rsidRPr="00327C16" w:rsidRDefault="00AD6BD1" w:rsidP="00D55ECF">
            <w:pPr>
              <w:rPr>
                <w:sz w:val="22"/>
              </w:rPr>
            </w:pPr>
            <w:r w:rsidRPr="3207F634">
              <w:rPr>
                <w:sz w:val="22"/>
              </w:rPr>
              <w:t>HRTT</w:t>
            </w:r>
          </w:p>
        </w:tc>
        <w:tc>
          <w:tcPr>
            <w:tcW w:w="0" w:type="auto"/>
          </w:tcPr>
          <w:p w14:paraId="7751BB20"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584BA4E"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FEC0998"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D38DC18"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49605052"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327C16" w14:paraId="7F3356C4"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17BCC6EE" w14:textId="77777777" w:rsidR="00AD6BD1" w:rsidRPr="00327C16" w:rsidRDefault="00AD6BD1" w:rsidP="00D55ECF">
            <w:pPr>
              <w:rPr>
                <w:sz w:val="22"/>
              </w:rPr>
            </w:pPr>
          </w:p>
        </w:tc>
        <w:tc>
          <w:tcPr>
            <w:tcW w:w="0" w:type="auto"/>
          </w:tcPr>
          <w:p w14:paraId="402845DE"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640D3255"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950DB2A"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DF4D6DD"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14E3B8C0"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327C16" w14:paraId="3F5F90D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94A62B" w14:textId="77777777" w:rsidR="00AD6BD1" w:rsidRPr="00327C16" w:rsidRDefault="00AD6BD1" w:rsidP="00D55ECF">
            <w:pPr>
              <w:rPr>
                <w:sz w:val="22"/>
              </w:rPr>
            </w:pPr>
            <w:r w:rsidRPr="3207F634">
              <w:rPr>
                <w:sz w:val="22"/>
              </w:rPr>
              <w:t>Pehmyt</w:t>
            </w:r>
          </w:p>
        </w:tc>
        <w:tc>
          <w:tcPr>
            <w:tcW w:w="0" w:type="auto"/>
          </w:tcPr>
          <w:p w14:paraId="34B7C153"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088050D1"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DA9163A"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AC680AB"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C42F28B"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504479D9" w14:textId="77777777" w:rsidR="00AD6BD1" w:rsidRPr="0024626F" w:rsidRDefault="00AD6BD1" w:rsidP="0024626F">
      <w:pPr>
        <w:pStyle w:val="Otsikko20"/>
        <w:rPr>
          <w:rFonts w:ascii="Trebuchet MS" w:hAnsi="Trebuchet MS"/>
          <w:color w:val="auto"/>
          <w:sz w:val="28"/>
          <w:szCs w:val="28"/>
        </w:rPr>
      </w:pPr>
      <w:bookmarkStart w:id="79" w:name="_Toc189488179"/>
      <w:r w:rsidRPr="0024626F">
        <w:rPr>
          <w:rFonts w:ascii="Trebuchet MS" w:hAnsi="Trebuchet MS"/>
          <w:color w:val="auto"/>
          <w:sz w:val="28"/>
          <w:szCs w:val="28"/>
        </w:rPr>
        <w:lastRenderedPageBreak/>
        <w:t xml:space="preserve">Thorax infektio ja vatsa </w:t>
      </w:r>
      <w:proofErr w:type="spellStart"/>
      <w:r w:rsidRPr="0024626F">
        <w:rPr>
          <w:rFonts w:ascii="Trebuchet MS" w:hAnsi="Trebuchet MS"/>
          <w:color w:val="auto"/>
          <w:sz w:val="28"/>
          <w:szCs w:val="28"/>
        </w:rPr>
        <w:t>vena</w:t>
      </w:r>
      <w:bookmarkEnd w:id="79"/>
      <w:proofErr w:type="spellEnd"/>
    </w:p>
    <w:p w14:paraId="6E034954"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0F211102"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02962603"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553D01FA" w14:textId="77777777" w:rsidR="00AD6BD1" w:rsidRPr="001828C0" w:rsidRDefault="00AD6BD1" w:rsidP="00AD6BD1">
      <w:pPr>
        <w:spacing w:after="160" w:line="259" w:lineRule="auto"/>
        <w:ind w:left="644" w:right="140"/>
        <w:contextualSpacing/>
        <w:jc w:val="both"/>
        <w:rPr>
          <w:rFonts w:eastAsia="Calibri"/>
          <w:sz w:val="20"/>
          <w:szCs w:val="20"/>
          <w:lang w:eastAsia="en-US"/>
        </w:rPr>
      </w:pPr>
      <w:r w:rsidRPr="3207F634">
        <w:rPr>
          <w:rFonts w:eastAsia="Calibri"/>
          <w:sz w:val="20"/>
          <w:szCs w:val="20"/>
          <w:lang w:eastAsia="en-US"/>
        </w:rPr>
        <w:t>Infektiofokuksen haku</w:t>
      </w:r>
    </w:p>
    <w:p w14:paraId="2081B934" w14:textId="77777777" w:rsidR="00AD6BD1" w:rsidRPr="00D85D1C" w:rsidRDefault="00AD6BD1" w:rsidP="00AD6BD1">
      <w:pPr>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2BAAC128"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 xml:space="preserve">Esivalmistelu: </w:t>
      </w:r>
      <w:r>
        <w:rPr>
          <w:rFonts w:eastAsia="Calibri"/>
          <w:lang w:eastAsia="en-US"/>
        </w:rPr>
        <w:t>Pitkä vesijuotto, k</w:t>
      </w:r>
      <w:r w:rsidRPr="3207F634">
        <w:rPr>
          <w:rFonts w:eastAsia="Calibri"/>
          <w:lang w:eastAsia="en-US"/>
        </w:rPr>
        <w:t>anyyli:+</w:t>
      </w:r>
    </w:p>
    <w:p w14:paraId="50C0D706" w14:textId="77777777" w:rsidR="00AD6BD1" w:rsidRPr="00D85D1C" w:rsidRDefault="00AD6BD1" w:rsidP="00AD6BD1">
      <w:pPr>
        <w:spacing w:after="160" w:line="259" w:lineRule="auto"/>
        <w:rPr>
          <w:rFonts w:eastAsia="Calibri"/>
          <w:b/>
          <w:bCs/>
          <w:lang w:eastAsia="en-US"/>
        </w:rPr>
      </w:pPr>
      <w:r w:rsidRPr="00D85D1C">
        <w:rPr>
          <w:rFonts w:eastAsia="Calibri"/>
          <w:b/>
          <w:bCs/>
          <w:lang w:eastAsia="en-US"/>
        </w:rPr>
        <w:t>Kuvaussarjat:</w:t>
      </w:r>
    </w:p>
    <w:p w14:paraId="1105E390"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29F7D1BF"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ROI </w:t>
      </w:r>
      <w:proofErr w:type="spellStart"/>
      <w:r w:rsidRPr="3207F634">
        <w:rPr>
          <w:rFonts w:eastAsia="Calibri"/>
          <w:lang w:eastAsia="en-US"/>
        </w:rPr>
        <w:t>Trachea</w:t>
      </w:r>
      <w:proofErr w:type="spellEnd"/>
      <w:r w:rsidRPr="3207F634">
        <w:rPr>
          <w:rFonts w:eastAsia="Calibri"/>
          <w:lang w:eastAsia="en-US"/>
        </w:rPr>
        <w:t>-bifurkaation alapuolelle nousevaan tai laskevaan aorttaan.</w:t>
      </w:r>
    </w:p>
    <w:p w14:paraId="23365C56" w14:textId="77777777" w:rsidR="00AD6BD1" w:rsidRDefault="00AD6BD1" w:rsidP="00AD6BD1">
      <w:pPr>
        <w:rPr>
          <w:rFonts w:eastAsia="Calibri"/>
          <w:lang w:eastAsia="en-US"/>
        </w:rPr>
      </w:pPr>
      <w:r w:rsidRPr="3207F634">
        <w:rPr>
          <w:rFonts w:eastAsia="Calibri"/>
          <w:lang w:eastAsia="en-US"/>
        </w:rPr>
        <w:t xml:space="preserve">3,5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778121CF" w14:textId="77777777" w:rsidR="00AD6BD1" w:rsidRPr="00FD6E37" w:rsidRDefault="00AD6BD1" w:rsidP="00AD6BD1">
      <w:pPr>
        <w:rPr>
          <w:rFonts w:eastAsia="Calibri"/>
          <w:lang w:eastAsia="en-US"/>
        </w:rPr>
      </w:pPr>
      <w:r w:rsidRPr="00FD6E37">
        <w:rPr>
          <w:rFonts w:eastAsia="Calibri"/>
          <w:lang w:eastAsia="en-US"/>
        </w:rPr>
        <w:t>3,5 ml/s 1,7ml/kg painon mukaan</w:t>
      </w:r>
      <w:r>
        <w:rPr>
          <w:rFonts w:eastAsia="Calibri"/>
          <w:lang w:eastAsia="en-US"/>
        </w:rPr>
        <w:t xml:space="preserve"> (OAS, Raahe, Kuusamo).</w:t>
      </w:r>
    </w:p>
    <w:p w14:paraId="2FFB08D9" w14:textId="77777777" w:rsidR="00AD6BD1" w:rsidRPr="00D85D1C" w:rsidRDefault="00AD6BD1" w:rsidP="00AD6BD1">
      <w:pPr>
        <w:spacing w:after="160" w:line="360" w:lineRule="atLeast"/>
        <w:jc w:val="both"/>
        <w:rPr>
          <w:rFonts w:eastAsia="Calibri"/>
          <w:lang w:val="es-ES" w:eastAsia="en-US"/>
        </w:rPr>
      </w:pPr>
      <w:proofErr w:type="spellStart"/>
      <w:r w:rsidRPr="3207F634">
        <w:rPr>
          <w:rFonts w:eastAsia="Calibri"/>
          <w:lang w:val="es-ES" w:eastAsia="en-US"/>
        </w:rPr>
        <w:t>Arteriavaiheessa</w:t>
      </w:r>
      <w:proofErr w:type="spellEnd"/>
      <w:r w:rsidRPr="3207F634">
        <w:rPr>
          <w:rFonts w:eastAsia="Calibri"/>
          <w:lang w:val="es-ES" w:eastAsia="en-US"/>
        </w:rPr>
        <w:t xml:space="preserve"> </w:t>
      </w:r>
      <w:proofErr w:type="spellStart"/>
      <w:r w:rsidRPr="3207F634">
        <w:rPr>
          <w:rFonts w:eastAsia="Calibri"/>
          <w:lang w:val="es-ES" w:eastAsia="en-US"/>
        </w:rPr>
        <w:t>keuhkojen</w:t>
      </w:r>
      <w:proofErr w:type="spellEnd"/>
      <w:r w:rsidRPr="3207F634">
        <w:rPr>
          <w:rFonts w:eastAsia="Calibri"/>
          <w:lang w:val="es-ES" w:eastAsia="en-US"/>
        </w:rPr>
        <w:t xml:space="preserve"> </w:t>
      </w:r>
      <w:proofErr w:type="spellStart"/>
      <w:r w:rsidRPr="3207F634">
        <w:rPr>
          <w:rFonts w:eastAsia="Calibri"/>
          <w:lang w:val="es-ES" w:eastAsia="en-US"/>
        </w:rPr>
        <w:t>kärjistä</w:t>
      </w:r>
      <w:proofErr w:type="spellEnd"/>
      <w:r w:rsidRPr="3207F634">
        <w:rPr>
          <w:rFonts w:eastAsia="Calibri"/>
          <w:lang w:val="es-ES" w:eastAsia="en-US"/>
        </w:rPr>
        <w:t xml:space="preserve"> </w:t>
      </w:r>
      <w:proofErr w:type="spellStart"/>
      <w:r w:rsidRPr="3207F634">
        <w:rPr>
          <w:rFonts w:eastAsia="Calibri"/>
          <w:lang w:val="es-ES" w:eastAsia="en-US"/>
        </w:rPr>
        <w:t>pleurasoppiin</w:t>
      </w:r>
      <w:proofErr w:type="spellEnd"/>
      <w:r w:rsidRPr="3207F634">
        <w:rPr>
          <w:rFonts w:eastAsia="Calibri"/>
          <w:lang w:val="es-ES" w:eastAsia="en-US"/>
        </w:rPr>
        <w:t xml:space="preserve">, </w:t>
      </w: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palleakaarten</w:t>
      </w:r>
      <w:proofErr w:type="spellEnd"/>
      <w:r w:rsidRPr="3207F634">
        <w:rPr>
          <w:rFonts w:eastAsia="Calibri"/>
          <w:lang w:val="es-ES" w:eastAsia="en-US"/>
        </w:rPr>
        <w:t xml:space="preserve"> </w:t>
      </w:r>
      <w:proofErr w:type="spellStart"/>
      <w:r w:rsidRPr="3207F634">
        <w:rPr>
          <w:rFonts w:eastAsia="Calibri"/>
          <w:lang w:val="es-ES" w:eastAsia="en-US"/>
        </w:rPr>
        <w:t>yläpuolelta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4C8F300B" w14:textId="77777777" w:rsidR="00AD6BD1" w:rsidRPr="00D85D1C" w:rsidRDefault="00AD6BD1" w:rsidP="00AD6BD1">
      <w:pPr>
        <w:keepNext/>
        <w:spacing w:before="240" w:after="240"/>
        <w:outlineLvl w:val="3"/>
        <w:rPr>
          <w:i/>
          <w:iCs/>
        </w:rPr>
      </w:pPr>
      <w:r w:rsidRPr="3207F634">
        <w:rPr>
          <w:i/>
          <w:iCs/>
        </w:rPr>
        <w:t>Lisäinfo</w:t>
      </w:r>
    </w:p>
    <w:p w14:paraId="2C32ED37"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Pr>
          <w:rFonts w:eastAsia="Calibri"/>
          <w:lang w:eastAsia="en-US"/>
        </w:rPr>
        <w:t>Normaali</w:t>
      </w:r>
    </w:p>
    <w:p w14:paraId="38C31AF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w:t>
      </w:r>
      <w:r w:rsidRPr="3207F634">
        <w:rPr>
          <w:rFonts w:eastAsia="Calibri"/>
          <w:lang w:eastAsia="en-US"/>
        </w:rPr>
        <w:t xml:space="preserve"> noin 40 s ruiskutuksen alusta.</w:t>
      </w:r>
    </w:p>
    <w:p w14:paraId="2FED5FB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07E23AF" w14:textId="77777777" w:rsidR="00AD6BD1" w:rsidRPr="00D85D1C" w:rsidRDefault="00AD6BD1" w:rsidP="0024626F">
      <w:pPr>
        <w:spacing w:after="160" w:line="276" w:lineRule="auto"/>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422BC47E"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241E0066"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1828C0" w14:paraId="2E9356CD" w14:textId="77777777" w:rsidTr="3207F634">
        <w:trPr>
          <w:cnfStyle w:val="100000000000" w:firstRow="1" w:lastRow="0" w:firstColumn="0" w:lastColumn="0" w:oddVBand="0" w:evenVBand="0" w:oddHBand="0" w:evenHBand="0" w:firstRowFirstColumn="0" w:firstRowLastColumn="0" w:lastRowFirstColumn="0" w:lastRowLastColumn="0"/>
          <w:trHeight w:val="258"/>
        </w:trPr>
        <w:tc>
          <w:tcPr>
            <w:cnfStyle w:val="001000000100" w:firstRow="0" w:lastRow="0" w:firstColumn="1" w:lastColumn="0" w:oddVBand="0" w:evenVBand="0" w:oddHBand="0" w:evenHBand="0" w:firstRowFirstColumn="1" w:firstRowLastColumn="0" w:lastRowFirstColumn="0" w:lastRowLastColumn="0"/>
            <w:tcW w:w="0" w:type="auto"/>
          </w:tcPr>
          <w:p w14:paraId="2E020EBD" w14:textId="77777777" w:rsidR="00AD6BD1" w:rsidRPr="001828C0" w:rsidRDefault="00AD6BD1" w:rsidP="00D55ECF">
            <w:pPr>
              <w:rPr>
                <w:sz w:val="22"/>
              </w:rPr>
            </w:pPr>
            <w:proofErr w:type="spellStart"/>
            <w:r w:rsidRPr="3207F634">
              <w:rPr>
                <w:sz w:val="22"/>
              </w:rPr>
              <w:t>Kernel</w:t>
            </w:r>
            <w:proofErr w:type="spellEnd"/>
          </w:p>
        </w:tc>
        <w:tc>
          <w:tcPr>
            <w:tcW w:w="0" w:type="auto"/>
          </w:tcPr>
          <w:p w14:paraId="1FFC3FA7"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B22BF16"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6F098B87"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C3AA065"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50282153"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8C0" w14:paraId="1B6BA31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575D4A8" w14:textId="77777777" w:rsidR="00AD6BD1" w:rsidRPr="001828C0" w:rsidRDefault="00AD6BD1" w:rsidP="00D55ECF">
            <w:pPr>
              <w:rPr>
                <w:sz w:val="22"/>
              </w:rPr>
            </w:pPr>
            <w:r w:rsidRPr="3207F634">
              <w:rPr>
                <w:sz w:val="22"/>
              </w:rPr>
              <w:t>Pehmyt</w:t>
            </w:r>
          </w:p>
        </w:tc>
        <w:tc>
          <w:tcPr>
            <w:tcW w:w="0" w:type="auto"/>
          </w:tcPr>
          <w:p w14:paraId="746C173B"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71C42958"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D72F900"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EC73B5C"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0C3D0168"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8C0" w14:paraId="3480D00D"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B5D4915" w14:textId="77777777" w:rsidR="00AD6BD1" w:rsidRPr="001828C0" w:rsidRDefault="00AD6BD1" w:rsidP="00D55ECF">
            <w:pPr>
              <w:rPr>
                <w:sz w:val="22"/>
              </w:rPr>
            </w:pPr>
          </w:p>
        </w:tc>
        <w:tc>
          <w:tcPr>
            <w:tcW w:w="0" w:type="auto"/>
          </w:tcPr>
          <w:p w14:paraId="14C9714A"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0F0BE260"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5F84315"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0325E09"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74E5E35"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CBA506C" w14:textId="77777777" w:rsidR="00AD6BD1" w:rsidRPr="00D85D1C" w:rsidRDefault="00AD6BD1" w:rsidP="00AD6BD1">
      <w:pPr>
        <w:spacing w:after="160" w:line="120" w:lineRule="auto"/>
        <w:rPr>
          <w:rFonts w:eastAsia="Calibri"/>
        </w:rPr>
      </w:pPr>
    </w:p>
    <w:p w14:paraId="22AC26F0"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1828C0" w14:paraId="20A1EF9D" w14:textId="77777777" w:rsidTr="3207F634">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0" w:type="auto"/>
          </w:tcPr>
          <w:p w14:paraId="415E87A6" w14:textId="77777777" w:rsidR="00AD6BD1" w:rsidRPr="001828C0" w:rsidRDefault="00AD6BD1" w:rsidP="00D55ECF">
            <w:pPr>
              <w:rPr>
                <w:sz w:val="22"/>
              </w:rPr>
            </w:pPr>
            <w:proofErr w:type="spellStart"/>
            <w:r w:rsidRPr="3207F634">
              <w:rPr>
                <w:sz w:val="22"/>
              </w:rPr>
              <w:t>Kernel</w:t>
            </w:r>
            <w:proofErr w:type="spellEnd"/>
          </w:p>
        </w:tc>
        <w:tc>
          <w:tcPr>
            <w:tcW w:w="0" w:type="auto"/>
          </w:tcPr>
          <w:p w14:paraId="6286C990"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7EF867B"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6B070F79"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8E9794A"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FDEC7BF"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8C0" w14:paraId="21A5558F"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F720C02" w14:textId="77777777" w:rsidR="00AD6BD1" w:rsidRPr="001828C0" w:rsidRDefault="00AD6BD1" w:rsidP="00D55ECF">
            <w:pPr>
              <w:rPr>
                <w:sz w:val="22"/>
              </w:rPr>
            </w:pPr>
            <w:r w:rsidRPr="3207F634">
              <w:rPr>
                <w:sz w:val="22"/>
              </w:rPr>
              <w:t>Pehmyt</w:t>
            </w:r>
          </w:p>
        </w:tc>
        <w:tc>
          <w:tcPr>
            <w:tcW w:w="0" w:type="auto"/>
          </w:tcPr>
          <w:p w14:paraId="5543AED9"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0979A11"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2FE52D8"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1BD0C0D"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6C8411A2"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8C0" w14:paraId="1DB3690E"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ED02364" w14:textId="77777777" w:rsidR="00AD6BD1" w:rsidRPr="001828C0" w:rsidRDefault="00AD6BD1" w:rsidP="00D55ECF">
            <w:pPr>
              <w:rPr>
                <w:sz w:val="22"/>
              </w:rPr>
            </w:pPr>
          </w:p>
        </w:tc>
        <w:tc>
          <w:tcPr>
            <w:tcW w:w="0" w:type="auto"/>
          </w:tcPr>
          <w:p w14:paraId="71EAA85D"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pPr>
            <w:r w:rsidRPr="3207F634">
              <w:t>3/3mm</w:t>
            </w:r>
          </w:p>
        </w:tc>
        <w:tc>
          <w:tcPr>
            <w:tcW w:w="0" w:type="auto"/>
          </w:tcPr>
          <w:p w14:paraId="5249ED59"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9234905"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9B52EEA"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6D5A8A4"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8C0" w14:paraId="224A5FE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D210E3" w14:textId="77777777" w:rsidR="00AD6BD1" w:rsidRPr="001828C0" w:rsidRDefault="00AD6BD1" w:rsidP="00D55ECF">
            <w:pPr>
              <w:rPr>
                <w:sz w:val="22"/>
              </w:rPr>
            </w:pPr>
            <w:r w:rsidRPr="3207F634">
              <w:rPr>
                <w:sz w:val="22"/>
              </w:rPr>
              <w:t>HRTT</w:t>
            </w:r>
          </w:p>
        </w:tc>
        <w:tc>
          <w:tcPr>
            <w:tcW w:w="0" w:type="auto"/>
          </w:tcPr>
          <w:p w14:paraId="43DE7CED"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96B6D3C"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94A682B"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68B1D7F"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51F79635"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1828C0" w14:paraId="1D33ED00"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1A4CC814" w14:textId="77777777" w:rsidR="00AD6BD1" w:rsidRPr="001828C0" w:rsidRDefault="00AD6BD1" w:rsidP="00D55ECF">
            <w:pPr>
              <w:rPr>
                <w:sz w:val="22"/>
              </w:rPr>
            </w:pPr>
          </w:p>
        </w:tc>
        <w:tc>
          <w:tcPr>
            <w:tcW w:w="0" w:type="auto"/>
          </w:tcPr>
          <w:p w14:paraId="0EA4677C"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5422A6B5"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0626377"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98EB3C7"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2293DA8C"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1828C0" w14:paraId="5059053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17DF0E" w14:textId="77777777" w:rsidR="00AD6BD1" w:rsidRPr="001828C0" w:rsidRDefault="00AD6BD1" w:rsidP="00D55ECF">
            <w:pPr>
              <w:rPr>
                <w:sz w:val="22"/>
              </w:rPr>
            </w:pPr>
            <w:r w:rsidRPr="3207F634">
              <w:rPr>
                <w:sz w:val="22"/>
              </w:rPr>
              <w:t>Pehmyt</w:t>
            </w:r>
          </w:p>
        </w:tc>
        <w:tc>
          <w:tcPr>
            <w:tcW w:w="0" w:type="auto"/>
          </w:tcPr>
          <w:p w14:paraId="6AD515EB"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0BB6BFB3"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CE4FC15"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7A7AB76"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669B531"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022A2F42" w14:textId="77777777" w:rsidR="00AD6BD1" w:rsidRPr="0024626F" w:rsidRDefault="00AD6BD1" w:rsidP="0024626F">
      <w:pPr>
        <w:pStyle w:val="Otsikko20"/>
        <w:rPr>
          <w:rFonts w:ascii="Trebuchet MS" w:hAnsi="Trebuchet MS"/>
          <w:color w:val="auto"/>
          <w:sz w:val="28"/>
          <w:szCs w:val="28"/>
        </w:rPr>
      </w:pPr>
      <w:bookmarkStart w:id="80" w:name="_Toc189488180"/>
      <w:r w:rsidRPr="0024626F">
        <w:rPr>
          <w:rFonts w:ascii="Trebuchet MS" w:hAnsi="Trebuchet MS"/>
          <w:color w:val="auto"/>
          <w:sz w:val="28"/>
          <w:szCs w:val="28"/>
        </w:rPr>
        <w:lastRenderedPageBreak/>
        <w:t>Vartalo natiivi</w:t>
      </w:r>
      <w:bookmarkEnd w:id="80"/>
    </w:p>
    <w:p w14:paraId="27639865"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JN4AD, Vartalon tt</w:t>
      </w:r>
    </w:p>
    <w:p w14:paraId="32DA34FC"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782F6D4D"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4E81274C" w14:textId="77777777" w:rsidR="00AD6BD1" w:rsidRPr="001828C0" w:rsidRDefault="00AD6BD1" w:rsidP="00AD6BD1">
      <w:pPr>
        <w:spacing w:after="160"/>
        <w:ind w:left="644"/>
        <w:jc w:val="both"/>
        <w:rPr>
          <w:rFonts w:eastAsia="Calibri"/>
          <w:b/>
          <w:bCs/>
          <w:sz w:val="20"/>
          <w:szCs w:val="20"/>
          <w:lang w:eastAsia="en-US"/>
        </w:rPr>
      </w:pPr>
      <w:r w:rsidRPr="001828C0">
        <w:rPr>
          <w:rFonts w:eastAsia="Calibri"/>
          <w:sz w:val="20"/>
          <w:szCs w:val="20"/>
          <w:lang w:eastAsia="en-US"/>
        </w:rPr>
        <w:t>Potilaille, joille ei voida käyttää varjoainetta (vaikea munuaisten vajaatoiminta tai aiempi vakava varjoainereaktio)</w:t>
      </w:r>
    </w:p>
    <w:p w14:paraId="4BCD600E" w14:textId="77777777" w:rsidR="00AD6BD1" w:rsidRPr="001828C0" w:rsidRDefault="00AD6BD1" w:rsidP="00AD6BD1">
      <w:pPr>
        <w:spacing w:after="160"/>
        <w:ind w:left="644"/>
        <w:jc w:val="both"/>
        <w:rPr>
          <w:rFonts w:eastAsia="Calibri"/>
          <w:sz w:val="20"/>
          <w:szCs w:val="20"/>
          <w:lang w:eastAsia="en-US"/>
        </w:rPr>
      </w:pPr>
      <w:r w:rsidRPr="001828C0">
        <w:rPr>
          <w:rFonts w:eastAsia="Calibri"/>
          <w:sz w:val="20"/>
          <w:szCs w:val="20"/>
          <w:lang w:eastAsia="en-US"/>
        </w:rPr>
        <w:t xml:space="preserve">Levottoman ja </w:t>
      </w:r>
      <w:proofErr w:type="spellStart"/>
      <w:r w:rsidRPr="001828C0">
        <w:rPr>
          <w:rFonts w:eastAsia="Calibri"/>
          <w:sz w:val="20"/>
          <w:szCs w:val="20"/>
          <w:lang w:eastAsia="en-US"/>
        </w:rPr>
        <w:t>ko</w:t>
      </w:r>
      <w:proofErr w:type="spellEnd"/>
      <w:r w:rsidRPr="001828C0">
        <w:rPr>
          <w:rFonts w:eastAsia="Calibri"/>
          <w:sz w:val="20"/>
          <w:szCs w:val="20"/>
          <w:lang w:eastAsia="en-US"/>
        </w:rPr>
        <w:t>-operoimattoman potilaan infektiofokuksen haku tai tuumorikartoitus</w:t>
      </w:r>
    </w:p>
    <w:p w14:paraId="20EAE3F0" w14:textId="77777777" w:rsidR="00AD6BD1" w:rsidRPr="001828C0" w:rsidRDefault="00AD6BD1" w:rsidP="00AD6BD1">
      <w:pPr>
        <w:spacing w:after="160"/>
        <w:ind w:firstLine="644"/>
        <w:contextualSpacing/>
        <w:rPr>
          <w:sz w:val="20"/>
          <w:szCs w:val="20"/>
        </w:rPr>
      </w:pPr>
      <w:proofErr w:type="spellStart"/>
      <w:r w:rsidRPr="3207F634">
        <w:rPr>
          <w:sz w:val="20"/>
          <w:szCs w:val="20"/>
        </w:rPr>
        <w:t>Palleahernia</w:t>
      </w:r>
      <w:proofErr w:type="spellEnd"/>
      <w:r w:rsidRPr="3207F634">
        <w:rPr>
          <w:sz w:val="20"/>
          <w:szCs w:val="20"/>
        </w:rPr>
        <w:t xml:space="preserve"> tai </w:t>
      </w:r>
      <w:proofErr w:type="spellStart"/>
      <w:r w:rsidRPr="3207F634">
        <w:rPr>
          <w:sz w:val="20"/>
          <w:szCs w:val="20"/>
        </w:rPr>
        <w:t>pallearuptuura</w:t>
      </w:r>
      <w:proofErr w:type="spellEnd"/>
    </w:p>
    <w:p w14:paraId="6E372269" w14:textId="77777777" w:rsidR="00AD6BD1" w:rsidRPr="00D85D1C" w:rsidRDefault="00AD6BD1" w:rsidP="00AD6BD1">
      <w:pPr>
        <w:spacing w:after="160"/>
        <w:ind w:firstLine="644"/>
        <w:contextualSpacing/>
        <w:sectPr w:rsidR="00AD6BD1" w:rsidRPr="00D85D1C" w:rsidSect="00AD6BD1">
          <w:type w:val="continuous"/>
          <w:pgSz w:w="11906" w:h="16838"/>
          <w:pgMar w:top="1417" w:right="1134" w:bottom="1417" w:left="1134" w:header="708" w:footer="708" w:gutter="0"/>
          <w:cols w:space="708"/>
          <w:docGrid w:linePitch="360"/>
        </w:sectPr>
      </w:pPr>
    </w:p>
    <w:p w14:paraId="54300723" w14:textId="77777777" w:rsidR="00AD6BD1" w:rsidRPr="00D85D1C" w:rsidRDefault="00AD6BD1" w:rsidP="00AD6BD1">
      <w:pPr>
        <w:spacing w:line="24" w:lineRule="auto"/>
        <w:rPr>
          <w:rFonts w:eastAsia="Calibri"/>
          <w:lang w:eastAsia="en-US"/>
        </w:rPr>
      </w:pPr>
    </w:p>
    <w:p w14:paraId="518EA042"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 xml:space="preserve">Esivalmistelu: </w:t>
      </w:r>
      <w:r w:rsidRPr="3207F634">
        <w:rPr>
          <w:rFonts w:eastAsia="Calibri"/>
          <w:lang w:eastAsia="en-US"/>
        </w:rPr>
        <w:t>Pitkä vesijuotto (tarvittaessa varjoainejuotto, jos lääkäri katsoo tarpeelliseksi)</w:t>
      </w:r>
    </w:p>
    <w:p w14:paraId="67A6D5F2"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066A9A2E"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42A99474" w14:textId="77777777" w:rsidR="00AD6BD1" w:rsidRPr="00D85D1C" w:rsidRDefault="00AD6BD1" w:rsidP="00AD6BD1">
      <w:pPr>
        <w:spacing w:after="160" w:line="360" w:lineRule="atLeast"/>
        <w:jc w:val="both"/>
        <w:rPr>
          <w:rFonts w:eastAsia="Calibri"/>
          <w:lang w:val="es-ES" w:eastAsia="en-US"/>
        </w:rPr>
      </w:pPr>
      <w:r w:rsidRPr="3207F634">
        <w:rPr>
          <w:rFonts w:eastAsia="Calibri"/>
          <w:lang w:eastAsia="en-US"/>
        </w:rPr>
        <w:t xml:space="preserve">Yhdellä kuvapakalla </w:t>
      </w:r>
      <w:proofErr w:type="spellStart"/>
      <w:r w:rsidRPr="3207F634">
        <w:rPr>
          <w:rFonts w:eastAsia="Calibri"/>
          <w:lang w:eastAsia="en-US"/>
        </w:rPr>
        <w:t>soliskuopista</w:t>
      </w:r>
      <w:proofErr w:type="spellEnd"/>
      <w:r w:rsidRPr="3207F634">
        <w:rPr>
          <w:rFonts w:eastAsia="Calibri"/>
          <w:lang w:eastAsia="en-US"/>
        </w:rPr>
        <w:t xml:space="preserve"> istuinkyhmyjen alareunaan.</w:t>
      </w:r>
    </w:p>
    <w:p w14:paraId="7EB0F363" w14:textId="77777777" w:rsidR="00AD6BD1" w:rsidRPr="00D85D1C" w:rsidRDefault="00AD6BD1" w:rsidP="00AD6BD1">
      <w:pPr>
        <w:keepNext/>
        <w:spacing w:before="240" w:after="240"/>
        <w:outlineLvl w:val="3"/>
        <w:rPr>
          <w:i/>
          <w:iCs/>
        </w:rPr>
      </w:pPr>
      <w:r w:rsidRPr="3207F634">
        <w:rPr>
          <w:i/>
          <w:iCs/>
        </w:rPr>
        <w:t>Lisäinfo</w:t>
      </w:r>
    </w:p>
    <w:p w14:paraId="65762795"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Pr>
          <w:rFonts w:eastAsia="Calibri"/>
          <w:lang w:eastAsia="en-US"/>
        </w:rPr>
        <w:t>Normaali</w:t>
      </w:r>
    </w:p>
    <w:p w14:paraId="00D95A78" w14:textId="77777777" w:rsidR="00AD6BD1" w:rsidRDefault="00AD6BD1" w:rsidP="00AD6BD1">
      <w:pPr>
        <w:spacing w:after="160" w:line="259" w:lineRule="auto"/>
        <w:rPr>
          <w:rFonts w:eastAsia="Calibri"/>
          <w:lang w:eastAsia="en-US"/>
        </w:rPr>
      </w:pPr>
    </w:p>
    <w:p w14:paraId="2D70712E"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DB2C568" w14:textId="77777777" w:rsidR="00AD6BD1" w:rsidRDefault="00AD6BD1" w:rsidP="00AD6BD1">
      <w:pPr>
        <w:spacing w:line="276"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E4C0800" w14:textId="77777777" w:rsidR="00AD6BD1" w:rsidRPr="00D85D1C" w:rsidRDefault="00AD6BD1" w:rsidP="00AD6BD1">
      <w:pPr>
        <w:spacing w:line="120" w:lineRule="auto"/>
        <w:rPr>
          <w:rFonts w:eastAsia="Calibri"/>
          <w:lang w:eastAsia="en-US"/>
        </w:rPr>
      </w:pPr>
    </w:p>
    <w:p w14:paraId="25DBC8A9"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7BADBB01"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1828C0" w14:paraId="3E91C43E"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2EC1DBB" w14:textId="77777777" w:rsidR="00AD6BD1" w:rsidRPr="001828C0" w:rsidRDefault="00AD6BD1" w:rsidP="00D55ECF">
            <w:pPr>
              <w:rPr>
                <w:sz w:val="22"/>
              </w:rPr>
            </w:pPr>
            <w:proofErr w:type="spellStart"/>
            <w:r w:rsidRPr="3207F634">
              <w:rPr>
                <w:sz w:val="22"/>
              </w:rPr>
              <w:t>Kernel</w:t>
            </w:r>
            <w:proofErr w:type="spellEnd"/>
          </w:p>
        </w:tc>
        <w:tc>
          <w:tcPr>
            <w:tcW w:w="0" w:type="auto"/>
          </w:tcPr>
          <w:p w14:paraId="473D7F40"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D479ECE"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FA41588"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4DAF44C"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EDAE50B"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8C0" w14:paraId="6FDE7FD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92251EA" w14:textId="77777777" w:rsidR="00AD6BD1" w:rsidRPr="001828C0" w:rsidRDefault="00AD6BD1" w:rsidP="00D55ECF">
            <w:pPr>
              <w:rPr>
                <w:sz w:val="22"/>
              </w:rPr>
            </w:pPr>
            <w:r w:rsidRPr="3207F634">
              <w:rPr>
                <w:sz w:val="22"/>
              </w:rPr>
              <w:t>Pehmyt</w:t>
            </w:r>
          </w:p>
        </w:tc>
        <w:tc>
          <w:tcPr>
            <w:tcW w:w="0" w:type="auto"/>
          </w:tcPr>
          <w:p w14:paraId="34AD8494"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7FC4044B"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DE5ABFB"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F03840B"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4ED54E5"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8C0" w14:paraId="593D13E9"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5DAA90E" w14:textId="77777777" w:rsidR="00AD6BD1" w:rsidRPr="001828C0" w:rsidRDefault="00AD6BD1" w:rsidP="00D55ECF">
            <w:pPr>
              <w:rPr>
                <w:sz w:val="22"/>
              </w:rPr>
            </w:pPr>
          </w:p>
        </w:tc>
        <w:tc>
          <w:tcPr>
            <w:tcW w:w="0" w:type="auto"/>
          </w:tcPr>
          <w:p w14:paraId="70944B09"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040F8704"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2BB69E9"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ADAF818"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4D6C9280"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1731C290" w14:textId="77777777" w:rsidR="00AD6BD1" w:rsidRPr="00D85D1C" w:rsidRDefault="00AD6BD1" w:rsidP="00AD6BD1">
      <w:pPr>
        <w:spacing w:after="160" w:line="120" w:lineRule="auto"/>
        <w:rPr>
          <w:rFonts w:eastAsia="Calibri"/>
        </w:rPr>
      </w:pPr>
    </w:p>
    <w:p w14:paraId="6B01DDE2"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1828C0" w14:paraId="273EFA0C" w14:textId="77777777" w:rsidTr="3207F634">
        <w:trPr>
          <w:cnfStyle w:val="100000000000" w:firstRow="1" w:lastRow="0" w:firstColumn="0" w:lastColumn="0" w:oddVBand="0" w:evenVBand="0" w:oddHBand="0" w:evenHBand="0" w:firstRowFirstColumn="0" w:firstRowLastColumn="0" w:lastRowFirstColumn="0" w:lastRowLastColumn="0"/>
          <w:trHeight w:val="352"/>
        </w:trPr>
        <w:tc>
          <w:tcPr>
            <w:cnfStyle w:val="001000000100" w:firstRow="0" w:lastRow="0" w:firstColumn="1" w:lastColumn="0" w:oddVBand="0" w:evenVBand="0" w:oddHBand="0" w:evenHBand="0" w:firstRowFirstColumn="1" w:firstRowLastColumn="0" w:lastRowFirstColumn="0" w:lastRowLastColumn="0"/>
            <w:tcW w:w="0" w:type="auto"/>
          </w:tcPr>
          <w:p w14:paraId="41AA238F" w14:textId="77777777" w:rsidR="00AD6BD1" w:rsidRPr="001828C0" w:rsidRDefault="00AD6BD1" w:rsidP="00D55ECF">
            <w:pPr>
              <w:rPr>
                <w:sz w:val="22"/>
              </w:rPr>
            </w:pPr>
            <w:proofErr w:type="spellStart"/>
            <w:r w:rsidRPr="3207F634">
              <w:rPr>
                <w:sz w:val="22"/>
              </w:rPr>
              <w:t>Kernel</w:t>
            </w:r>
            <w:proofErr w:type="spellEnd"/>
          </w:p>
        </w:tc>
        <w:tc>
          <w:tcPr>
            <w:tcW w:w="0" w:type="auto"/>
          </w:tcPr>
          <w:p w14:paraId="3722F38D"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2E63074"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63DDAFE0"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4AB10721"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46B6644"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8C0" w14:paraId="40907A4F"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60B72CE" w14:textId="77777777" w:rsidR="00AD6BD1" w:rsidRPr="001828C0" w:rsidRDefault="00AD6BD1" w:rsidP="00D55ECF">
            <w:pPr>
              <w:rPr>
                <w:sz w:val="22"/>
              </w:rPr>
            </w:pPr>
            <w:r w:rsidRPr="3207F634">
              <w:rPr>
                <w:sz w:val="22"/>
              </w:rPr>
              <w:t>Pehmyt</w:t>
            </w:r>
          </w:p>
        </w:tc>
        <w:tc>
          <w:tcPr>
            <w:tcW w:w="0" w:type="auto"/>
          </w:tcPr>
          <w:p w14:paraId="70401782"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65D2CBC9"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2E0DE12"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7B442A3"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096D48DA"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8C0" w14:paraId="230A8859"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1B0FB80" w14:textId="77777777" w:rsidR="00AD6BD1" w:rsidRPr="001828C0" w:rsidRDefault="00AD6BD1" w:rsidP="00D55ECF">
            <w:pPr>
              <w:rPr>
                <w:sz w:val="22"/>
              </w:rPr>
            </w:pPr>
          </w:p>
        </w:tc>
        <w:tc>
          <w:tcPr>
            <w:tcW w:w="0" w:type="auto"/>
          </w:tcPr>
          <w:p w14:paraId="7DAD05F5"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pPr>
            <w:r w:rsidRPr="3207F634">
              <w:t>3/3mm</w:t>
            </w:r>
          </w:p>
        </w:tc>
        <w:tc>
          <w:tcPr>
            <w:tcW w:w="0" w:type="auto"/>
          </w:tcPr>
          <w:p w14:paraId="71CA8B81"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0256BC3E"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4804B0C"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58CBF1DD"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8C0" w14:paraId="448404B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1D88BC" w14:textId="77777777" w:rsidR="00AD6BD1" w:rsidRPr="001828C0" w:rsidRDefault="00AD6BD1" w:rsidP="00D55ECF">
            <w:pPr>
              <w:rPr>
                <w:sz w:val="22"/>
              </w:rPr>
            </w:pPr>
            <w:r w:rsidRPr="3207F634">
              <w:rPr>
                <w:sz w:val="22"/>
              </w:rPr>
              <w:t>HRTT</w:t>
            </w:r>
          </w:p>
        </w:tc>
        <w:tc>
          <w:tcPr>
            <w:tcW w:w="0" w:type="auto"/>
          </w:tcPr>
          <w:p w14:paraId="16137C4D"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4944DF3"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87F0AB0"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CC9F09B"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7A204F02"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1828C0" w14:paraId="08BE992B"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17B616EF" w14:textId="77777777" w:rsidR="00AD6BD1" w:rsidRPr="001828C0" w:rsidRDefault="00AD6BD1" w:rsidP="00D55ECF">
            <w:pPr>
              <w:rPr>
                <w:sz w:val="22"/>
              </w:rPr>
            </w:pPr>
          </w:p>
        </w:tc>
        <w:tc>
          <w:tcPr>
            <w:tcW w:w="0" w:type="auto"/>
          </w:tcPr>
          <w:p w14:paraId="3F9A8D9D"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2737A21E"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C5329D3"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D783DB9"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48E4B347"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1828C0" w14:paraId="5E5B6AE5"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06A917" w14:textId="77777777" w:rsidR="00AD6BD1" w:rsidRPr="001828C0" w:rsidRDefault="00AD6BD1" w:rsidP="00D55ECF">
            <w:pPr>
              <w:rPr>
                <w:sz w:val="22"/>
              </w:rPr>
            </w:pPr>
            <w:r w:rsidRPr="3207F634">
              <w:rPr>
                <w:sz w:val="22"/>
              </w:rPr>
              <w:t>Pehmyt</w:t>
            </w:r>
          </w:p>
        </w:tc>
        <w:tc>
          <w:tcPr>
            <w:tcW w:w="0" w:type="auto"/>
          </w:tcPr>
          <w:p w14:paraId="0191A01D"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AB83A52"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8A24810"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4B35ED0"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049129A"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7420C1EF" w14:textId="77777777" w:rsidR="00AD6BD1" w:rsidRPr="0024626F" w:rsidRDefault="00AD6BD1" w:rsidP="0024626F">
      <w:pPr>
        <w:pStyle w:val="Otsikko20"/>
        <w:rPr>
          <w:rFonts w:ascii="Trebuchet MS" w:hAnsi="Trebuchet MS"/>
          <w:color w:val="auto"/>
          <w:sz w:val="28"/>
          <w:szCs w:val="28"/>
        </w:rPr>
      </w:pPr>
      <w:bookmarkStart w:id="81" w:name="_Toc189488181"/>
      <w:r w:rsidRPr="0024626F">
        <w:rPr>
          <w:rFonts w:ascii="Trebuchet MS" w:hAnsi="Trebuchet MS"/>
          <w:color w:val="auto"/>
          <w:sz w:val="28"/>
          <w:szCs w:val="28"/>
        </w:rPr>
        <w:lastRenderedPageBreak/>
        <w:t>Koko luuston TT natiivi</w:t>
      </w:r>
      <w:bookmarkEnd w:id="81"/>
    </w:p>
    <w:p w14:paraId="27BCD97F"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NK7AD, Koko luuston tt</w:t>
      </w:r>
    </w:p>
    <w:p w14:paraId="12F0B7BA"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37C52533"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2130EC12" w14:textId="77777777" w:rsidR="00AD6BD1" w:rsidRPr="008F058C" w:rsidRDefault="00AD6BD1" w:rsidP="00AD6BD1">
      <w:pPr>
        <w:spacing w:after="160" w:line="360" w:lineRule="atLeast"/>
        <w:ind w:left="644"/>
        <w:jc w:val="both"/>
        <w:rPr>
          <w:rFonts w:eastAsia="Calibri"/>
          <w:sz w:val="20"/>
          <w:szCs w:val="20"/>
          <w:lang w:eastAsia="en-US"/>
        </w:rPr>
      </w:pPr>
      <w:r w:rsidRPr="3207F634">
        <w:rPr>
          <w:rFonts w:eastAsia="Calibri"/>
          <w:sz w:val="20"/>
          <w:szCs w:val="20"/>
          <w:lang w:eastAsia="en-US"/>
        </w:rPr>
        <w:t>Myelooman luustopesäkkeiden selvittely vartalon alueelta (etsitään yli 5mm läpimittaisia luustopesäkkeitä, joiden löytyminen indisoi hoidon aloituksen)</w:t>
      </w:r>
    </w:p>
    <w:p w14:paraId="6CDD4082"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Esivalmistelu: -</w:t>
      </w:r>
    </w:p>
    <w:p w14:paraId="7F00B07C"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587F8F97"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30B46827" w14:textId="77777777" w:rsidR="00AD6BD1" w:rsidRPr="00D85D1C" w:rsidRDefault="00AD6BD1" w:rsidP="00AD6BD1">
      <w:pPr>
        <w:spacing w:after="160" w:line="360" w:lineRule="atLeast"/>
        <w:jc w:val="both"/>
        <w:rPr>
          <w:rFonts w:eastAsia="Calibri"/>
          <w:lang w:val="es-ES" w:eastAsia="en-US"/>
        </w:rPr>
      </w:pPr>
      <w:r>
        <w:rPr>
          <w:rFonts w:eastAsia="Calibri"/>
          <w:lang w:eastAsia="en-US"/>
        </w:rPr>
        <w:t>Ranteista nilkkoihin, tai pisin mahdollinen yhtenäinen kuvausalue.</w:t>
      </w:r>
      <w:r w:rsidRPr="3207F634">
        <w:rPr>
          <w:rFonts w:eastAsia="Calibri"/>
          <w:lang w:eastAsia="en-US"/>
        </w:rPr>
        <w:t xml:space="preserve"> </w:t>
      </w:r>
    </w:p>
    <w:p w14:paraId="140C60E9" w14:textId="77777777" w:rsidR="00AD6BD1" w:rsidRPr="00D85D1C" w:rsidRDefault="00AD6BD1" w:rsidP="00AD6BD1">
      <w:pPr>
        <w:spacing w:after="160" w:line="120" w:lineRule="auto"/>
        <w:rPr>
          <w:rFonts w:eastAsia="Calibri"/>
          <w:b/>
          <w:lang w:eastAsia="en-US"/>
        </w:rPr>
      </w:pPr>
    </w:p>
    <w:p w14:paraId="39EE7BB9" w14:textId="77777777" w:rsidR="00AD6BD1" w:rsidRPr="00D85D1C" w:rsidRDefault="00AD6BD1" w:rsidP="00AD6BD1">
      <w:pPr>
        <w:keepNext/>
        <w:spacing w:before="240" w:after="240"/>
        <w:outlineLvl w:val="3"/>
        <w:rPr>
          <w:i/>
          <w:iCs/>
        </w:rPr>
      </w:pPr>
      <w:r w:rsidRPr="3207F634">
        <w:rPr>
          <w:i/>
          <w:iCs/>
        </w:rPr>
        <w:t>Lisäinfo</w:t>
      </w:r>
    </w:p>
    <w:p w14:paraId="0D0D4113"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Välttävä</w:t>
      </w:r>
      <w:r w:rsidRPr="3207F634">
        <w:rPr>
          <w:rFonts w:eastAsia="Calibri"/>
          <w:b/>
          <w:bCs/>
          <w:lang w:eastAsia="en-US"/>
        </w:rPr>
        <w:t xml:space="preserve"> </w:t>
      </w:r>
    </w:p>
    <w:p w14:paraId="508639B6"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860E3B8"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480CD333"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2F0F1EB3" w14:textId="77777777" w:rsidR="00AD6BD1"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8F058C" w14:paraId="07432D77" w14:textId="77777777" w:rsidTr="00776351">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0" w:type="auto"/>
          </w:tcPr>
          <w:p w14:paraId="72198454" w14:textId="77777777" w:rsidR="00AD6BD1" w:rsidRPr="008F058C" w:rsidRDefault="00AD6BD1" w:rsidP="00D55ECF">
            <w:pPr>
              <w:rPr>
                <w:sz w:val="22"/>
              </w:rPr>
            </w:pPr>
            <w:proofErr w:type="spellStart"/>
            <w:r w:rsidRPr="3207F634">
              <w:rPr>
                <w:sz w:val="22"/>
              </w:rPr>
              <w:t>Kernel</w:t>
            </w:r>
            <w:proofErr w:type="spellEnd"/>
          </w:p>
        </w:tc>
        <w:tc>
          <w:tcPr>
            <w:tcW w:w="0" w:type="auto"/>
          </w:tcPr>
          <w:p w14:paraId="57F67969"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59C8464"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08FC29B"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629525B"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A4940AF"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8F058C" w14:paraId="2900853C"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733ECAF" w14:textId="77777777" w:rsidR="00AD6BD1" w:rsidRPr="008F058C" w:rsidRDefault="00AD6BD1" w:rsidP="00D55ECF">
            <w:pPr>
              <w:rPr>
                <w:sz w:val="22"/>
              </w:rPr>
            </w:pPr>
            <w:r w:rsidRPr="3207F634">
              <w:rPr>
                <w:sz w:val="22"/>
              </w:rPr>
              <w:t>Pehmyt</w:t>
            </w:r>
          </w:p>
        </w:tc>
        <w:tc>
          <w:tcPr>
            <w:tcW w:w="0" w:type="auto"/>
          </w:tcPr>
          <w:p w14:paraId="5E0BCB7A"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589FE03"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9E261C7"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CCDDAF9"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20564778"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8F058C" w14:paraId="7B11B4A0" w14:textId="77777777" w:rsidTr="00776351">
        <w:tc>
          <w:tcPr>
            <w:cnfStyle w:val="001000000000" w:firstRow="0" w:lastRow="0" w:firstColumn="1" w:lastColumn="0" w:oddVBand="0" w:evenVBand="0" w:oddHBand="0" w:evenHBand="0" w:firstRowFirstColumn="0" w:firstRowLastColumn="0" w:lastRowFirstColumn="0" w:lastRowLastColumn="0"/>
            <w:tcW w:w="0" w:type="auto"/>
            <w:vMerge/>
          </w:tcPr>
          <w:p w14:paraId="140422F2" w14:textId="77777777" w:rsidR="00AD6BD1" w:rsidRPr="008F058C" w:rsidRDefault="00AD6BD1" w:rsidP="00D55ECF">
            <w:pPr>
              <w:rPr>
                <w:sz w:val="22"/>
              </w:rPr>
            </w:pPr>
          </w:p>
        </w:tc>
        <w:tc>
          <w:tcPr>
            <w:tcW w:w="0" w:type="auto"/>
          </w:tcPr>
          <w:p w14:paraId="7DBD50B6"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62CE5C29"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1B28F73"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A360099"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64C1D4E8"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8F058C" w14:paraId="285D4D6F"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4B50FD" w14:textId="77777777" w:rsidR="00AD6BD1" w:rsidRPr="008F058C" w:rsidRDefault="00AD6BD1" w:rsidP="00D55ECF">
            <w:r w:rsidRPr="3207F634">
              <w:rPr>
                <w:rFonts w:eastAsiaTheme="minorEastAsia" w:cstheme="minorBidi"/>
                <w:sz w:val="22"/>
              </w:rPr>
              <w:t>Luu</w:t>
            </w:r>
          </w:p>
        </w:tc>
        <w:tc>
          <w:tcPr>
            <w:tcW w:w="0" w:type="auto"/>
          </w:tcPr>
          <w:p w14:paraId="716EE548" w14:textId="77777777" w:rsidR="00AD6BD1" w:rsidRPr="3207F634" w:rsidRDefault="00AD6BD1" w:rsidP="00D55ECF">
            <w:pPr>
              <w:cnfStyle w:val="000000100000" w:firstRow="0" w:lastRow="0" w:firstColumn="0" w:lastColumn="0" w:oddVBand="0" w:evenVBand="0" w:oddHBand="1" w:evenHBand="0" w:firstRowFirstColumn="0" w:firstRowLastColumn="0" w:lastRowFirstColumn="0" w:lastRowLastColumn="0"/>
            </w:pPr>
            <w:r w:rsidRPr="3207F634">
              <w:rPr>
                <w:rFonts w:eastAsiaTheme="minorEastAsia" w:cstheme="minorBidi"/>
              </w:rPr>
              <w:t>Ohutleike tasavälein</w:t>
            </w:r>
          </w:p>
        </w:tc>
        <w:tc>
          <w:tcPr>
            <w:tcW w:w="0" w:type="auto"/>
          </w:tcPr>
          <w:p w14:paraId="465EE03C"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0CD38FC"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C0FF790" w14:textId="77777777" w:rsidR="00AD6BD1" w:rsidRPr="3207F634"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rFonts w:eastAsiaTheme="minorEastAsia" w:cstheme="minorBidi"/>
              </w:rPr>
              <w:t xml:space="preserve">Luu </w:t>
            </w:r>
          </w:p>
        </w:tc>
        <w:tc>
          <w:tcPr>
            <w:tcW w:w="0" w:type="auto"/>
          </w:tcPr>
          <w:p w14:paraId="2B9904E3"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1E70746B" w14:textId="77777777" w:rsidR="00AD6BD1" w:rsidRPr="00D85D1C" w:rsidRDefault="00AD6BD1" w:rsidP="00AD6BD1">
      <w:pPr>
        <w:spacing w:after="160" w:line="120" w:lineRule="auto"/>
        <w:rPr>
          <w:rFonts w:eastAsia="Calibri"/>
        </w:rPr>
      </w:pPr>
    </w:p>
    <w:p w14:paraId="5B2EDF39" w14:textId="77777777" w:rsidR="00AD6BD1" w:rsidRDefault="00AD6BD1" w:rsidP="00AD6BD1">
      <w:pPr>
        <w:spacing w:after="160" w:line="259" w:lineRule="auto"/>
        <w:rPr>
          <w:rFonts w:eastAsia="Calibri"/>
          <w:i/>
          <w:iCs/>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8F058C" w14:paraId="5398E9DC" w14:textId="77777777" w:rsidTr="00776351">
        <w:trPr>
          <w:cnfStyle w:val="100000000000" w:firstRow="1" w:lastRow="0" w:firstColumn="0" w:lastColumn="0" w:oddVBand="0" w:evenVBand="0" w:oddHBand="0" w:evenHBand="0" w:firstRowFirstColumn="0" w:firstRowLastColumn="0" w:lastRowFirstColumn="0" w:lastRowLastColumn="0"/>
          <w:trHeight w:val="440"/>
        </w:trPr>
        <w:tc>
          <w:tcPr>
            <w:cnfStyle w:val="001000000100" w:firstRow="0" w:lastRow="0" w:firstColumn="1" w:lastColumn="0" w:oddVBand="0" w:evenVBand="0" w:oddHBand="0" w:evenHBand="0" w:firstRowFirstColumn="1" w:firstRowLastColumn="0" w:lastRowFirstColumn="0" w:lastRowLastColumn="0"/>
            <w:tcW w:w="0" w:type="auto"/>
          </w:tcPr>
          <w:p w14:paraId="303669F2" w14:textId="77777777" w:rsidR="00AD6BD1" w:rsidRPr="008F058C" w:rsidRDefault="00AD6BD1" w:rsidP="00D55ECF">
            <w:pPr>
              <w:rPr>
                <w:sz w:val="22"/>
              </w:rPr>
            </w:pPr>
            <w:proofErr w:type="spellStart"/>
            <w:r w:rsidRPr="3207F634">
              <w:rPr>
                <w:sz w:val="22"/>
              </w:rPr>
              <w:t>Kernel</w:t>
            </w:r>
            <w:proofErr w:type="spellEnd"/>
          </w:p>
        </w:tc>
        <w:tc>
          <w:tcPr>
            <w:tcW w:w="0" w:type="auto"/>
          </w:tcPr>
          <w:p w14:paraId="328B3365"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13F724D"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A10A7D3"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C0317CE"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DB4FE9E"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8F058C" w14:paraId="3CC79F31"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C507D82" w14:textId="77777777" w:rsidR="00AD6BD1" w:rsidRPr="008F058C" w:rsidRDefault="00AD6BD1" w:rsidP="00D55ECF">
            <w:pPr>
              <w:rPr>
                <w:sz w:val="22"/>
              </w:rPr>
            </w:pPr>
            <w:r w:rsidRPr="3207F634">
              <w:rPr>
                <w:sz w:val="22"/>
              </w:rPr>
              <w:t>Pehmyt</w:t>
            </w:r>
          </w:p>
        </w:tc>
        <w:tc>
          <w:tcPr>
            <w:tcW w:w="0" w:type="auto"/>
          </w:tcPr>
          <w:p w14:paraId="26EB9CE0"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7EDFD24"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01517A8"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439701C"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2A8EA11D"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8F058C" w14:paraId="303648E4" w14:textId="77777777" w:rsidTr="00776351">
        <w:tc>
          <w:tcPr>
            <w:cnfStyle w:val="001000000000" w:firstRow="0" w:lastRow="0" w:firstColumn="1" w:lastColumn="0" w:oddVBand="0" w:evenVBand="0" w:oddHBand="0" w:evenHBand="0" w:firstRowFirstColumn="0" w:firstRowLastColumn="0" w:lastRowFirstColumn="0" w:lastRowLastColumn="0"/>
            <w:tcW w:w="0" w:type="auto"/>
            <w:vMerge/>
          </w:tcPr>
          <w:p w14:paraId="5132E37B" w14:textId="77777777" w:rsidR="00AD6BD1" w:rsidRPr="008F058C" w:rsidRDefault="00AD6BD1" w:rsidP="00D55ECF">
            <w:pPr>
              <w:rPr>
                <w:sz w:val="22"/>
              </w:rPr>
            </w:pPr>
          </w:p>
        </w:tc>
        <w:tc>
          <w:tcPr>
            <w:tcW w:w="0" w:type="auto"/>
          </w:tcPr>
          <w:p w14:paraId="284DC6DE"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pPr>
            <w:r w:rsidRPr="3207F634">
              <w:t>3/3mm</w:t>
            </w:r>
          </w:p>
        </w:tc>
        <w:tc>
          <w:tcPr>
            <w:tcW w:w="0" w:type="auto"/>
          </w:tcPr>
          <w:p w14:paraId="4AD2FCAD"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1B34645F"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43FB5D17"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D2F0743"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8F058C" w14:paraId="3B6F3258"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972B78" w14:textId="77777777" w:rsidR="00AD6BD1" w:rsidRPr="008F058C" w:rsidRDefault="00AD6BD1" w:rsidP="00D55ECF">
            <w:pPr>
              <w:rPr>
                <w:sz w:val="22"/>
              </w:rPr>
            </w:pPr>
            <w:r w:rsidRPr="3207F634">
              <w:rPr>
                <w:sz w:val="22"/>
              </w:rPr>
              <w:t>HRTT</w:t>
            </w:r>
          </w:p>
        </w:tc>
        <w:tc>
          <w:tcPr>
            <w:tcW w:w="0" w:type="auto"/>
          </w:tcPr>
          <w:p w14:paraId="1B6B6FDD"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3AF3FE4"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532AFB1"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48B1D66"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57F3B4E2"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8F058C" w14:paraId="1D08A2F8" w14:textId="77777777" w:rsidTr="00776351">
        <w:tc>
          <w:tcPr>
            <w:cnfStyle w:val="001000000000" w:firstRow="0" w:lastRow="0" w:firstColumn="1" w:lastColumn="0" w:oddVBand="0" w:evenVBand="0" w:oddHBand="0" w:evenHBand="0" w:firstRowFirstColumn="0" w:firstRowLastColumn="0" w:lastRowFirstColumn="0" w:lastRowLastColumn="0"/>
            <w:tcW w:w="0" w:type="auto"/>
          </w:tcPr>
          <w:p w14:paraId="33EB378E" w14:textId="77777777" w:rsidR="00AD6BD1" w:rsidRPr="008F058C" w:rsidRDefault="00AD6BD1" w:rsidP="00D55ECF">
            <w:pPr>
              <w:rPr>
                <w:sz w:val="22"/>
              </w:rPr>
            </w:pPr>
          </w:p>
        </w:tc>
        <w:tc>
          <w:tcPr>
            <w:tcW w:w="0" w:type="auto"/>
          </w:tcPr>
          <w:p w14:paraId="61BF1767"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7AF1BBEE"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6C3A0C9"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9FBF44B"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11D7C0B5"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8F058C" w14:paraId="7CA2E18E"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60B4F2" w14:textId="77777777" w:rsidR="00AD6BD1" w:rsidRPr="008F058C" w:rsidRDefault="00AD6BD1" w:rsidP="00D55ECF">
            <w:pPr>
              <w:rPr>
                <w:sz w:val="22"/>
              </w:rPr>
            </w:pPr>
            <w:r w:rsidRPr="3207F634">
              <w:rPr>
                <w:sz w:val="22"/>
              </w:rPr>
              <w:t>Pehmyt</w:t>
            </w:r>
          </w:p>
        </w:tc>
        <w:tc>
          <w:tcPr>
            <w:tcW w:w="0" w:type="auto"/>
          </w:tcPr>
          <w:p w14:paraId="6C0A923C"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C98FE68"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464CA4D"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9B1C2D0"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38B9368"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8F058C" w14:paraId="68F77838" w14:textId="77777777" w:rsidTr="00776351">
        <w:tc>
          <w:tcPr>
            <w:cnfStyle w:val="001000000000" w:firstRow="0" w:lastRow="0" w:firstColumn="1" w:lastColumn="0" w:oddVBand="0" w:evenVBand="0" w:oddHBand="0" w:evenHBand="0" w:firstRowFirstColumn="0" w:firstRowLastColumn="0" w:lastRowFirstColumn="0" w:lastRowLastColumn="0"/>
            <w:tcW w:w="0" w:type="auto"/>
          </w:tcPr>
          <w:p w14:paraId="0FB4108E" w14:textId="77777777" w:rsidR="00AD6BD1" w:rsidRPr="3207F634" w:rsidRDefault="00AD6BD1" w:rsidP="00D55ECF">
            <w:r w:rsidRPr="3207F634">
              <w:rPr>
                <w:rFonts w:eastAsiaTheme="minorEastAsia" w:cstheme="minorBidi"/>
                <w:sz w:val="22"/>
              </w:rPr>
              <w:t>Luu</w:t>
            </w:r>
          </w:p>
        </w:tc>
        <w:tc>
          <w:tcPr>
            <w:tcW w:w="0" w:type="auto"/>
          </w:tcPr>
          <w:p w14:paraId="09EBD6C1"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pPr>
            <w:r w:rsidRPr="3207F634">
              <w:rPr>
                <w:rFonts w:eastAsiaTheme="minorEastAsia" w:cstheme="minorBidi"/>
              </w:rPr>
              <w:t>Ohutleike tasavälein</w:t>
            </w:r>
          </w:p>
        </w:tc>
        <w:tc>
          <w:tcPr>
            <w:tcW w:w="0" w:type="auto"/>
          </w:tcPr>
          <w:p w14:paraId="379A624F"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8BA5361"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F1D928B"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rFonts w:eastAsiaTheme="minorEastAsia" w:cstheme="minorBidi"/>
              </w:rPr>
              <w:t xml:space="preserve">Luu </w:t>
            </w:r>
          </w:p>
        </w:tc>
        <w:tc>
          <w:tcPr>
            <w:tcW w:w="0" w:type="auto"/>
          </w:tcPr>
          <w:p w14:paraId="0C8BC454"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78CBF4E6" w14:textId="77777777" w:rsidR="00AD6BD1" w:rsidRPr="00D85D1C" w:rsidRDefault="00AD6BD1" w:rsidP="00AD6BD1">
      <w:pPr>
        <w:spacing w:after="160" w:line="259" w:lineRule="auto"/>
        <w:rPr>
          <w:rFonts w:eastAsia="Calibri"/>
        </w:rPr>
      </w:pPr>
    </w:p>
    <w:p w14:paraId="437F25B9" w14:textId="77777777" w:rsidR="00AD6BD1" w:rsidRPr="00061C41" w:rsidRDefault="00AD6BD1" w:rsidP="00061C41">
      <w:pPr>
        <w:pStyle w:val="Otsikko20"/>
        <w:rPr>
          <w:rFonts w:ascii="Trebuchet MS" w:hAnsi="Trebuchet MS"/>
          <w:color w:val="auto"/>
          <w:sz w:val="28"/>
          <w:szCs w:val="28"/>
        </w:rPr>
      </w:pPr>
      <w:bookmarkStart w:id="82" w:name="_Toc189488182"/>
      <w:r w:rsidRPr="00061C41">
        <w:rPr>
          <w:rFonts w:ascii="Trebuchet MS" w:hAnsi="Trebuchet MS"/>
          <w:color w:val="auto"/>
          <w:sz w:val="28"/>
          <w:szCs w:val="28"/>
        </w:rPr>
        <w:lastRenderedPageBreak/>
        <w:t>Koko luuston TT varjoaine</w:t>
      </w:r>
      <w:bookmarkEnd w:id="82"/>
    </w:p>
    <w:p w14:paraId="7FD701F2"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NK7AD, Koko luuston tt</w:t>
      </w:r>
    </w:p>
    <w:p w14:paraId="767295A6"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4E40182"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5A1AA9F9" w14:textId="77777777" w:rsidR="00AD6BD1" w:rsidRPr="00D9673C" w:rsidRDefault="00AD6BD1" w:rsidP="00AD6BD1">
      <w:pPr>
        <w:spacing w:after="160" w:line="360" w:lineRule="atLeast"/>
        <w:ind w:left="644"/>
        <w:jc w:val="both"/>
        <w:rPr>
          <w:rFonts w:eastAsia="Calibri"/>
          <w:sz w:val="20"/>
          <w:szCs w:val="20"/>
          <w:lang w:eastAsia="en-US"/>
        </w:rPr>
      </w:pPr>
      <w:r w:rsidRPr="3207F634">
        <w:rPr>
          <w:rFonts w:eastAsia="Calibri"/>
          <w:sz w:val="20"/>
          <w:szCs w:val="20"/>
          <w:lang w:eastAsia="en-US"/>
        </w:rPr>
        <w:t xml:space="preserve">Epäily </w:t>
      </w:r>
      <w:proofErr w:type="spellStart"/>
      <w:r w:rsidRPr="3207F634">
        <w:rPr>
          <w:rFonts w:eastAsia="Calibri"/>
          <w:sz w:val="20"/>
          <w:szCs w:val="20"/>
          <w:lang w:eastAsia="en-US"/>
        </w:rPr>
        <w:t>plasmasytoomasta</w:t>
      </w:r>
      <w:proofErr w:type="spellEnd"/>
      <w:r w:rsidRPr="3207F634">
        <w:rPr>
          <w:rFonts w:eastAsia="Calibri"/>
          <w:sz w:val="20"/>
          <w:szCs w:val="20"/>
          <w:lang w:eastAsia="en-US"/>
        </w:rPr>
        <w:t xml:space="preserve"> ja myelooman luustopesäkkeiden selvittely (etsitään yli 5mm läpimittaisia luustopesäkkeitä, joiden löytyminen indisoi hoidon aloituksen). </w:t>
      </w:r>
    </w:p>
    <w:p w14:paraId="4BF795D0"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 xml:space="preserve">Esivalmistelu: </w:t>
      </w:r>
      <w:r w:rsidRPr="3207F634">
        <w:rPr>
          <w:rFonts w:eastAsia="Calibri"/>
          <w:lang w:eastAsia="en-US"/>
        </w:rPr>
        <w:t>Kanyyli: +</w:t>
      </w:r>
    </w:p>
    <w:p w14:paraId="743B3D07"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1FA12809"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0489A9BB"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304110D9" w14:textId="77777777" w:rsidR="00AD6BD1" w:rsidRDefault="00AD6BD1" w:rsidP="00AD6BD1">
      <w:pPr>
        <w:rPr>
          <w:rFonts w:eastAsia="Calibri"/>
          <w:lang w:eastAsia="en-US"/>
        </w:rPr>
      </w:pPr>
      <w:r w:rsidRPr="3207F634">
        <w:rPr>
          <w:rFonts w:eastAsia="Calibri"/>
          <w:lang w:eastAsia="en-US"/>
        </w:rPr>
        <w:t xml:space="preserve">3,5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4B302B39" w14:textId="77777777" w:rsidR="00AD6BD1" w:rsidRDefault="00AD6BD1" w:rsidP="00AD6BD1">
      <w:pPr>
        <w:rPr>
          <w:rFonts w:eastAsia="Calibri"/>
          <w:lang w:eastAsia="en-US"/>
        </w:rPr>
      </w:pPr>
      <w:r w:rsidRPr="00FD6E37">
        <w:rPr>
          <w:rFonts w:eastAsia="Calibri"/>
          <w:lang w:eastAsia="en-US"/>
        </w:rPr>
        <w:t>3,5 ml/s 1,7ml/kg painon mukaan</w:t>
      </w:r>
      <w:r>
        <w:rPr>
          <w:rFonts w:eastAsia="Calibri"/>
          <w:lang w:eastAsia="en-US"/>
        </w:rPr>
        <w:t xml:space="preserve"> (OAS, Raahe, Kuusamo).</w:t>
      </w:r>
    </w:p>
    <w:p w14:paraId="11F7141C" w14:textId="77777777" w:rsidR="00AD6BD1" w:rsidRPr="00FD6E37" w:rsidRDefault="00AD6BD1" w:rsidP="00AD6BD1">
      <w:pPr>
        <w:rPr>
          <w:rFonts w:eastAsia="Calibri"/>
          <w:lang w:eastAsia="en-US"/>
        </w:rPr>
      </w:pPr>
    </w:p>
    <w:p w14:paraId="4ECB26F3" w14:textId="77777777" w:rsidR="00AD6BD1" w:rsidRPr="00B523E5" w:rsidRDefault="00AD6BD1" w:rsidP="00AD6BD1">
      <w:pPr>
        <w:spacing w:after="160" w:line="259" w:lineRule="auto"/>
        <w:rPr>
          <w:rFonts w:eastAsia="Calibri"/>
          <w:lang w:eastAsia="en-US"/>
        </w:rPr>
      </w:pPr>
      <w:proofErr w:type="spellStart"/>
      <w:r>
        <w:rPr>
          <w:rFonts w:eastAsia="Calibri"/>
          <w:lang w:eastAsia="en-US"/>
        </w:rPr>
        <w:t>Venavaiheessa</w:t>
      </w:r>
      <w:proofErr w:type="spellEnd"/>
      <w:r>
        <w:rPr>
          <w:rFonts w:eastAsia="Calibri"/>
          <w:lang w:eastAsia="en-US"/>
        </w:rPr>
        <w:t xml:space="preserve"> ranteista nilkkoihin, tai pisin mahdollinen yhtenäinen kuvausalue.</w:t>
      </w:r>
    </w:p>
    <w:p w14:paraId="62A21BA1" w14:textId="77777777" w:rsidR="00AD6BD1" w:rsidRPr="00D85D1C" w:rsidRDefault="00AD6BD1" w:rsidP="00AD6BD1">
      <w:pPr>
        <w:keepNext/>
        <w:spacing w:before="240" w:after="240"/>
        <w:outlineLvl w:val="3"/>
        <w:rPr>
          <w:i/>
          <w:iCs/>
        </w:rPr>
      </w:pPr>
      <w:r w:rsidRPr="3207F634">
        <w:rPr>
          <w:i/>
          <w:iCs/>
        </w:rPr>
        <w:t>Lisäinfo</w:t>
      </w:r>
    </w:p>
    <w:p w14:paraId="000AEA26"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Pr>
          <w:rFonts w:eastAsia="Calibri"/>
          <w:lang w:eastAsia="en-US"/>
        </w:rPr>
        <w:t>Normaali</w:t>
      </w:r>
      <w:r w:rsidRPr="3207F634">
        <w:rPr>
          <w:rFonts w:eastAsia="Calibri"/>
          <w:b/>
          <w:bCs/>
          <w:lang w:eastAsia="en-US"/>
        </w:rPr>
        <w:t xml:space="preserve"> </w:t>
      </w:r>
    </w:p>
    <w:p w14:paraId="3DC5748B"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B14CFF0"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3FA27A2F" w14:textId="77777777" w:rsidR="00160171" w:rsidRDefault="00160171">
      <w:pPr>
        <w:spacing w:after="160" w:line="259" w:lineRule="auto"/>
        <w:rPr>
          <w:rFonts w:eastAsia="Calibri"/>
          <w:b/>
          <w:bCs/>
          <w:lang w:eastAsia="en-US"/>
        </w:rPr>
      </w:pPr>
      <w:r>
        <w:rPr>
          <w:rFonts w:eastAsia="Calibri"/>
          <w:b/>
          <w:bCs/>
          <w:lang w:eastAsia="en-US"/>
        </w:rPr>
        <w:br w:type="page"/>
      </w:r>
    </w:p>
    <w:p w14:paraId="487A10B0" w14:textId="12C8E268"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0DDF1C5D" w14:textId="77777777" w:rsidR="00AD6BD1" w:rsidRDefault="00AD6BD1" w:rsidP="00AD6BD1">
      <w:pPr>
        <w:spacing w:after="160" w:line="259" w:lineRule="auto"/>
        <w:rPr>
          <w:rFonts w:eastAsia="Calibri"/>
          <w:i/>
          <w:iCs/>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D9673C" w14:paraId="3936528D" w14:textId="77777777" w:rsidTr="007763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34FC8E4" w14:textId="77777777" w:rsidR="00AD6BD1" w:rsidRPr="00D9673C" w:rsidRDefault="00AD6BD1" w:rsidP="00D55ECF">
            <w:pPr>
              <w:rPr>
                <w:sz w:val="22"/>
              </w:rPr>
            </w:pPr>
            <w:proofErr w:type="spellStart"/>
            <w:r w:rsidRPr="3207F634">
              <w:rPr>
                <w:sz w:val="22"/>
              </w:rPr>
              <w:t>Kernel</w:t>
            </w:r>
            <w:proofErr w:type="spellEnd"/>
          </w:p>
        </w:tc>
        <w:tc>
          <w:tcPr>
            <w:tcW w:w="0" w:type="auto"/>
          </w:tcPr>
          <w:p w14:paraId="66DABA01"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701E96C5"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608AFEAC"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4F58F71B"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230CB2DB"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D9673C" w14:paraId="3B0CD511"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409C0A3" w14:textId="77777777" w:rsidR="00AD6BD1" w:rsidRPr="00D9673C" w:rsidRDefault="00AD6BD1" w:rsidP="00D55ECF">
            <w:pPr>
              <w:rPr>
                <w:sz w:val="22"/>
              </w:rPr>
            </w:pPr>
            <w:r w:rsidRPr="3207F634">
              <w:rPr>
                <w:sz w:val="22"/>
              </w:rPr>
              <w:t>Pehmyt</w:t>
            </w:r>
          </w:p>
        </w:tc>
        <w:tc>
          <w:tcPr>
            <w:tcW w:w="0" w:type="auto"/>
          </w:tcPr>
          <w:p w14:paraId="3530301E"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4B2AEF7"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5EEF8D2"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BCC67E1"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4BBA098A"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D9673C" w14:paraId="258E59FE" w14:textId="77777777" w:rsidTr="00776351">
        <w:tc>
          <w:tcPr>
            <w:cnfStyle w:val="001000000000" w:firstRow="0" w:lastRow="0" w:firstColumn="1" w:lastColumn="0" w:oddVBand="0" w:evenVBand="0" w:oddHBand="0" w:evenHBand="0" w:firstRowFirstColumn="0" w:firstRowLastColumn="0" w:lastRowFirstColumn="0" w:lastRowLastColumn="0"/>
            <w:tcW w:w="0" w:type="auto"/>
            <w:vMerge/>
          </w:tcPr>
          <w:p w14:paraId="7656B029" w14:textId="77777777" w:rsidR="00AD6BD1" w:rsidRPr="00D9673C" w:rsidRDefault="00AD6BD1" w:rsidP="00D55ECF">
            <w:pPr>
              <w:rPr>
                <w:sz w:val="22"/>
              </w:rPr>
            </w:pPr>
          </w:p>
        </w:tc>
        <w:tc>
          <w:tcPr>
            <w:tcW w:w="0" w:type="auto"/>
          </w:tcPr>
          <w:p w14:paraId="76B0FD91"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7EFC9A6F"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BBD90C8"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2681741"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E510736"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D9673C" w14:paraId="2F07C092"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1F21AA" w14:textId="77777777" w:rsidR="00AD6BD1" w:rsidRPr="00D9673C" w:rsidRDefault="00AD6BD1" w:rsidP="00D55ECF">
            <w:r w:rsidRPr="3207F634">
              <w:rPr>
                <w:rFonts w:eastAsiaTheme="minorEastAsia" w:cstheme="minorBidi"/>
                <w:sz w:val="22"/>
              </w:rPr>
              <w:t>Luu</w:t>
            </w:r>
          </w:p>
        </w:tc>
        <w:tc>
          <w:tcPr>
            <w:tcW w:w="0" w:type="auto"/>
          </w:tcPr>
          <w:p w14:paraId="025B6009" w14:textId="77777777" w:rsidR="00AD6BD1" w:rsidRPr="3207F634" w:rsidRDefault="00AD6BD1" w:rsidP="00D55ECF">
            <w:pPr>
              <w:cnfStyle w:val="000000100000" w:firstRow="0" w:lastRow="0" w:firstColumn="0" w:lastColumn="0" w:oddVBand="0" w:evenVBand="0" w:oddHBand="1" w:evenHBand="0" w:firstRowFirstColumn="0" w:firstRowLastColumn="0" w:lastRowFirstColumn="0" w:lastRowLastColumn="0"/>
            </w:pPr>
            <w:r w:rsidRPr="3207F634">
              <w:rPr>
                <w:rFonts w:eastAsiaTheme="minorEastAsia" w:cstheme="minorBidi"/>
              </w:rPr>
              <w:t>Ohutleike tasavälein</w:t>
            </w:r>
          </w:p>
        </w:tc>
        <w:tc>
          <w:tcPr>
            <w:tcW w:w="0" w:type="auto"/>
          </w:tcPr>
          <w:p w14:paraId="067FF49E"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5D7FF7B"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A70F759" w14:textId="77777777" w:rsidR="00AD6BD1" w:rsidRPr="3207F634"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rFonts w:eastAsiaTheme="minorEastAsia" w:cstheme="minorBidi"/>
              </w:rPr>
              <w:t xml:space="preserve">Luu </w:t>
            </w:r>
          </w:p>
        </w:tc>
        <w:tc>
          <w:tcPr>
            <w:tcW w:w="0" w:type="auto"/>
          </w:tcPr>
          <w:p w14:paraId="5ACE14FB"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57735D48" w14:textId="77777777" w:rsidR="00AD6BD1" w:rsidRPr="00D85D1C" w:rsidRDefault="00AD6BD1" w:rsidP="00AD6BD1">
      <w:pPr>
        <w:spacing w:after="160" w:line="120" w:lineRule="auto"/>
        <w:rPr>
          <w:rFonts w:eastAsia="Calibri"/>
        </w:rPr>
      </w:pPr>
    </w:p>
    <w:p w14:paraId="2D71C1B9" w14:textId="77777777" w:rsidR="00AD6BD1" w:rsidRDefault="00AD6BD1" w:rsidP="00AD6BD1">
      <w:pPr>
        <w:spacing w:after="160" w:line="259" w:lineRule="auto"/>
        <w:rPr>
          <w:rFonts w:eastAsia="Calibri"/>
          <w:i/>
          <w:iCs/>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D9673C" w14:paraId="172313FF" w14:textId="77777777" w:rsidTr="00776351">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0" w:type="auto"/>
          </w:tcPr>
          <w:p w14:paraId="0021AA0E" w14:textId="77777777" w:rsidR="00AD6BD1" w:rsidRPr="00D9673C" w:rsidRDefault="00AD6BD1" w:rsidP="00D55ECF">
            <w:pPr>
              <w:rPr>
                <w:sz w:val="22"/>
              </w:rPr>
            </w:pPr>
            <w:proofErr w:type="spellStart"/>
            <w:r w:rsidRPr="3207F634">
              <w:rPr>
                <w:sz w:val="22"/>
              </w:rPr>
              <w:t>Kernel</w:t>
            </w:r>
            <w:proofErr w:type="spellEnd"/>
          </w:p>
        </w:tc>
        <w:tc>
          <w:tcPr>
            <w:tcW w:w="0" w:type="auto"/>
          </w:tcPr>
          <w:p w14:paraId="26859861"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E338B0B"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A6A0A00"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10E7625"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2D7429C"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D9673C" w14:paraId="6B96FCCD"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7C2CF64" w14:textId="77777777" w:rsidR="00AD6BD1" w:rsidRPr="00D9673C" w:rsidRDefault="00AD6BD1" w:rsidP="00D55ECF">
            <w:pPr>
              <w:rPr>
                <w:sz w:val="22"/>
              </w:rPr>
            </w:pPr>
            <w:r w:rsidRPr="3207F634">
              <w:rPr>
                <w:sz w:val="22"/>
              </w:rPr>
              <w:t>Pehmyt</w:t>
            </w:r>
          </w:p>
        </w:tc>
        <w:tc>
          <w:tcPr>
            <w:tcW w:w="0" w:type="auto"/>
          </w:tcPr>
          <w:p w14:paraId="479B112F"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2EF1A75"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9D6C0F0"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EB48723"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7EB11C48"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D9673C" w14:paraId="281DA138" w14:textId="77777777" w:rsidTr="00776351">
        <w:tc>
          <w:tcPr>
            <w:cnfStyle w:val="001000000000" w:firstRow="0" w:lastRow="0" w:firstColumn="1" w:lastColumn="0" w:oddVBand="0" w:evenVBand="0" w:oddHBand="0" w:evenHBand="0" w:firstRowFirstColumn="0" w:firstRowLastColumn="0" w:lastRowFirstColumn="0" w:lastRowLastColumn="0"/>
            <w:tcW w:w="0" w:type="auto"/>
            <w:vMerge/>
          </w:tcPr>
          <w:p w14:paraId="1A6D2E0D" w14:textId="77777777" w:rsidR="00AD6BD1" w:rsidRPr="00D9673C" w:rsidRDefault="00AD6BD1" w:rsidP="00D55ECF">
            <w:pPr>
              <w:rPr>
                <w:sz w:val="22"/>
              </w:rPr>
            </w:pPr>
          </w:p>
        </w:tc>
        <w:tc>
          <w:tcPr>
            <w:tcW w:w="0" w:type="auto"/>
          </w:tcPr>
          <w:p w14:paraId="698C59A6"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pPr>
            <w:r w:rsidRPr="3207F634">
              <w:t>3/3mm</w:t>
            </w:r>
          </w:p>
        </w:tc>
        <w:tc>
          <w:tcPr>
            <w:tcW w:w="0" w:type="auto"/>
          </w:tcPr>
          <w:p w14:paraId="48582699"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8CD87A2"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FD939B3"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4B877EF0"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D9673C" w14:paraId="48CC9786"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BEA7A1" w14:textId="77777777" w:rsidR="00AD6BD1" w:rsidRPr="00D9673C" w:rsidRDefault="00AD6BD1" w:rsidP="00D55ECF">
            <w:pPr>
              <w:rPr>
                <w:sz w:val="22"/>
              </w:rPr>
            </w:pPr>
            <w:r w:rsidRPr="3207F634">
              <w:rPr>
                <w:sz w:val="22"/>
              </w:rPr>
              <w:t>HRTT</w:t>
            </w:r>
          </w:p>
        </w:tc>
        <w:tc>
          <w:tcPr>
            <w:tcW w:w="0" w:type="auto"/>
          </w:tcPr>
          <w:p w14:paraId="14318D81"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C0E4250"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A12D698"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FBF75C3"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0F158CF0"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D9673C" w14:paraId="054E59CB" w14:textId="77777777" w:rsidTr="00776351">
        <w:tc>
          <w:tcPr>
            <w:cnfStyle w:val="001000000000" w:firstRow="0" w:lastRow="0" w:firstColumn="1" w:lastColumn="0" w:oddVBand="0" w:evenVBand="0" w:oddHBand="0" w:evenHBand="0" w:firstRowFirstColumn="0" w:firstRowLastColumn="0" w:lastRowFirstColumn="0" w:lastRowLastColumn="0"/>
            <w:tcW w:w="0" w:type="auto"/>
          </w:tcPr>
          <w:p w14:paraId="6BDDBC54" w14:textId="77777777" w:rsidR="00AD6BD1" w:rsidRPr="00D9673C" w:rsidRDefault="00AD6BD1" w:rsidP="00D55ECF">
            <w:pPr>
              <w:rPr>
                <w:sz w:val="22"/>
              </w:rPr>
            </w:pPr>
          </w:p>
        </w:tc>
        <w:tc>
          <w:tcPr>
            <w:tcW w:w="0" w:type="auto"/>
          </w:tcPr>
          <w:p w14:paraId="348EDBC0"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67912AB1"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71FAF41"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5931A1F"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175DD202"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D9673C" w14:paraId="5CFECFAD"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D763AA" w14:textId="77777777" w:rsidR="00AD6BD1" w:rsidRPr="00D9673C" w:rsidRDefault="00AD6BD1" w:rsidP="00D55ECF">
            <w:pPr>
              <w:rPr>
                <w:sz w:val="22"/>
              </w:rPr>
            </w:pPr>
            <w:r w:rsidRPr="3207F634">
              <w:rPr>
                <w:sz w:val="22"/>
              </w:rPr>
              <w:t>Pehmyt</w:t>
            </w:r>
          </w:p>
        </w:tc>
        <w:tc>
          <w:tcPr>
            <w:tcW w:w="0" w:type="auto"/>
          </w:tcPr>
          <w:p w14:paraId="47173CF6"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18A78CA"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848CBE8"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BC333AF"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AA2A773"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D9673C" w14:paraId="249861DC" w14:textId="77777777" w:rsidTr="00776351">
        <w:tc>
          <w:tcPr>
            <w:cnfStyle w:val="001000000000" w:firstRow="0" w:lastRow="0" w:firstColumn="1" w:lastColumn="0" w:oddVBand="0" w:evenVBand="0" w:oddHBand="0" w:evenHBand="0" w:firstRowFirstColumn="0" w:firstRowLastColumn="0" w:lastRowFirstColumn="0" w:lastRowLastColumn="0"/>
            <w:tcW w:w="0" w:type="auto"/>
          </w:tcPr>
          <w:p w14:paraId="36720514" w14:textId="77777777" w:rsidR="00AD6BD1" w:rsidRPr="3207F634" w:rsidRDefault="00AD6BD1" w:rsidP="00D55ECF">
            <w:r w:rsidRPr="3207F634">
              <w:rPr>
                <w:rFonts w:eastAsiaTheme="minorEastAsia" w:cstheme="minorBidi"/>
                <w:sz w:val="22"/>
              </w:rPr>
              <w:t>Luu</w:t>
            </w:r>
          </w:p>
        </w:tc>
        <w:tc>
          <w:tcPr>
            <w:tcW w:w="0" w:type="auto"/>
          </w:tcPr>
          <w:p w14:paraId="4F3992F4"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pPr>
            <w:r w:rsidRPr="3207F634">
              <w:rPr>
                <w:rFonts w:eastAsiaTheme="minorEastAsia" w:cstheme="minorBidi"/>
              </w:rPr>
              <w:t>Ohutleike tasavälein</w:t>
            </w:r>
          </w:p>
        </w:tc>
        <w:tc>
          <w:tcPr>
            <w:tcW w:w="0" w:type="auto"/>
          </w:tcPr>
          <w:p w14:paraId="6EC76771"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2D83ADB"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C56D778"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rFonts w:eastAsiaTheme="minorEastAsia" w:cstheme="minorBidi"/>
              </w:rPr>
              <w:t xml:space="preserve">Luu </w:t>
            </w:r>
          </w:p>
        </w:tc>
        <w:tc>
          <w:tcPr>
            <w:tcW w:w="0" w:type="auto"/>
          </w:tcPr>
          <w:p w14:paraId="5A9516CB"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4EEEEEC" w14:textId="77777777" w:rsidR="00AD6BD1" w:rsidRDefault="00AD6BD1" w:rsidP="00AD6BD1">
      <w:pPr>
        <w:spacing w:after="160" w:line="259" w:lineRule="auto"/>
        <w:rPr>
          <w:rFonts w:eastAsia="Calibri"/>
          <w:i/>
          <w:iCs/>
        </w:rPr>
      </w:pPr>
    </w:p>
    <w:p w14:paraId="5D507779" w14:textId="77777777" w:rsidR="00AD6BD1" w:rsidRPr="00D85D1C" w:rsidRDefault="00AD6BD1" w:rsidP="00AD6BD1">
      <w:pPr>
        <w:spacing w:after="160" w:line="259" w:lineRule="auto"/>
        <w:rPr>
          <w:rFonts w:eastAsia="Calibri"/>
        </w:rPr>
      </w:pPr>
    </w:p>
    <w:p w14:paraId="03D286E6" w14:textId="77777777" w:rsidR="009E4196" w:rsidRDefault="009E4196">
      <w:pPr>
        <w:spacing w:after="160" w:line="259" w:lineRule="auto"/>
        <w:rPr>
          <w:b/>
          <w:bCs/>
          <w:kern w:val="28"/>
          <w:sz w:val="32"/>
          <w:szCs w:val="32"/>
        </w:rPr>
      </w:pPr>
      <w:r>
        <w:rPr>
          <w:b/>
          <w:bCs/>
          <w:kern w:val="28"/>
          <w:sz w:val="32"/>
          <w:szCs w:val="32"/>
        </w:rPr>
        <w:br w:type="page"/>
      </w:r>
    </w:p>
    <w:p w14:paraId="73044F72" w14:textId="603C493D" w:rsidR="00AD6BD1" w:rsidRPr="00D85D1C" w:rsidRDefault="00AD6BD1" w:rsidP="00AD6BD1">
      <w:pPr>
        <w:keepNext/>
        <w:keepLines/>
        <w:spacing w:before="240" w:line="259" w:lineRule="auto"/>
        <w:outlineLvl w:val="0"/>
        <w:rPr>
          <w:b/>
          <w:bCs/>
          <w:sz w:val="32"/>
          <w:szCs w:val="32"/>
        </w:rPr>
      </w:pPr>
      <w:bookmarkStart w:id="83" w:name="_Toc189488183"/>
      <w:r w:rsidRPr="5ABD4FCA">
        <w:rPr>
          <w:b/>
          <w:bCs/>
          <w:kern w:val="28"/>
          <w:sz w:val="32"/>
          <w:szCs w:val="32"/>
        </w:rPr>
        <w:lastRenderedPageBreak/>
        <w:t>11.Abdomenin alueen tutkimukset</w:t>
      </w:r>
      <w:bookmarkEnd w:id="83"/>
    </w:p>
    <w:p w14:paraId="0768B73D" w14:textId="77777777" w:rsidR="00AD6BD1" w:rsidRPr="00D85D1C" w:rsidRDefault="00AD6BD1" w:rsidP="009E4196">
      <w:pPr>
        <w:rPr>
          <w:rFonts w:eastAsiaTheme="minorHAnsi"/>
        </w:rPr>
      </w:pPr>
    </w:p>
    <w:p w14:paraId="574A4526" w14:textId="77777777" w:rsidR="00AD6BD1" w:rsidRPr="00D85D1C" w:rsidRDefault="00AD6BD1" w:rsidP="00AD6BD1">
      <w:pPr>
        <w:keepNext/>
        <w:spacing w:before="240" w:after="240"/>
        <w:outlineLvl w:val="2"/>
        <w:rPr>
          <w:b/>
          <w:bCs/>
          <w:sz w:val="28"/>
          <w:szCs w:val="28"/>
        </w:rPr>
      </w:pPr>
      <w:bookmarkStart w:id="84" w:name="_Toc189488184"/>
      <w:r w:rsidRPr="5ABD4FCA">
        <w:rPr>
          <w:b/>
          <w:bCs/>
          <w:sz w:val="28"/>
          <w:szCs w:val="28"/>
        </w:rPr>
        <w:t>Vatsa natiivi munuaisten vajaatoiminta</w:t>
      </w:r>
      <w:bookmarkEnd w:id="84"/>
    </w:p>
    <w:p w14:paraId="574BA02A" w14:textId="77777777" w:rsidR="00AD6BD1" w:rsidRPr="00D85D1C" w:rsidRDefault="00AD6BD1" w:rsidP="00AD6BD1">
      <w:pPr>
        <w:spacing w:line="480" w:lineRule="auto"/>
      </w:pPr>
      <w:r w:rsidRPr="5ABD4FCA">
        <w:rPr>
          <w:b/>
          <w:bCs/>
        </w:rPr>
        <w:t>Kuntaliittokoodi:</w:t>
      </w:r>
      <w:r w:rsidRPr="00D85D1C">
        <w:tab/>
        <w:t>JN3AD, Vatsan TT</w:t>
      </w:r>
    </w:p>
    <w:p w14:paraId="0B4C518A" w14:textId="77777777" w:rsidR="00AD6BD1" w:rsidRPr="00D85D1C" w:rsidRDefault="00AD6BD1" w:rsidP="00AD6BD1">
      <w:pPr>
        <w:spacing w:line="480" w:lineRule="auto"/>
        <w:rPr>
          <w:b/>
          <w:bCs/>
        </w:rPr>
      </w:pPr>
      <w:r w:rsidRPr="3207F634">
        <w:rPr>
          <w:b/>
          <w:bCs/>
        </w:rPr>
        <w:t>Indikaatiot:</w:t>
      </w:r>
    </w:p>
    <w:p w14:paraId="09E0CC4A" w14:textId="77777777" w:rsidR="00AD6BD1" w:rsidRPr="00D85D1C" w:rsidRDefault="00AD6BD1" w:rsidP="00526F6C">
      <w:pPr>
        <w:numPr>
          <w:ilvl w:val="0"/>
          <w:numId w:val="26"/>
        </w:numPr>
        <w:spacing w:line="480"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1009EC5B" w14:textId="77777777" w:rsidR="00AD6BD1" w:rsidRPr="00D85D1C" w:rsidRDefault="00AD6BD1" w:rsidP="00AD6BD1">
      <w:pPr>
        <w:spacing w:line="360" w:lineRule="auto"/>
        <w:ind w:left="644" w:right="140"/>
        <w:contextualSpacing/>
        <w:jc w:val="both"/>
      </w:pPr>
      <w:r>
        <w:t>Epäselvä vatsakipu (vanhemmalla henkilöllä) ja iv varjoaine kontraindisoitu</w:t>
      </w:r>
    </w:p>
    <w:p w14:paraId="67BD1EBF" w14:textId="77777777" w:rsidR="00AD6BD1" w:rsidRPr="00D85D1C" w:rsidRDefault="00AD6BD1" w:rsidP="00AD6BD1">
      <w:pPr>
        <w:spacing w:line="360" w:lineRule="auto"/>
        <w:ind w:left="644" w:right="140"/>
        <w:contextualSpacing/>
        <w:jc w:val="both"/>
      </w:pPr>
      <w:r>
        <w:t>Voi auttaa diagnostiikassa, jos epäilet esim.:</w:t>
      </w:r>
    </w:p>
    <w:p w14:paraId="5D516E5C" w14:textId="77777777" w:rsidR="00AD6BD1" w:rsidRPr="0030472B" w:rsidRDefault="00AD6BD1" w:rsidP="00526F6C">
      <w:pPr>
        <w:numPr>
          <w:ilvl w:val="1"/>
          <w:numId w:val="26"/>
        </w:numPr>
        <w:spacing w:line="276" w:lineRule="auto"/>
        <w:ind w:right="140"/>
        <w:contextualSpacing/>
        <w:jc w:val="both"/>
        <w:rPr>
          <w:sz w:val="20"/>
          <w:szCs w:val="20"/>
        </w:rPr>
      </w:pPr>
      <w:r w:rsidRPr="3207F634">
        <w:rPr>
          <w:sz w:val="20"/>
          <w:szCs w:val="20"/>
        </w:rPr>
        <w:t>Perforaatio</w:t>
      </w:r>
    </w:p>
    <w:p w14:paraId="1803AB9F" w14:textId="77777777" w:rsidR="00AD6BD1" w:rsidRPr="0030472B" w:rsidRDefault="00AD6BD1" w:rsidP="00526F6C">
      <w:pPr>
        <w:numPr>
          <w:ilvl w:val="1"/>
          <w:numId w:val="26"/>
        </w:numPr>
        <w:spacing w:line="276" w:lineRule="auto"/>
        <w:ind w:right="140"/>
        <w:contextualSpacing/>
        <w:jc w:val="both"/>
        <w:rPr>
          <w:sz w:val="20"/>
          <w:szCs w:val="20"/>
        </w:rPr>
      </w:pPr>
      <w:proofErr w:type="spellStart"/>
      <w:r w:rsidRPr="3207F634">
        <w:rPr>
          <w:sz w:val="20"/>
          <w:szCs w:val="20"/>
        </w:rPr>
        <w:t>Okluusio</w:t>
      </w:r>
      <w:proofErr w:type="spellEnd"/>
    </w:p>
    <w:p w14:paraId="5FDBB153" w14:textId="77777777" w:rsidR="00AD6BD1" w:rsidRPr="0030472B" w:rsidRDefault="00AD6BD1" w:rsidP="00526F6C">
      <w:pPr>
        <w:numPr>
          <w:ilvl w:val="1"/>
          <w:numId w:val="26"/>
        </w:numPr>
        <w:spacing w:line="276" w:lineRule="auto"/>
        <w:ind w:right="140"/>
        <w:contextualSpacing/>
        <w:jc w:val="both"/>
        <w:rPr>
          <w:sz w:val="20"/>
          <w:szCs w:val="20"/>
        </w:rPr>
      </w:pPr>
      <w:proofErr w:type="spellStart"/>
      <w:r w:rsidRPr="3207F634">
        <w:rPr>
          <w:sz w:val="20"/>
          <w:szCs w:val="20"/>
        </w:rPr>
        <w:t>Hematooma</w:t>
      </w:r>
      <w:proofErr w:type="spellEnd"/>
    </w:p>
    <w:p w14:paraId="0A2EB0B2" w14:textId="77777777" w:rsidR="00AD6BD1" w:rsidRPr="0030472B" w:rsidRDefault="00AD6BD1" w:rsidP="00526F6C">
      <w:pPr>
        <w:numPr>
          <w:ilvl w:val="1"/>
          <w:numId w:val="26"/>
        </w:numPr>
        <w:spacing w:line="276" w:lineRule="auto"/>
        <w:ind w:right="140"/>
        <w:contextualSpacing/>
        <w:jc w:val="both"/>
        <w:rPr>
          <w:sz w:val="20"/>
          <w:szCs w:val="20"/>
        </w:rPr>
      </w:pPr>
      <w:proofErr w:type="spellStart"/>
      <w:r w:rsidRPr="3207F634">
        <w:rPr>
          <w:sz w:val="20"/>
          <w:szCs w:val="20"/>
        </w:rPr>
        <w:t>Kolekystiitti</w:t>
      </w:r>
      <w:proofErr w:type="spellEnd"/>
    </w:p>
    <w:p w14:paraId="3C3D5396" w14:textId="77777777" w:rsidR="00AD6BD1" w:rsidRPr="0030472B" w:rsidRDefault="00AD6BD1" w:rsidP="00526F6C">
      <w:pPr>
        <w:numPr>
          <w:ilvl w:val="1"/>
          <w:numId w:val="26"/>
        </w:numPr>
        <w:spacing w:line="276" w:lineRule="auto"/>
        <w:ind w:right="140"/>
        <w:contextualSpacing/>
        <w:jc w:val="both"/>
        <w:rPr>
          <w:sz w:val="20"/>
          <w:szCs w:val="20"/>
        </w:rPr>
      </w:pPr>
      <w:proofErr w:type="spellStart"/>
      <w:r w:rsidRPr="3207F634">
        <w:rPr>
          <w:sz w:val="20"/>
          <w:szCs w:val="20"/>
        </w:rPr>
        <w:t>Diverkuliitti</w:t>
      </w:r>
      <w:proofErr w:type="spellEnd"/>
    </w:p>
    <w:p w14:paraId="17BC80CE" w14:textId="77777777" w:rsidR="00AD6BD1" w:rsidRPr="0030472B" w:rsidRDefault="00AD6BD1" w:rsidP="00526F6C">
      <w:pPr>
        <w:numPr>
          <w:ilvl w:val="1"/>
          <w:numId w:val="26"/>
        </w:numPr>
        <w:spacing w:line="276" w:lineRule="auto"/>
        <w:ind w:right="140"/>
        <w:contextualSpacing/>
        <w:jc w:val="both"/>
        <w:rPr>
          <w:sz w:val="20"/>
          <w:szCs w:val="20"/>
        </w:rPr>
      </w:pPr>
      <w:proofErr w:type="spellStart"/>
      <w:r w:rsidRPr="3207F634">
        <w:rPr>
          <w:sz w:val="20"/>
          <w:szCs w:val="20"/>
        </w:rPr>
        <w:t>Appendisiitti</w:t>
      </w:r>
      <w:proofErr w:type="spellEnd"/>
    </w:p>
    <w:p w14:paraId="35A6141C" w14:textId="77777777" w:rsidR="00AD6BD1" w:rsidRPr="0030472B" w:rsidRDefault="00AD6BD1" w:rsidP="00526F6C">
      <w:pPr>
        <w:numPr>
          <w:ilvl w:val="1"/>
          <w:numId w:val="26"/>
        </w:numPr>
        <w:spacing w:line="276" w:lineRule="auto"/>
        <w:ind w:right="140"/>
        <w:contextualSpacing/>
        <w:rPr>
          <w:sz w:val="20"/>
          <w:szCs w:val="20"/>
        </w:rPr>
        <w:sectPr w:rsidR="00AD6BD1" w:rsidRPr="0030472B" w:rsidSect="00AD6BD1">
          <w:type w:val="continuous"/>
          <w:pgSz w:w="11906" w:h="16838"/>
          <w:pgMar w:top="1417" w:right="1134" w:bottom="1417" w:left="1134" w:header="708" w:footer="708" w:gutter="0"/>
          <w:cols w:space="708"/>
          <w:docGrid w:linePitch="360"/>
        </w:sectPr>
      </w:pPr>
      <w:r w:rsidRPr="3207F634">
        <w:rPr>
          <w:sz w:val="20"/>
          <w:szCs w:val="20"/>
        </w:rPr>
        <w:t>Pitkälle edennyt suoli-iskemia</w:t>
      </w:r>
    </w:p>
    <w:p w14:paraId="3F5E55A2" w14:textId="77777777" w:rsidR="00AD6BD1" w:rsidRPr="00D85D1C" w:rsidRDefault="00AD6BD1" w:rsidP="00AD6BD1">
      <w:pPr>
        <w:tabs>
          <w:tab w:val="left" w:pos="1816"/>
        </w:tabs>
        <w:spacing w:before="240" w:line="480" w:lineRule="auto"/>
        <w:rPr>
          <w:b/>
          <w:bCs/>
        </w:rPr>
      </w:pPr>
      <w:r w:rsidRPr="5ABD4FCA">
        <w:rPr>
          <w:b/>
          <w:bCs/>
        </w:rPr>
        <w:t>Esivalmistelu:</w:t>
      </w:r>
      <w:r w:rsidRPr="00D85D1C">
        <w:rPr>
          <w:b/>
        </w:rPr>
        <w:tab/>
      </w:r>
      <w:r w:rsidRPr="00D85D1C">
        <w:t>Pitkä vesijuotto. Tarvittaessa radiologin harkinnan mukaan ei juottoa lainkaan tai pitkä varjoainejuotto.</w:t>
      </w:r>
    </w:p>
    <w:p w14:paraId="2107EB11" w14:textId="77777777" w:rsidR="00AD6BD1" w:rsidRPr="00D85D1C" w:rsidRDefault="00AD6BD1" w:rsidP="00AD6BD1">
      <w:pPr>
        <w:spacing w:line="480" w:lineRule="auto"/>
        <w:rPr>
          <w:b/>
          <w:bCs/>
        </w:rPr>
      </w:pPr>
      <w:r w:rsidRPr="3207F634">
        <w:rPr>
          <w:b/>
          <w:bCs/>
        </w:rPr>
        <w:t>Kuvaussarjat:</w:t>
      </w:r>
    </w:p>
    <w:p w14:paraId="47D19C07" w14:textId="77777777" w:rsidR="00AD6BD1" w:rsidRPr="00D85D1C" w:rsidRDefault="00AD6BD1" w:rsidP="00AD6BD1">
      <w:pPr>
        <w:spacing w:line="360" w:lineRule="auto"/>
      </w:pPr>
      <w:r>
        <w:t>Palleankaarten yläpuolelta istuinkyhmyjen alareunaan.</w:t>
      </w:r>
    </w:p>
    <w:p w14:paraId="4F5BA2DE" w14:textId="77777777" w:rsidR="00AD6BD1" w:rsidRPr="00D85D1C" w:rsidRDefault="00AD6BD1" w:rsidP="00AD6BD1">
      <w:pPr>
        <w:keepNext/>
        <w:spacing w:before="240" w:after="240" w:line="360" w:lineRule="auto"/>
        <w:outlineLvl w:val="3"/>
        <w:rPr>
          <w:i/>
          <w:iCs/>
        </w:rPr>
      </w:pPr>
      <w:r w:rsidRPr="3207F634">
        <w:rPr>
          <w:i/>
          <w:iCs/>
        </w:rPr>
        <w:t>Lisäinfo</w:t>
      </w:r>
    </w:p>
    <w:p w14:paraId="0983EED3" w14:textId="77777777" w:rsidR="00AD6BD1" w:rsidRPr="00D85D1C" w:rsidRDefault="00AD6BD1" w:rsidP="00AD6BD1">
      <w:pPr>
        <w:spacing w:line="480" w:lineRule="auto"/>
      </w:pPr>
      <w:r w:rsidRPr="3207F634">
        <w:rPr>
          <w:b/>
          <w:bCs/>
        </w:rPr>
        <w:t xml:space="preserve">Kuvanlaatu: </w:t>
      </w:r>
      <w:r>
        <w:t>Normaali</w:t>
      </w:r>
    </w:p>
    <w:p w14:paraId="256DD5C4" w14:textId="77777777" w:rsidR="00AD6BD1" w:rsidRPr="00D85D1C" w:rsidRDefault="00AD6BD1" w:rsidP="00AD6BD1">
      <w:pPr>
        <w:spacing w:line="480" w:lineRule="auto"/>
        <w:rPr>
          <w:b/>
          <w:bCs/>
        </w:rPr>
      </w:pPr>
      <w:r w:rsidRPr="3207F634">
        <w:rPr>
          <w:b/>
          <w:bCs/>
        </w:rPr>
        <w:t>Potilaan asetteluohjeita:</w:t>
      </w:r>
    </w:p>
    <w:p w14:paraId="01AE9420" w14:textId="77777777" w:rsidR="00AD6BD1" w:rsidRPr="00D85D1C" w:rsidRDefault="00AD6BD1" w:rsidP="00AD6BD1">
      <w:pPr>
        <w:spacing w:line="276" w:lineRule="auto"/>
      </w:pPr>
      <w: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17553E3" w14:textId="77777777" w:rsidR="00AD6BD1" w:rsidRPr="00D85D1C" w:rsidRDefault="00AD6BD1" w:rsidP="00AD6BD1">
      <w:pPr>
        <w:spacing w:line="276" w:lineRule="auto"/>
        <w:rPr>
          <w:b/>
        </w:rPr>
      </w:pPr>
    </w:p>
    <w:p w14:paraId="2D1FF127" w14:textId="77777777" w:rsidR="00AD6BD1" w:rsidRPr="00D85D1C" w:rsidRDefault="00AD6BD1" w:rsidP="00AD6BD1">
      <w:pPr>
        <w:spacing w:line="480" w:lineRule="auto"/>
        <w:rPr>
          <w:b/>
          <w:bCs/>
        </w:rPr>
      </w:pPr>
      <w:proofErr w:type="spellStart"/>
      <w:r w:rsidRPr="3207F634">
        <w:rPr>
          <w:b/>
          <w:bCs/>
        </w:rPr>
        <w:t>Reconit</w:t>
      </w:r>
      <w:proofErr w:type="spellEnd"/>
      <w:r w:rsidRPr="3207F634">
        <w:rPr>
          <w:b/>
          <w:bCs/>
        </w:rPr>
        <w:t>:</w:t>
      </w:r>
    </w:p>
    <w:tbl>
      <w:tblPr>
        <w:tblStyle w:val="Yksinkertainentaulukko51"/>
        <w:tblW w:w="0" w:type="auto"/>
        <w:tblLook w:val="04A0" w:firstRow="1" w:lastRow="0" w:firstColumn="1" w:lastColumn="0" w:noHBand="0" w:noVBand="1"/>
      </w:tblPr>
      <w:tblGrid>
        <w:gridCol w:w="960"/>
        <w:gridCol w:w="2236"/>
        <w:gridCol w:w="1359"/>
        <w:gridCol w:w="1359"/>
        <w:gridCol w:w="1294"/>
        <w:gridCol w:w="864"/>
      </w:tblGrid>
      <w:tr w:rsidR="00AD6BD1" w:rsidRPr="0030472B" w14:paraId="4E9D69FB"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D732CCD" w14:textId="77777777" w:rsidR="00AD6BD1" w:rsidRPr="0030472B" w:rsidRDefault="00AD6BD1" w:rsidP="00D55ECF">
            <w:pPr>
              <w:spacing w:line="360" w:lineRule="auto"/>
              <w:rPr>
                <w:sz w:val="22"/>
              </w:rPr>
            </w:pPr>
            <w:proofErr w:type="spellStart"/>
            <w:r w:rsidRPr="3207F634">
              <w:rPr>
                <w:sz w:val="22"/>
              </w:rPr>
              <w:t>Kernel</w:t>
            </w:r>
            <w:proofErr w:type="spellEnd"/>
          </w:p>
        </w:tc>
        <w:tc>
          <w:tcPr>
            <w:tcW w:w="0" w:type="auto"/>
          </w:tcPr>
          <w:p w14:paraId="068A80D4" w14:textId="77777777" w:rsidR="00AD6BD1" w:rsidRPr="0030472B" w:rsidRDefault="00AD6BD1" w:rsidP="00D55ECF">
            <w:pPr>
              <w:spacing w:line="360" w:lineRule="auto"/>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A7CFC04" w14:textId="77777777" w:rsidR="00AD6BD1" w:rsidRPr="0030472B" w:rsidRDefault="00AD6BD1" w:rsidP="00D55ECF">
            <w:pPr>
              <w:spacing w:line="360" w:lineRule="auto"/>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7DCE55D" w14:textId="77777777" w:rsidR="00AD6BD1" w:rsidRPr="0030472B" w:rsidRDefault="00AD6BD1" w:rsidP="00D55ECF">
            <w:pPr>
              <w:spacing w:line="360" w:lineRule="auto"/>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70581EA9" w14:textId="77777777" w:rsidR="00AD6BD1" w:rsidRPr="0030472B" w:rsidRDefault="00AD6BD1" w:rsidP="00D55ECF">
            <w:pPr>
              <w:spacing w:line="360" w:lineRule="auto"/>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F9D3F96" w14:textId="77777777" w:rsidR="00AD6BD1" w:rsidRPr="0030472B" w:rsidRDefault="00AD6BD1" w:rsidP="00D55ECF">
            <w:pPr>
              <w:spacing w:line="360" w:lineRule="auto"/>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0472B" w14:paraId="48E252B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7F7B235" w14:textId="77777777" w:rsidR="00AD6BD1" w:rsidRPr="0030472B" w:rsidRDefault="00AD6BD1" w:rsidP="00D55ECF">
            <w:pPr>
              <w:spacing w:line="360" w:lineRule="auto"/>
              <w:rPr>
                <w:sz w:val="22"/>
              </w:rPr>
            </w:pPr>
            <w:r w:rsidRPr="3207F634">
              <w:rPr>
                <w:sz w:val="22"/>
              </w:rPr>
              <w:t>Pehmyt</w:t>
            </w:r>
          </w:p>
        </w:tc>
        <w:tc>
          <w:tcPr>
            <w:tcW w:w="0" w:type="auto"/>
          </w:tcPr>
          <w:p w14:paraId="447C3D92" w14:textId="77777777" w:rsidR="00AD6BD1" w:rsidRPr="0030472B" w:rsidRDefault="00AD6BD1" w:rsidP="00D55ECF">
            <w:pPr>
              <w:spacing w:line="360" w:lineRule="auto"/>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6D52EB38" w14:textId="77777777" w:rsidR="00AD6BD1" w:rsidRPr="0030472B" w:rsidRDefault="00AD6BD1" w:rsidP="00D55ECF">
            <w:pPr>
              <w:spacing w:line="360" w:lineRule="auto"/>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116B3BD" w14:textId="77777777" w:rsidR="00AD6BD1" w:rsidRPr="0030472B" w:rsidRDefault="00AD6BD1" w:rsidP="00D55ECF">
            <w:pPr>
              <w:spacing w:line="360" w:lineRule="auto"/>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EFA1ED1" w14:textId="77777777" w:rsidR="00AD6BD1" w:rsidRPr="0030472B" w:rsidRDefault="00AD6BD1" w:rsidP="00D55ECF">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5C7D2ADD" w14:textId="77777777" w:rsidR="00AD6BD1" w:rsidRPr="0030472B" w:rsidRDefault="00AD6BD1" w:rsidP="00D55ECF">
            <w:pPr>
              <w:spacing w:line="360" w:lineRule="auto"/>
              <w:cnfStyle w:val="000000100000" w:firstRow="0" w:lastRow="0" w:firstColumn="0" w:lastColumn="0" w:oddVBand="0" w:evenVBand="0" w:oddHBand="1" w:evenHBand="0" w:firstRowFirstColumn="0" w:firstRowLastColumn="0" w:lastRowFirstColumn="0" w:lastRowLastColumn="0"/>
              <w:rPr>
                <w:lang w:val="en-US"/>
              </w:rPr>
            </w:pPr>
          </w:p>
        </w:tc>
      </w:tr>
      <w:tr w:rsidR="00AD6BD1" w:rsidRPr="0030472B" w14:paraId="008A208E"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D8B84E1" w14:textId="77777777" w:rsidR="00AD6BD1" w:rsidRPr="0030472B" w:rsidRDefault="00AD6BD1" w:rsidP="00D55ECF">
            <w:pPr>
              <w:spacing w:line="360" w:lineRule="auto"/>
              <w:rPr>
                <w:sz w:val="22"/>
              </w:rPr>
            </w:pPr>
          </w:p>
        </w:tc>
        <w:tc>
          <w:tcPr>
            <w:tcW w:w="0" w:type="auto"/>
          </w:tcPr>
          <w:p w14:paraId="5C757C23" w14:textId="77777777" w:rsidR="00AD6BD1" w:rsidRPr="0030472B" w:rsidRDefault="00AD6BD1" w:rsidP="00D55ECF">
            <w:pPr>
              <w:spacing w:line="360" w:lineRule="auto"/>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222820BC" w14:textId="77777777" w:rsidR="00AD6BD1" w:rsidRPr="0030472B" w:rsidRDefault="00AD6BD1" w:rsidP="00D55ECF">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87C93DA" w14:textId="77777777" w:rsidR="00AD6BD1" w:rsidRPr="0030472B" w:rsidRDefault="00AD6BD1" w:rsidP="00D55ECF">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5E40FDF1" w14:textId="77777777" w:rsidR="00AD6BD1" w:rsidRPr="0030472B" w:rsidRDefault="00AD6BD1" w:rsidP="00D55ECF">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7E5AE82E" w14:textId="77777777" w:rsidR="00AD6BD1" w:rsidRPr="0030472B" w:rsidRDefault="00AD6BD1" w:rsidP="00D55ECF">
            <w:pPr>
              <w:spacing w:line="360" w:lineRule="auto"/>
              <w:cnfStyle w:val="000000000000" w:firstRow="0" w:lastRow="0" w:firstColumn="0" w:lastColumn="0" w:oddVBand="0" w:evenVBand="0" w:oddHBand="0" w:evenHBand="0" w:firstRowFirstColumn="0" w:firstRowLastColumn="0" w:lastRowFirstColumn="0" w:lastRowLastColumn="0"/>
              <w:rPr>
                <w:lang w:val="en-US"/>
              </w:rPr>
            </w:pPr>
          </w:p>
        </w:tc>
      </w:tr>
    </w:tbl>
    <w:p w14:paraId="4E0F942B" w14:textId="77777777" w:rsidR="00AD6BD1" w:rsidRPr="00D85D1C" w:rsidRDefault="00AD6BD1" w:rsidP="00AD6BD1">
      <w:pPr>
        <w:spacing w:line="360" w:lineRule="auto"/>
      </w:pPr>
    </w:p>
    <w:p w14:paraId="46B41262" w14:textId="77777777" w:rsidR="00AD6BD1" w:rsidRPr="00D85D1C" w:rsidRDefault="00AD6BD1" w:rsidP="00AD6BD1">
      <w:pPr>
        <w:keepNext/>
        <w:pageBreakBefore/>
        <w:spacing w:before="240" w:after="240"/>
        <w:outlineLvl w:val="2"/>
        <w:rPr>
          <w:b/>
          <w:bCs/>
          <w:sz w:val="28"/>
          <w:szCs w:val="28"/>
        </w:rPr>
      </w:pPr>
      <w:bookmarkStart w:id="85" w:name="_Toc189488185"/>
      <w:r w:rsidRPr="5ABD4FCA">
        <w:rPr>
          <w:b/>
          <w:bCs/>
          <w:sz w:val="28"/>
          <w:szCs w:val="28"/>
        </w:rPr>
        <w:lastRenderedPageBreak/>
        <w:t>Vatsa natiivi vierasesine-epäily</w:t>
      </w:r>
      <w:bookmarkEnd w:id="85"/>
    </w:p>
    <w:p w14:paraId="053219F7"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JN3AD, Vatsan TT</w:t>
      </w:r>
    </w:p>
    <w:p w14:paraId="6E1ABC78"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12BD3A16"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006A2674" w14:textId="77777777" w:rsidR="00AD6BD1" w:rsidRPr="0030472B" w:rsidRDefault="00AD6BD1" w:rsidP="00AD6BD1">
      <w:pPr>
        <w:spacing w:after="160" w:line="259" w:lineRule="auto"/>
        <w:ind w:left="644" w:right="140"/>
        <w:contextualSpacing/>
        <w:jc w:val="both"/>
        <w:rPr>
          <w:rFonts w:eastAsia="Calibri"/>
          <w:sz w:val="20"/>
          <w:szCs w:val="20"/>
          <w:lang w:eastAsia="en-US"/>
        </w:rPr>
      </w:pPr>
      <w:r w:rsidRPr="3207F634">
        <w:rPr>
          <w:rFonts w:eastAsia="Calibri"/>
          <w:sz w:val="20"/>
          <w:szCs w:val="20"/>
          <w:lang w:eastAsia="en-US"/>
        </w:rPr>
        <w:t>Epäily huumeiden salakuljetuksesta</w:t>
      </w:r>
    </w:p>
    <w:p w14:paraId="0351D60F" w14:textId="77777777" w:rsidR="00AD6BD1" w:rsidRPr="00D85D1C" w:rsidRDefault="00AD6BD1" w:rsidP="00526F6C">
      <w:pPr>
        <w:numPr>
          <w:ilvl w:val="0"/>
          <w:numId w:val="26"/>
        </w:numPr>
        <w:spacing w:after="160" w:line="259" w:lineRule="auto"/>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758DAD7A" w14:textId="77777777" w:rsidR="00AD6BD1" w:rsidRDefault="00AD6BD1" w:rsidP="00AD6BD1">
      <w:pPr>
        <w:spacing w:before="240" w:after="160" w:line="48" w:lineRule="auto"/>
        <w:rPr>
          <w:rFonts w:eastAsia="Calibri"/>
          <w:b/>
          <w:lang w:eastAsia="en-US"/>
        </w:rPr>
      </w:pPr>
    </w:p>
    <w:p w14:paraId="57451737" w14:textId="77777777" w:rsidR="00AD6BD1" w:rsidRPr="00D85D1C" w:rsidRDefault="00AD6BD1" w:rsidP="00AD6BD1">
      <w:pPr>
        <w:spacing w:before="240" w:after="160" w:line="259" w:lineRule="auto"/>
        <w:rPr>
          <w:rFonts w:eastAsia="Calibri"/>
          <w:b/>
          <w:bCs/>
          <w:lang w:eastAsia="en-US"/>
        </w:rPr>
      </w:pPr>
      <w:r w:rsidRPr="5ABD4FCA">
        <w:rPr>
          <w:rFonts w:eastAsia="Calibri"/>
          <w:b/>
          <w:bCs/>
          <w:lang w:eastAsia="en-US"/>
        </w:rPr>
        <w:t>Esivalmistelu: -</w:t>
      </w:r>
    </w:p>
    <w:p w14:paraId="10988E3F"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4795C4A1" w14:textId="77777777" w:rsidR="00AD6BD1" w:rsidRPr="00D85D1C" w:rsidRDefault="00AD6BD1" w:rsidP="00AD6BD1">
      <w:pPr>
        <w:spacing w:after="160" w:line="259" w:lineRule="auto"/>
        <w:rPr>
          <w:rFonts w:eastAsia="Calibri"/>
          <w:lang w:eastAsia="en-US"/>
        </w:rPr>
      </w:pPr>
      <w:r w:rsidRPr="3207F634">
        <w:rPr>
          <w:rFonts w:eastAsia="Calibri"/>
          <w:lang w:eastAsia="en-US"/>
        </w:rPr>
        <w:t>Palleankaarten yläpuolelta istuinkyhmyjen alareunaan.</w:t>
      </w:r>
    </w:p>
    <w:p w14:paraId="57A521BD" w14:textId="77777777" w:rsidR="00AD6BD1" w:rsidRPr="00D85D1C" w:rsidRDefault="00AD6BD1" w:rsidP="00AD6BD1">
      <w:pPr>
        <w:spacing w:after="160" w:line="259" w:lineRule="auto"/>
        <w:rPr>
          <w:rFonts w:eastAsia="Calibri"/>
          <w:b/>
          <w:lang w:eastAsia="en-US"/>
        </w:rPr>
      </w:pPr>
    </w:p>
    <w:p w14:paraId="750C33E9" w14:textId="77777777" w:rsidR="00AD6BD1" w:rsidRPr="00D85D1C" w:rsidRDefault="00AD6BD1" w:rsidP="00AD6BD1">
      <w:pPr>
        <w:keepNext/>
        <w:spacing w:before="240" w:after="240"/>
        <w:outlineLvl w:val="3"/>
        <w:rPr>
          <w:i/>
          <w:iCs/>
        </w:rPr>
      </w:pPr>
      <w:r w:rsidRPr="3207F634">
        <w:rPr>
          <w:i/>
          <w:iCs/>
        </w:rPr>
        <w:t>Lisäinfo</w:t>
      </w:r>
    </w:p>
    <w:p w14:paraId="7030733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Välttävä</w:t>
      </w:r>
    </w:p>
    <w:p w14:paraId="0DC0214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EC8773C"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B92EA41" w14:textId="77777777" w:rsidR="00AD6BD1" w:rsidRPr="00D85D1C" w:rsidRDefault="00AD6BD1" w:rsidP="00AD6BD1">
      <w:pPr>
        <w:spacing w:after="160" w:line="259" w:lineRule="auto"/>
        <w:rPr>
          <w:rFonts w:eastAsia="Calibri"/>
          <w:b/>
          <w:lang w:eastAsia="en-US"/>
        </w:rPr>
      </w:pPr>
    </w:p>
    <w:p w14:paraId="1E316E99"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9"/>
        <w:tblW w:w="0" w:type="auto"/>
        <w:tblLook w:val="04A0" w:firstRow="1" w:lastRow="0" w:firstColumn="1" w:lastColumn="0" w:noHBand="0" w:noVBand="1"/>
      </w:tblPr>
      <w:tblGrid>
        <w:gridCol w:w="960"/>
        <w:gridCol w:w="2236"/>
        <w:gridCol w:w="1359"/>
        <w:gridCol w:w="1359"/>
        <w:gridCol w:w="1294"/>
        <w:gridCol w:w="864"/>
      </w:tblGrid>
      <w:tr w:rsidR="00AD6BD1" w:rsidRPr="0030472B" w14:paraId="39562FE8" w14:textId="77777777" w:rsidTr="3207F634">
        <w:trPr>
          <w:cnfStyle w:val="100000000000" w:firstRow="1" w:lastRow="0" w:firstColumn="0" w:lastColumn="0" w:oddVBand="0" w:evenVBand="0" w:oddHBand="0" w:evenHBand="0" w:firstRowFirstColumn="0" w:firstRowLastColumn="0" w:lastRowFirstColumn="0" w:lastRowLastColumn="0"/>
          <w:trHeight w:val="408"/>
        </w:trPr>
        <w:tc>
          <w:tcPr>
            <w:cnfStyle w:val="001000000100" w:firstRow="0" w:lastRow="0" w:firstColumn="1" w:lastColumn="0" w:oddVBand="0" w:evenVBand="0" w:oddHBand="0" w:evenHBand="0" w:firstRowFirstColumn="1" w:firstRowLastColumn="0" w:lastRowFirstColumn="0" w:lastRowLastColumn="0"/>
            <w:tcW w:w="0" w:type="auto"/>
          </w:tcPr>
          <w:p w14:paraId="696C92C9" w14:textId="77777777" w:rsidR="00AD6BD1" w:rsidRPr="0030472B" w:rsidRDefault="00AD6BD1" w:rsidP="00D55ECF">
            <w:pPr>
              <w:rPr>
                <w:sz w:val="22"/>
              </w:rPr>
            </w:pPr>
            <w:proofErr w:type="spellStart"/>
            <w:r w:rsidRPr="3207F634">
              <w:rPr>
                <w:sz w:val="22"/>
              </w:rPr>
              <w:t>Kernel</w:t>
            </w:r>
            <w:proofErr w:type="spellEnd"/>
          </w:p>
        </w:tc>
        <w:tc>
          <w:tcPr>
            <w:tcW w:w="0" w:type="auto"/>
          </w:tcPr>
          <w:p w14:paraId="0548137F" w14:textId="77777777" w:rsidR="00AD6BD1" w:rsidRPr="0030472B"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3920A6E2" w14:textId="77777777" w:rsidR="00AD6BD1" w:rsidRPr="0030472B"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4AF0B56" w14:textId="77777777" w:rsidR="00AD6BD1" w:rsidRPr="0030472B"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A52B6E9" w14:textId="77777777" w:rsidR="00AD6BD1" w:rsidRPr="0030472B"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23FEC3A" w14:textId="77777777" w:rsidR="00AD6BD1" w:rsidRPr="0030472B"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0472B" w14:paraId="6F99862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A78B205" w14:textId="77777777" w:rsidR="00AD6BD1" w:rsidRPr="0030472B" w:rsidRDefault="00AD6BD1" w:rsidP="00D55ECF">
            <w:pPr>
              <w:rPr>
                <w:sz w:val="22"/>
              </w:rPr>
            </w:pPr>
            <w:r w:rsidRPr="3207F634">
              <w:rPr>
                <w:sz w:val="22"/>
              </w:rPr>
              <w:t>Pehmyt</w:t>
            </w:r>
          </w:p>
        </w:tc>
        <w:tc>
          <w:tcPr>
            <w:tcW w:w="0" w:type="auto"/>
          </w:tcPr>
          <w:p w14:paraId="43524262" w14:textId="77777777" w:rsidR="00AD6BD1" w:rsidRPr="0030472B"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5C977E7" w14:textId="77777777" w:rsidR="00AD6BD1" w:rsidRPr="0030472B"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D09ABA3" w14:textId="77777777" w:rsidR="00AD6BD1" w:rsidRPr="0030472B"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70A7A6F" w14:textId="77777777" w:rsidR="00AD6BD1" w:rsidRPr="0030472B"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4807D595" w14:textId="77777777" w:rsidR="00AD6BD1" w:rsidRPr="0030472B"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0472B" w14:paraId="32C5F885"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6FBB6106" w14:textId="77777777" w:rsidR="00AD6BD1" w:rsidRPr="0030472B" w:rsidRDefault="00AD6BD1" w:rsidP="00D55ECF">
            <w:pPr>
              <w:rPr>
                <w:sz w:val="22"/>
              </w:rPr>
            </w:pPr>
          </w:p>
        </w:tc>
        <w:tc>
          <w:tcPr>
            <w:tcW w:w="0" w:type="auto"/>
          </w:tcPr>
          <w:p w14:paraId="02861680" w14:textId="77777777" w:rsidR="00AD6BD1" w:rsidRPr="0030472B"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6D19CE97" w14:textId="77777777" w:rsidR="00AD6BD1" w:rsidRPr="0030472B"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12176980" w14:textId="77777777" w:rsidR="00AD6BD1" w:rsidRPr="0030472B"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27371A9C" w14:textId="77777777" w:rsidR="00AD6BD1" w:rsidRPr="0030472B"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0804949D" w14:textId="77777777" w:rsidR="00AD6BD1" w:rsidRPr="0030472B"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6FDBC39B" w14:textId="77777777" w:rsidR="00AD6BD1" w:rsidRPr="00D85D1C" w:rsidRDefault="00AD6BD1" w:rsidP="00AD6BD1">
      <w:pPr>
        <w:spacing w:after="160" w:line="259" w:lineRule="auto"/>
        <w:rPr>
          <w:rFonts w:eastAsia="Calibri"/>
        </w:rPr>
      </w:pPr>
    </w:p>
    <w:p w14:paraId="5CEC017A" w14:textId="77777777" w:rsidR="00AD6BD1" w:rsidRPr="00D85D1C" w:rsidRDefault="00AD6BD1" w:rsidP="00AD6BD1">
      <w:pPr>
        <w:spacing w:after="160" w:line="276" w:lineRule="auto"/>
        <w:rPr>
          <w:rFonts w:eastAsiaTheme="minorHAnsi" w:cstheme="minorBidi"/>
        </w:rPr>
      </w:pPr>
    </w:p>
    <w:p w14:paraId="65017C03" w14:textId="77777777" w:rsidR="00AD6BD1" w:rsidRPr="00D85D1C" w:rsidRDefault="00AD6BD1" w:rsidP="00AD6BD1">
      <w:pPr>
        <w:keepNext/>
        <w:pageBreakBefore/>
        <w:spacing w:before="240" w:after="240"/>
        <w:outlineLvl w:val="2"/>
        <w:rPr>
          <w:b/>
          <w:bCs/>
          <w:sz w:val="28"/>
          <w:szCs w:val="28"/>
        </w:rPr>
      </w:pPr>
      <w:bookmarkStart w:id="86" w:name="_Toc189488186"/>
      <w:r w:rsidRPr="5ABD4FCA">
        <w:rPr>
          <w:b/>
          <w:bCs/>
          <w:sz w:val="28"/>
          <w:szCs w:val="28"/>
        </w:rPr>
        <w:lastRenderedPageBreak/>
        <w:t xml:space="preserve">Akuuttivatsa nuorille (vatsa </w:t>
      </w:r>
      <w:proofErr w:type="spellStart"/>
      <w:r w:rsidRPr="5ABD4FCA">
        <w:rPr>
          <w:b/>
          <w:bCs/>
          <w:sz w:val="28"/>
          <w:szCs w:val="28"/>
        </w:rPr>
        <w:t>vena</w:t>
      </w:r>
      <w:proofErr w:type="spellEnd"/>
      <w:r w:rsidRPr="5ABD4FCA">
        <w:rPr>
          <w:b/>
          <w:bCs/>
          <w:sz w:val="28"/>
          <w:szCs w:val="28"/>
        </w:rPr>
        <w:t xml:space="preserve"> </w:t>
      </w:r>
      <w:proofErr w:type="spellStart"/>
      <w:r w:rsidRPr="5ABD4FCA">
        <w:rPr>
          <w:b/>
          <w:bCs/>
          <w:sz w:val="28"/>
          <w:szCs w:val="28"/>
        </w:rPr>
        <w:t>semilowdose</w:t>
      </w:r>
      <w:proofErr w:type="spellEnd"/>
      <w:r w:rsidRPr="5ABD4FCA">
        <w:rPr>
          <w:b/>
          <w:bCs/>
          <w:sz w:val="28"/>
          <w:szCs w:val="28"/>
        </w:rPr>
        <w:t>)</w:t>
      </w:r>
      <w:bookmarkEnd w:id="86"/>
    </w:p>
    <w:p w14:paraId="04FF5F01"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JN3AD, Vatsan TT</w:t>
      </w:r>
    </w:p>
    <w:p w14:paraId="53EC49A8"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AD296E3"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6BF348AC" w14:textId="77777777" w:rsidR="00AD6BD1" w:rsidRPr="00D85D1C" w:rsidRDefault="00AD6BD1" w:rsidP="00AD6BD1">
      <w:pPr>
        <w:spacing w:after="160" w:line="259" w:lineRule="auto"/>
        <w:ind w:left="644" w:right="140"/>
        <w:contextualSpacing/>
        <w:jc w:val="both"/>
        <w:rPr>
          <w:rFonts w:eastAsia="Calibri"/>
          <w:lang w:eastAsia="en-US"/>
        </w:rPr>
      </w:pPr>
      <w:r w:rsidRPr="3207F634">
        <w:rPr>
          <w:rFonts w:eastAsia="Calibri"/>
          <w:lang w:eastAsia="en-US"/>
        </w:rPr>
        <w:t>Epäselvä äkillinen vatsakipu alle 45-vuotiailla</w:t>
      </w:r>
    </w:p>
    <w:p w14:paraId="6F37CFE3" w14:textId="77777777" w:rsidR="00AD6BD1" w:rsidRPr="00D85D1C" w:rsidRDefault="00AD6BD1" w:rsidP="00AD6BD1">
      <w:pPr>
        <w:spacing w:after="160" w:line="259" w:lineRule="auto"/>
        <w:ind w:left="644" w:right="140"/>
        <w:contextualSpacing/>
        <w:jc w:val="both"/>
        <w:rPr>
          <w:rFonts w:eastAsia="Calibri"/>
          <w:lang w:eastAsia="en-US"/>
        </w:rPr>
      </w:pPr>
      <w:r w:rsidRPr="3207F634">
        <w:rPr>
          <w:rFonts w:eastAsia="Calibri"/>
          <w:lang w:eastAsia="en-US"/>
        </w:rPr>
        <w:t xml:space="preserve">Yli 45-vuotiailla käytä vatsa </w:t>
      </w:r>
      <w:proofErr w:type="spellStart"/>
      <w:r w:rsidRPr="3207F634">
        <w:rPr>
          <w:rFonts w:eastAsia="Calibri"/>
          <w:lang w:eastAsia="en-US"/>
        </w:rPr>
        <w:t>vena</w:t>
      </w:r>
      <w:proofErr w:type="spellEnd"/>
      <w:r w:rsidRPr="3207F634">
        <w:rPr>
          <w:rFonts w:eastAsia="Calibri"/>
          <w:lang w:eastAsia="en-US"/>
        </w:rPr>
        <w:t xml:space="preserve"> -ohjelmaa</w:t>
      </w:r>
    </w:p>
    <w:p w14:paraId="4B2F3CC3" w14:textId="77777777" w:rsidR="00AD6BD1" w:rsidRPr="00D85D1C" w:rsidRDefault="00AD6BD1" w:rsidP="00526F6C">
      <w:pPr>
        <w:numPr>
          <w:ilvl w:val="0"/>
          <w:numId w:val="26"/>
        </w:numPr>
        <w:spacing w:after="160" w:line="259" w:lineRule="auto"/>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6E3AE412" w14:textId="77777777" w:rsidR="00AD6BD1" w:rsidRPr="00D85D1C" w:rsidRDefault="00AD6BD1" w:rsidP="00AD6BD1">
      <w:pPr>
        <w:spacing w:line="120" w:lineRule="auto"/>
        <w:rPr>
          <w:rFonts w:eastAsia="Calibri"/>
          <w:lang w:eastAsia="en-US"/>
        </w:rPr>
      </w:pPr>
    </w:p>
    <w:p w14:paraId="644C8192" w14:textId="77777777" w:rsidR="00AD6BD1" w:rsidRPr="00D85D1C" w:rsidRDefault="00AD6BD1" w:rsidP="00AD6BD1">
      <w:pPr>
        <w:tabs>
          <w:tab w:val="left" w:pos="1816"/>
        </w:tabs>
        <w:spacing w:before="240" w:after="160" w:line="259" w:lineRule="auto"/>
        <w:rPr>
          <w:rFonts w:eastAsia="Calibri"/>
          <w:b/>
          <w:bCs/>
          <w:lang w:eastAsia="en-US"/>
        </w:rPr>
      </w:pPr>
      <w:r w:rsidRPr="5ABD4FCA">
        <w:rPr>
          <w:rFonts w:eastAsia="Calibri"/>
          <w:b/>
          <w:bCs/>
          <w:lang w:eastAsia="en-US"/>
        </w:rPr>
        <w:t>Esivalmistelu:</w:t>
      </w:r>
      <w:r w:rsidRPr="00D85D1C">
        <w:rPr>
          <w:rFonts w:eastAsia="Calibri"/>
          <w:b/>
          <w:lang w:eastAsia="en-US"/>
        </w:rPr>
        <w:tab/>
      </w:r>
      <w:r>
        <w:rPr>
          <w:rFonts w:eastAsia="Calibri"/>
          <w:lang w:eastAsia="en-US"/>
        </w:rPr>
        <w:t>Pitkä vesijuotto, k</w:t>
      </w:r>
      <w:r w:rsidRPr="00D85D1C">
        <w:rPr>
          <w:rFonts w:eastAsia="Calibri"/>
          <w:lang w:eastAsia="en-US"/>
        </w:rPr>
        <w:t>anyyli: +</w:t>
      </w:r>
    </w:p>
    <w:p w14:paraId="6613A1C4"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1A31D357"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0485831B"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110355C3" w14:textId="77777777" w:rsidR="00AD6BD1" w:rsidRDefault="00AD6BD1" w:rsidP="00AD6BD1">
      <w:pPr>
        <w:rPr>
          <w:rFonts w:eastAsia="Calibri"/>
          <w:lang w:eastAsia="en-US"/>
        </w:rPr>
      </w:pPr>
      <w:r w:rsidRPr="3207F634">
        <w:rPr>
          <w:rFonts w:eastAsia="Calibri"/>
          <w:lang w:eastAsia="en-US"/>
        </w:rPr>
        <w:t xml:space="preserve">3,5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47FDE119" w14:textId="77777777" w:rsidR="00AD6BD1" w:rsidRDefault="00AD6BD1" w:rsidP="00AD6BD1">
      <w:pPr>
        <w:rPr>
          <w:rFonts w:eastAsia="Calibri"/>
          <w:lang w:eastAsia="en-US"/>
        </w:rPr>
      </w:pPr>
      <w:r w:rsidRPr="00FD6E37">
        <w:rPr>
          <w:rFonts w:eastAsia="Calibri"/>
          <w:lang w:eastAsia="en-US"/>
        </w:rPr>
        <w:t>3,5 ml/s 1,7ml/kg painon mukaan</w:t>
      </w:r>
      <w:r>
        <w:rPr>
          <w:rFonts w:eastAsia="Calibri"/>
          <w:lang w:eastAsia="en-US"/>
        </w:rPr>
        <w:t xml:space="preserve"> (OAS, Raahe, Kuusamo).</w:t>
      </w:r>
    </w:p>
    <w:p w14:paraId="71B14BF4" w14:textId="77777777" w:rsidR="00AD6BD1" w:rsidRPr="00FD6E37" w:rsidRDefault="00AD6BD1" w:rsidP="00AD6BD1">
      <w:pPr>
        <w:rPr>
          <w:rFonts w:eastAsia="Calibri"/>
          <w:lang w:eastAsia="en-US"/>
        </w:rPr>
      </w:pPr>
    </w:p>
    <w:p w14:paraId="39BBC19B" w14:textId="77777777" w:rsidR="00AD6BD1" w:rsidRPr="00D85D1C" w:rsidRDefault="00AD6BD1" w:rsidP="00AD6BD1">
      <w:pPr>
        <w:spacing w:after="160" w:line="259" w:lineRule="auto"/>
        <w:rPr>
          <w:rFonts w:eastAsia="Calibri"/>
          <w:lang w:eastAsia="en-US"/>
        </w:rPr>
      </w:pPr>
      <w:r w:rsidRPr="3207F634">
        <w:rPr>
          <w:rFonts w:eastAsia="Calibri"/>
          <w:lang w:eastAsia="en-US"/>
        </w:rPr>
        <w:t>Kuvaus palleankaarten yläpuolelta istuinkyhmyjen alareunaan.</w:t>
      </w:r>
    </w:p>
    <w:p w14:paraId="72FF3BC9" w14:textId="77777777" w:rsidR="00AD6BD1" w:rsidRPr="00D85D1C" w:rsidRDefault="00AD6BD1" w:rsidP="00AD6BD1">
      <w:pPr>
        <w:spacing w:after="160" w:line="259" w:lineRule="auto"/>
        <w:rPr>
          <w:rFonts w:eastAsia="Calibri"/>
          <w:b/>
          <w:lang w:eastAsia="en-US"/>
        </w:rPr>
      </w:pPr>
    </w:p>
    <w:p w14:paraId="44A57E1D" w14:textId="77777777" w:rsidR="00AD6BD1" w:rsidRPr="00D85D1C" w:rsidRDefault="00AD6BD1" w:rsidP="00AD6BD1">
      <w:pPr>
        <w:keepNext/>
        <w:spacing w:before="240" w:after="240"/>
        <w:outlineLvl w:val="3"/>
        <w:rPr>
          <w:i/>
          <w:iCs/>
        </w:rPr>
      </w:pPr>
      <w:r w:rsidRPr="3207F634">
        <w:rPr>
          <w:i/>
          <w:iCs/>
        </w:rPr>
        <w:t>Lisäinfo</w:t>
      </w:r>
    </w:p>
    <w:p w14:paraId="1BE3EE30"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Tyydyttävä</w:t>
      </w:r>
    </w:p>
    <w:p w14:paraId="12355E23"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24692F1F"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24179E5"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10"/>
        <w:tblW w:w="0" w:type="auto"/>
        <w:tblLook w:val="04A0" w:firstRow="1" w:lastRow="0" w:firstColumn="1" w:lastColumn="0" w:noHBand="0" w:noVBand="1"/>
      </w:tblPr>
      <w:tblGrid>
        <w:gridCol w:w="960"/>
        <w:gridCol w:w="2236"/>
        <w:gridCol w:w="1359"/>
        <w:gridCol w:w="1359"/>
        <w:gridCol w:w="1294"/>
        <w:gridCol w:w="864"/>
      </w:tblGrid>
      <w:tr w:rsidR="00AD6BD1" w:rsidRPr="006F018F" w14:paraId="40064448" w14:textId="77777777" w:rsidTr="3207F634">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0" w:type="auto"/>
          </w:tcPr>
          <w:p w14:paraId="54EE4AE3" w14:textId="77777777" w:rsidR="00AD6BD1" w:rsidRPr="006F018F" w:rsidRDefault="00AD6BD1" w:rsidP="00D55ECF">
            <w:pPr>
              <w:rPr>
                <w:sz w:val="22"/>
              </w:rPr>
            </w:pPr>
            <w:proofErr w:type="spellStart"/>
            <w:r w:rsidRPr="3207F634">
              <w:rPr>
                <w:sz w:val="22"/>
              </w:rPr>
              <w:t>Kernel</w:t>
            </w:r>
            <w:proofErr w:type="spellEnd"/>
          </w:p>
        </w:tc>
        <w:tc>
          <w:tcPr>
            <w:tcW w:w="0" w:type="auto"/>
          </w:tcPr>
          <w:p w14:paraId="54BBDAAD"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45C1147C"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B3BB9A2"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D4D347F"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5E3D243"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6F018F" w14:paraId="6CEBEDC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B766662" w14:textId="77777777" w:rsidR="00AD6BD1" w:rsidRPr="006F018F" w:rsidRDefault="00AD6BD1" w:rsidP="00D55ECF">
            <w:pPr>
              <w:rPr>
                <w:sz w:val="22"/>
              </w:rPr>
            </w:pPr>
            <w:r w:rsidRPr="3207F634">
              <w:rPr>
                <w:sz w:val="22"/>
              </w:rPr>
              <w:t>Pehmyt</w:t>
            </w:r>
          </w:p>
        </w:tc>
        <w:tc>
          <w:tcPr>
            <w:tcW w:w="0" w:type="auto"/>
          </w:tcPr>
          <w:p w14:paraId="18428A7B"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BC75218"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8A55283"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95B45BB"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7D8EDE1D"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6F018F" w14:paraId="400CC059"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320EC7A3" w14:textId="77777777" w:rsidR="00AD6BD1" w:rsidRPr="006F018F" w:rsidRDefault="00AD6BD1" w:rsidP="00D55ECF">
            <w:pPr>
              <w:rPr>
                <w:sz w:val="22"/>
              </w:rPr>
            </w:pPr>
          </w:p>
        </w:tc>
        <w:tc>
          <w:tcPr>
            <w:tcW w:w="0" w:type="auto"/>
          </w:tcPr>
          <w:p w14:paraId="7C0D7CEC"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2C7E593B"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0631EAB4"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4405ACB2"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28BEF013"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43C000E" w14:textId="77777777" w:rsidR="00AD6BD1" w:rsidRPr="00D85D1C" w:rsidRDefault="00AD6BD1" w:rsidP="00AD6BD1">
      <w:pPr>
        <w:spacing w:after="160" w:line="276" w:lineRule="auto"/>
        <w:rPr>
          <w:rFonts w:eastAsiaTheme="minorHAnsi" w:cstheme="minorBidi"/>
        </w:rPr>
      </w:pPr>
    </w:p>
    <w:p w14:paraId="4CDAFE3D" w14:textId="77777777" w:rsidR="00AD6BD1" w:rsidRPr="00D85D1C" w:rsidRDefault="00AD6BD1" w:rsidP="00AD6BD1">
      <w:pPr>
        <w:spacing w:after="160" w:line="259" w:lineRule="auto"/>
        <w:rPr>
          <w:rFonts w:eastAsiaTheme="minorHAnsi" w:cstheme="minorBidi"/>
        </w:rPr>
      </w:pPr>
    </w:p>
    <w:p w14:paraId="08584C3F" w14:textId="77777777" w:rsidR="00AD6BD1" w:rsidRPr="00D85D1C" w:rsidRDefault="00AD6BD1" w:rsidP="00AD6BD1">
      <w:pPr>
        <w:keepNext/>
        <w:pageBreakBefore/>
        <w:spacing w:before="240" w:after="240"/>
        <w:outlineLvl w:val="2"/>
        <w:rPr>
          <w:b/>
          <w:bCs/>
          <w:sz w:val="28"/>
          <w:szCs w:val="28"/>
        </w:rPr>
      </w:pPr>
      <w:bookmarkStart w:id="87" w:name="_Toc189488187"/>
      <w:r w:rsidRPr="5ABD4FCA">
        <w:rPr>
          <w:b/>
          <w:bCs/>
          <w:sz w:val="28"/>
          <w:szCs w:val="28"/>
        </w:rPr>
        <w:lastRenderedPageBreak/>
        <w:t xml:space="preserve">Akuuttivatsa yli 70-vuotiaille (koko vatsa arteria ja </w:t>
      </w:r>
      <w:proofErr w:type="spellStart"/>
      <w:r w:rsidRPr="5ABD4FCA">
        <w:rPr>
          <w:b/>
          <w:bCs/>
          <w:sz w:val="28"/>
          <w:szCs w:val="28"/>
        </w:rPr>
        <w:t>vena</w:t>
      </w:r>
      <w:proofErr w:type="spellEnd"/>
      <w:r w:rsidRPr="5ABD4FCA">
        <w:rPr>
          <w:b/>
          <w:bCs/>
          <w:sz w:val="28"/>
          <w:szCs w:val="28"/>
        </w:rPr>
        <w:t>)</w:t>
      </w:r>
      <w:bookmarkEnd w:id="87"/>
    </w:p>
    <w:p w14:paraId="3E71B772"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JN3AD, Vatsan TT</w:t>
      </w:r>
    </w:p>
    <w:p w14:paraId="2B9770D9"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BD105E7"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4CDC5D49" w14:textId="77777777" w:rsidR="00AD6BD1" w:rsidRPr="006F018F" w:rsidRDefault="00AD6BD1" w:rsidP="00AD6BD1">
      <w:pPr>
        <w:spacing w:after="160" w:line="259" w:lineRule="auto"/>
        <w:ind w:left="644" w:right="140"/>
        <w:contextualSpacing/>
        <w:rPr>
          <w:rFonts w:eastAsia="Calibri"/>
          <w:sz w:val="20"/>
          <w:szCs w:val="20"/>
          <w:lang w:eastAsia="en-US"/>
        </w:rPr>
        <w:sectPr w:rsidR="00AD6BD1" w:rsidRPr="006F018F" w:rsidSect="00AD6BD1">
          <w:type w:val="continuous"/>
          <w:pgSz w:w="11906" w:h="16838"/>
          <w:pgMar w:top="1417" w:right="1134" w:bottom="1417" w:left="1134" w:header="708" w:footer="708" w:gutter="0"/>
          <w:cols w:space="708"/>
          <w:docGrid w:linePitch="360"/>
        </w:sectPr>
      </w:pPr>
      <w:r w:rsidRPr="3207F634">
        <w:rPr>
          <w:rFonts w:eastAsia="Calibri"/>
          <w:sz w:val="20"/>
          <w:szCs w:val="20"/>
          <w:lang w:eastAsia="en-US"/>
        </w:rPr>
        <w:t xml:space="preserve">Epäselvä äkillinen vatsakipu yli 70-vuotiailla silloin, kun </w:t>
      </w:r>
      <w:proofErr w:type="spellStart"/>
      <w:r w:rsidRPr="3207F634">
        <w:rPr>
          <w:rFonts w:eastAsia="Calibri"/>
          <w:sz w:val="20"/>
          <w:szCs w:val="20"/>
          <w:lang w:eastAsia="en-US"/>
        </w:rPr>
        <w:t>mesenteriaali</w:t>
      </w:r>
      <w:proofErr w:type="spellEnd"/>
      <w:r w:rsidRPr="3207F634">
        <w:rPr>
          <w:rFonts w:eastAsia="Calibri"/>
          <w:sz w:val="20"/>
          <w:szCs w:val="20"/>
          <w:lang w:eastAsia="en-US"/>
        </w:rPr>
        <w:t>-iskemia on oireiden aiheuttajana mahdollinen.</w:t>
      </w:r>
    </w:p>
    <w:p w14:paraId="3CF3A8CA" w14:textId="77777777" w:rsidR="00AD6BD1" w:rsidRPr="00D85D1C" w:rsidRDefault="00AD6BD1" w:rsidP="00AD6BD1">
      <w:pPr>
        <w:tabs>
          <w:tab w:val="left" w:pos="1816"/>
        </w:tabs>
        <w:spacing w:before="240" w:after="160" w:line="120" w:lineRule="auto"/>
        <w:rPr>
          <w:rFonts w:eastAsia="Calibri"/>
          <w:b/>
          <w:lang w:eastAsia="en-US"/>
        </w:rPr>
      </w:pPr>
    </w:p>
    <w:p w14:paraId="6A9F1D1B" w14:textId="77777777" w:rsidR="00AD6BD1" w:rsidRPr="00D85D1C" w:rsidRDefault="00AD6BD1" w:rsidP="00AD6BD1">
      <w:pPr>
        <w:tabs>
          <w:tab w:val="left" w:pos="1816"/>
        </w:tabs>
        <w:spacing w:before="240" w:after="160" w:line="259" w:lineRule="auto"/>
        <w:rPr>
          <w:rFonts w:eastAsia="Calibri"/>
          <w:b/>
          <w:bCs/>
          <w:lang w:eastAsia="en-US"/>
        </w:rPr>
      </w:pPr>
      <w:r w:rsidRPr="5ABD4FCA">
        <w:rPr>
          <w:rFonts w:eastAsia="Calibri"/>
          <w:b/>
          <w:bCs/>
          <w:lang w:eastAsia="en-US"/>
        </w:rPr>
        <w:t>Esivalmistelu:</w:t>
      </w:r>
      <w:r w:rsidRPr="00D85D1C">
        <w:rPr>
          <w:rFonts w:eastAsia="Calibri"/>
          <w:b/>
          <w:lang w:eastAsia="en-US"/>
        </w:rPr>
        <w:tab/>
      </w:r>
      <w:r w:rsidRPr="00D85D1C">
        <w:rPr>
          <w:rFonts w:eastAsia="Calibri"/>
          <w:lang w:eastAsia="en-US"/>
        </w:rPr>
        <w:t>Kanyyli: +</w:t>
      </w:r>
    </w:p>
    <w:p w14:paraId="752C78D6"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46249663"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04AA3C7E" w14:textId="77777777" w:rsidR="00AD6BD1" w:rsidRPr="00D85D1C" w:rsidRDefault="00AD6BD1" w:rsidP="00AD6BD1">
      <w:pPr>
        <w:spacing w:after="160" w:line="259" w:lineRule="auto"/>
        <w:rPr>
          <w:rFonts w:eastAsia="Calibri"/>
          <w:lang w:eastAsia="en-US"/>
        </w:rPr>
      </w:pPr>
      <w:r w:rsidRPr="3207F634">
        <w:rPr>
          <w:rFonts w:eastAsia="Calibri"/>
          <w:lang w:eastAsia="en-US"/>
        </w:rPr>
        <w:t>Vain tarvittaessa. Joko ylävatsa palleankaarten yläpuolelta suoliluuharjuun tai koko vatsa palleankaarten yläpuolelta istuinkyhmyjen alareunaan.</w:t>
      </w:r>
    </w:p>
    <w:p w14:paraId="11DF702A" w14:textId="77777777" w:rsidR="00AD6BD1" w:rsidRPr="00D85D1C" w:rsidRDefault="00AD6BD1" w:rsidP="00AD6BD1">
      <w:pPr>
        <w:spacing w:after="160" w:line="259" w:lineRule="auto"/>
        <w:rPr>
          <w:rFonts w:eastAsia="Calibri"/>
          <w:lang w:eastAsia="en-US"/>
        </w:rPr>
      </w:pPr>
    </w:p>
    <w:p w14:paraId="43DEAC30"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5080785D"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6B967A33" w14:textId="77777777" w:rsidR="00AD6BD1" w:rsidRDefault="00AD6BD1" w:rsidP="00AD6BD1">
      <w:pPr>
        <w:rPr>
          <w:rFonts w:eastAsia="Calibri"/>
          <w:lang w:eastAsia="en-US"/>
        </w:rPr>
      </w:pPr>
      <w:r>
        <w:rPr>
          <w:rFonts w:eastAsia="Calibri"/>
          <w:lang w:eastAsia="en-US"/>
        </w:rPr>
        <w:t>4,0</w:t>
      </w:r>
      <w:r w:rsidRPr="3207F634">
        <w:rPr>
          <w:rFonts w:eastAsia="Calibri"/>
          <w:lang w:eastAsia="en-US"/>
        </w:rPr>
        <w:t xml:space="preserve">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06DADE62" w14:textId="77777777" w:rsidR="00AD6BD1" w:rsidRDefault="00AD6BD1" w:rsidP="00AD6BD1">
      <w:pPr>
        <w:rPr>
          <w:rFonts w:eastAsia="Calibri"/>
          <w:lang w:eastAsia="en-US"/>
        </w:rPr>
      </w:pPr>
      <w:r>
        <w:rPr>
          <w:rFonts w:eastAsia="Calibri"/>
          <w:lang w:eastAsia="en-US"/>
        </w:rPr>
        <w:t>4,0</w:t>
      </w:r>
      <w:r w:rsidRPr="00FD6E37">
        <w:rPr>
          <w:rFonts w:eastAsia="Calibri"/>
          <w:lang w:eastAsia="en-US"/>
        </w:rPr>
        <w:t xml:space="preserve"> ml/s 1,7ml/kg painon mukaan</w:t>
      </w:r>
      <w:r>
        <w:rPr>
          <w:rFonts w:eastAsia="Calibri"/>
          <w:lang w:eastAsia="en-US"/>
        </w:rPr>
        <w:t xml:space="preserve"> (OAS, Raahe, Kuusamo).</w:t>
      </w:r>
    </w:p>
    <w:p w14:paraId="1591FFCA" w14:textId="77777777" w:rsidR="00AD6BD1" w:rsidRPr="00FD6E37" w:rsidRDefault="00AD6BD1" w:rsidP="00AD6BD1">
      <w:pPr>
        <w:rPr>
          <w:rFonts w:eastAsia="Calibri"/>
          <w:lang w:eastAsia="en-US"/>
        </w:rPr>
      </w:pPr>
    </w:p>
    <w:p w14:paraId="1D0EA5FA"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Arteria- ja </w:t>
      </w:r>
      <w:proofErr w:type="spellStart"/>
      <w:r w:rsidRPr="3207F634">
        <w:rPr>
          <w:rFonts w:eastAsia="Calibri"/>
          <w:lang w:eastAsia="en-US"/>
        </w:rPr>
        <w:t>venavaiheessa</w:t>
      </w:r>
      <w:proofErr w:type="spellEnd"/>
      <w:r w:rsidRPr="3207F634">
        <w:rPr>
          <w:rFonts w:eastAsia="Calibri"/>
          <w:lang w:eastAsia="en-US"/>
        </w:rPr>
        <w:t xml:space="preserve"> palleakaarten yläpuolelta istuinkyhmyjen alareunaan.</w:t>
      </w:r>
    </w:p>
    <w:p w14:paraId="56022722" w14:textId="77777777" w:rsidR="00AD6BD1" w:rsidRPr="00D85D1C" w:rsidRDefault="00AD6BD1" w:rsidP="00AD6BD1">
      <w:pPr>
        <w:spacing w:after="160" w:line="259" w:lineRule="auto"/>
        <w:rPr>
          <w:rFonts w:eastAsia="Calibri"/>
          <w:b/>
          <w:lang w:eastAsia="en-US"/>
        </w:rPr>
      </w:pPr>
    </w:p>
    <w:p w14:paraId="2BA42FD9" w14:textId="77777777" w:rsidR="00AD6BD1" w:rsidRPr="00D85D1C" w:rsidRDefault="00AD6BD1" w:rsidP="00AD6BD1">
      <w:pPr>
        <w:keepNext/>
        <w:spacing w:before="240" w:after="240"/>
        <w:outlineLvl w:val="3"/>
        <w:rPr>
          <w:i/>
          <w:iCs/>
        </w:rPr>
      </w:pPr>
      <w:r w:rsidRPr="3207F634">
        <w:rPr>
          <w:i/>
          <w:iCs/>
        </w:rPr>
        <w:t>Lisäinfo</w:t>
      </w:r>
    </w:p>
    <w:p w14:paraId="54CC7245"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Erinomainen</w:t>
      </w:r>
    </w:p>
    <w:p w14:paraId="4248A41F"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77CD180B"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2205596"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13"/>
        <w:tblW w:w="0" w:type="auto"/>
        <w:tblLook w:val="04A0" w:firstRow="1" w:lastRow="0" w:firstColumn="1" w:lastColumn="0" w:noHBand="0" w:noVBand="1"/>
      </w:tblPr>
      <w:tblGrid>
        <w:gridCol w:w="960"/>
        <w:gridCol w:w="2236"/>
        <w:gridCol w:w="1359"/>
        <w:gridCol w:w="1359"/>
        <w:gridCol w:w="1294"/>
        <w:gridCol w:w="864"/>
      </w:tblGrid>
      <w:tr w:rsidR="00AD6BD1" w:rsidRPr="006F018F" w14:paraId="6D60A52B" w14:textId="77777777" w:rsidTr="3207F634">
        <w:trPr>
          <w:cnfStyle w:val="100000000000" w:firstRow="1" w:lastRow="0" w:firstColumn="0" w:lastColumn="0" w:oddVBand="0" w:evenVBand="0" w:oddHBand="0" w:evenHBand="0" w:firstRowFirstColumn="0" w:firstRowLastColumn="0" w:lastRowFirstColumn="0" w:lastRowLastColumn="0"/>
          <w:trHeight w:val="326"/>
        </w:trPr>
        <w:tc>
          <w:tcPr>
            <w:cnfStyle w:val="001000000100" w:firstRow="0" w:lastRow="0" w:firstColumn="1" w:lastColumn="0" w:oddVBand="0" w:evenVBand="0" w:oddHBand="0" w:evenHBand="0" w:firstRowFirstColumn="1" w:firstRowLastColumn="0" w:lastRowFirstColumn="0" w:lastRowLastColumn="0"/>
            <w:tcW w:w="0" w:type="auto"/>
          </w:tcPr>
          <w:p w14:paraId="7D800B11" w14:textId="77777777" w:rsidR="00AD6BD1" w:rsidRPr="006F018F" w:rsidRDefault="00AD6BD1" w:rsidP="00D55ECF">
            <w:pPr>
              <w:rPr>
                <w:sz w:val="22"/>
              </w:rPr>
            </w:pPr>
            <w:proofErr w:type="spellStart"/>
            <w:r w:rsidRPr="3207F634">
              <w:rPr>
                <w:sz w:val="22"/>
              </w:rPr>
              <w:t>Kernel</w:t>
            </w:r>
            <w:proofErr w:type="spellEnd"/>
          </w:p>
        </w:tc>
        <w:tc>
          <w:tcPr>
            <w:tcW w:w="0" w:type="auto"/>
          </w:tcPr>
          <w:p w14:paraId="3435987E"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727E36F"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204CBBA5"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AC763C3"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E4AF9DF"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6F018F" w14:paraId="271FC95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FAD5590" w14:textId="77777777" w:rsidR="00AD6BD1" w:rsidRPr="006F018F" w:rsidRDefault="00AD6BD1" w:rsidP="00D55ECF">
            <w:pPr>
              <w:rPr>
                <w:sz w:val="22"/>
              </w:rPr>
            </w:pPr>
            <w:r w:rsidRPr="3207F634">
              <w:rPr>
                <w:sz w:val="22"/>
              </w:rPr>
              <w:t>Pehmyt</w:t>
            </w:r>
          </w:p>
        </w:tc>
        <w:tc>
          <w:tcPr>
            <w:tcW w:w="0" w:type="auto"/>
          </w:tcPr>
          <w:p w14:paraId="27B8415E"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62B074A2"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677619D"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CE89A0D"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126AD2A5"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6F018F" w14:paraId="4546AECE"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97B56A3" w14:textId="77777777" w:rsidR="00AD6BD1" w:rsidRPr="006F018F" w:rsidRDefault="00AD6BD1" w:rsidP="00D55ECF">
            <w:pPr>
              <w:rPr>
                <w:sz w:val="22"/>
              </w:rPr>
            </w:pPr>
          </w:p>
        </w:tc>
        <w:tc>
          <w:tcPr>
            <w:tcW w:w="0" w:type="auto"/>
          </w:tcPr>
          <w:p w14:paraId="5BB76AC1"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26874927"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2F0E2B3F"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4D9DCDB4"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39E9469C"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3ACF066" w14:textId="77777777" w:rsidR="00AD6BD1" w:rsidRPr="00D85D1C" w:rsidRDefault="00AD6BD1" w:rsidP="00AD6BD1">
      <w:pPr>
        <w:spacing w:after="160" w:line="259" w:lineRule="auto"/>
        <w:rPr>
          <w:rFonts w:eastAsiaTheme="minorHAnsi" w:cstheme="minorBidi"/>
        </w:rPr>
      </w:pPr>
    </w:p>
    <w:p w14:paraId="5C8F518B" w14:textId="77777777" w:rsidR="00AD6BD1" w:rsidRPr="00D85D1C" w:rsidRDefault="00AD6BD1" w:rsidP="00AD6BD1">
      <w:pPr>
        <w:spacing w:after="160" w:line="259" w:lineRule="auto"/>
        <w:rPr>
          <w:rFonts w:eastAsiaTheme="minorHAnsi" w:cstheme="minorBidi"/>
        </w:rPr>
      </w:pPr>
    </w:p>
    <w:p w14:paraId="01382F32" w14:textId="77777777" w:rsidR="00AD6BD1" w:rsidRPr="00D85D1C" w:rsidRDefault="00AD6BD1" w:rsidP="00AD6BD1">
      <w:pPr>
        <w:keepNext/>
        <w:pageBreakBefore/>
        <w:spacing w:before="240" w:after="240"/>
        <w:outlineLvl w:val="2"/>
        <w:rPr>
          <w:b/>
          <w:bCs/>
          <w:sz w:val="28"/>
          <w:szCs w:val="28"/>
        </w:rPr>
      </w:pPr>
      <w:bookmarkStart w:id="88" w:name="_Toc189488188"/>
      <w:r w:rsidRPr="5ABD4FCA">
        <w:rPr>
          <w:b/>
          <w:bCs/>
          <w:sz w:val="28"/>
          <w:szCs w:val="28"/>
        </w:rPr>
        <w:lastRenderedPageBreak/>
        <w:t xml:space="preserve">Ylävatsa (natiivi, arteria ja </w:t>
      </w:r>
      <w:proofErr w:type="spellStart"/>
      <w:r w:rsidRPr="5ABD4FCA">
        <w:rPr>
          <w:b/>
          <w:bCs/>
          <w:sz w:val="28"/>
          <w:szCs w:val="28"/>
        </w:rPr>
        <w:t>vena</w:t>
      </w:r>
      <w:proofErr w:type="spellEnd"/>
      <w:r w:rsidRPr="5ABD4FCA">
        <w:rPr>
          <w:b/>
          <w:bCs/>
          <w:sz w:val="28"/>
          <w:szCs w:val="28"/>
        </w:rPr>
        <w:t>)</w:t>
      </w:r>
      <w:bookmarkEnd w:id="88"/>
    </w:p>
    <w:p w14:paraId="637741A4"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JN1AD, Ylävatsan TT</w:t>
      </w:r>
    </w:p>
    <w:p w14:paraId="711E1E6C"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B82057B"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3618F70E" w14:textId="77777777" w:rsidR="00AD6BD1" w:rsidRPr="00F951A6" w:rsidRDefault="00AD6BD1" w:rsidP="00AD6BD1">
      <w:pPr>
        <w:spacing w:after="160" w:line="259" w:lineRule="auto"/>
        <w:ind w:left="644" w:right="140"/>
        <w:contextualSpacing/>
        <w:jc w:val="both"/>
        <w:rPr>
          <w:rFonts w:eastAsia="Calibri"/>
          <w:sz w:val="20"/>
          <w:szCs w:val="20"/>
          <w:lang w:eastAsia="en-US"/>
        </w:rPr>
      </w:pPr>
      <w:r w:rsidRPr="3207F634">
        <w:rPr>
          <w:rFonts w:eastAsia="Calibri"/>
          <w:sz w:val="20"/>
          <w:szCs w:val="20"/>
          <w:lang w:eastAsia="en-US"/>
        </w:rPr>
        <w:t xml:space="preserve">Epäselvän ylävatsaoireen tai löydöksen jatkoselvittely silloin, kun löydöksen tai sairauden oletetaan rajautuvan ylävatsan alueelle. </w:t>
      </w:r>
    </w:p>
    <w:p w14:paraId="76CAB6D7" w14:textId="77777777" w:rsidR="00AD6BD1" w:rsidRPr="00D85D1C" w:rsidRDefault="00AD6BD1" w:rsidP="00AD6BD1">
      <w:pPr>
        <w:spacing w:after="160" w:line="259" w:lineRule="auto"/>
        <w:ind w:left="644" w:right="140"/>
        <w:contextualSpacing/>
        <w:jc w:val="both"/>
        <w:rPr>
          <w:rFonts w:eastAsia="Calibri"/>
          <w:lang w:eastAsia="en-US"/>
        </w:rPr>
      </w:pPr>
    </w:p>
    <w:p w14:paraId="59D53F61" w14:textId="77777777" w:rsidR="00AD6BD1" w:rsidRPr="00D85D1C" w:rsidRDefault="00AD6BD1" w:rsidP="00526F6C">
      <w:pPr>
        <w:numPr>
          <w:ilvl w:val="0"/>
          <w:numId w:val="26"/>
        </w:numPr>
        <w:spacing w:after="160" w:line="259" w:lineRule="auto"/>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64ED4E05" w14:textId="77777777" w:rsidR="00AD6BD1" w:rsidRPr="00D85D1C" w:rsidRDefault="00AD6BD1" w:rsidP="00AD6BD1">
      <w:pPr>
        <w:tabs>
          <w:tab w:val="left" w:pos="1816"/>
        </w:tabs>
        <w:spacing w:before="240" w:after="160" w:line="259" w:lineRule="auto"/>
        <w:rPr>
          <w:rFonts w:eastAsia="Calibri"/>
          <w:lang w:eastAsia="en-US"/>
        </w:rPr>
      </w:pPr>
      <w:r w:rsidRPr="5ABD4FCA">
        <w:rPr>
          <w:rFonts w:eastAsia="Calibri"/>
          <w:b/>
          <w:bCs/>
          <w:lang w:eastAsia="en-US"/>
        </w:rPr>
        <w:t>Esivalmistelu:</w:t>
      </w:r>
      <w:r w:rsidRPr="00D85D1C">
        <w:rPr>
          <w:rFonts w:eastAsia="Calibri"/>
          <w:b/>
          <w:lang w:eastAsia="en-US"/>
        </w:rPr>
        <w:tab/>
      </w:r>
      <w:r>
        <w:rPr>
          <w:rFonts w:eastAsia="Calibri"/>
          <w:lang w:eastAsia="en-US"/>
        </w:rPr>
        <w:t>Lyhyt vesijuotto, k</w:t>
      </w:r>
      <w:r w:rsidRPr="00D85D1C">
        <w:rPr>
          <w:rFonts w:eastAsia="Calibri"/>
          <w:lang w:eastAsia="en-US"/>
        </w:rPr>
        <w:t>anyyli: +</w:t>
      </w:r>
    </w:p>
    <w:p w14:paraId="7ED6F13A"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16F12EFD"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3DA46F8F" w14:textId="77777777" w:rsidR="00AD6BD1" w:rsidRPr="00D85D1C" w:rsidRDefault="00AD6BD1" w:rsidP="00AD6BD1">
      <w:pPr>
        <w:spacing w:after="160" w:line="259" w:lineRule="auto"/>
        <w:rPr>
          <w:rFonts w:eastAsia="Calibri"/>
          <w:lang w:eastAsia="en-US"/>
        </w:rPr>
      </w:pPr>
      <w:r w:rsidRPr="3207F634">
        <w:rPr>
          <w:rFonts w:eastAsia="Calibri"/>
          <w:lang w:eastAsia="en-US"/>
        </w:rPr>
        <w:t>Tarvittaessa ylävatsa palleankaarten yläpuolelta suoliluun siipeen.</w:t>
      </w:r>
    </w:p>
    <w:p w14:paraId="68589E02" w14:textId="77777777" w:rsidR="00AD6BD1" w:rsidRPr="00D85D1C" w:rsidRDefault="00AD6BD1" w:rsidP="00AD6BD1">
      <w:pPr>
        <w:spacing w:after="160" w:line="259" w:lineRule="auto"/>
        <w:rPr>
          <w:rFonts w:eastAsia="Calibri"/>
          <w:lang w:eastAsia="en-US"/>
        </w:rPr>
      </w:pPr>
    </w:p>
    <w:p w14:paraId="2AB2A37F"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223700C7"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33258A44" w14:textId="77777777" w:rsidR="00AD6BD1" w:rsidRDefault="00AD6BD1" w:rsidP="00AD6BD1">
      <w:pPr>
        <w:rPr>
          <w:rFonts w:eastAsia="Calibri"/>
          <w:lang w:eastAsia="en-US"/>
        </w:rPr>
      </w:pPr>
      <w:r w:rsidRPr="3207F634">
        <w:rPr>
          <w:rFonts w:eastAsia="Calibri"/>
          <w:lang w:eastAsia="en-US"/>
        </w:rPr>
        <w:t xml:space="preserve">3,5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4236207B" w14:textId="77777777" w:rsidR="00AD6BD1" w:rsidRDefault="00AD6BD1" w:rsidP="00AD6BD1">
      <w:pPr>
        <w:rPr>
          <w:rFonts w:eastAsia="Calibri"/>
          <w:lang w:eastAsia="en-US"/>
        </w:rPr>
      </w:pPr>
      <w:r w:rsidRPr="00FD6E37">
        <w:rPr>
          <w:rFonts w:eastAsia="Calibri"/>
          <w:lang w:eastAsia="en-US"/>
        </w:rPr>
        <w:t>3,5 ml/s 1,7ml/kg painon mukaan</w:t>
      </w:r>
      <w:r>
        <w:rPr>
          <w:rFonts w:eastAsia="Calibri"/>
          <w:lang w:eastAsia="en-US"/>
        </w:rPr>
        <w:t xml:space="preserve"> (OAS, Raahe, Kuusamo).</w:t>
      </w:r>
    </w:p>
    <w:p w14:paraId="3188D6FE" w14:textId="77777777" w:rsidR="00AD6BD1" w:rsidRPr="00FD6E37" w:rsidRDefault="00AD6BD1" w:rsidP="00AD6BD1">
      <w:pPr>
        <w:rPr>
          <w:rFonts w:eastAsia="Calibri"/>
          <w:lang w:eastAsia="en-US"/>
        </w:rPr>
      </w:pPr>
    </w:p>
    <w:p w14:paraId="69AC8C9D"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Arteria- ja </w:t>
      </w:r>
      <w:proofErr w:type="spellStart"/>
      <w:r w:rsidRPr="3207F634">
        <w:rPr>
          <w:rFonts w:eastAsia="Calibri"/>
          <w:lang w:eastAsia="en-US"/>
        </w:rPr>
        <w:t>venavaiheessa</w:t>
      </w:r>
      <w:proofErr w:type="spellEnd"/>
      <w:r w:rsidRPr="3207F634">
        <w:rPr>
          <w:rFonts w:eastAsia="Calibri"/>
          <w:lang w:eastAsia="en-US"/>
        </w:rPr>
        <w:t xml:space="preserve"> palleakaarten yläpuolelta suoliluun siipeen.</w:t>
      </w:r>
    </w:p>
    <w:p w14:paraId="1B9B41AC" w14:textId="77777777" w:rsidR="00AD6BD1" w:rsidRPr="00D85D1C" w:rsidRDefault="00AD6BD1" w:rsidP="00AD6BD1">
      <w:pPr>
        <w:spacing w:after="160" w:line="259" w:lineRule="auto"/>
        <w:rPr>
          <w:rFonts w:eastAsia="Calibri"/>
          <w:b/>
          <w:lang w:eastAsia="en-US"/>
        </w:rPr>
      </w:pPr>
    </w:p>
    <w:p w14:paraId="2E3326C5" w14:textId="77777777" w:rsidR="00AD6BD1" w:rsidRPr="00D85D1C" w:rsidRDefault="00AD6BD1" w:rsidP="00AD6BD1">
      <w:pPr>
        <w:keepNext/>
        <w:spacing w:before="240" w:after="240"/>
        <w:outlineLvl w:val="3"/>
        <w:rPr>
          <w:i/>
          <w:iCs/>
        </w:rPr>
      </w:pPr>
      <w:r w:rsidRPr="3207F634">
        <w:rPr>
          <w:i/>
          <w:iCs/>
        </w:rPr>
        <w:t>Lisäinfo</w:t>
      </w:r>
    </w:p>
    <w:p w14:paraId="7B6331BF"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Normaali</w:t>
      </w:r>
    </w:p>
    <w:p w14:paraId="277878F4"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3C4F930"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46988A64"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14"/>
        <w:tblW w:w="0" w:type="auto"/>
        <w:tblLook w:val="04A0" w:firstRow="1" w:lastRow="0" w:firstColumn="1" w:lastColumn="0" w:noHBand="0" w:noVBand="1"/>
      </w:tblPr>
      <w:tblGrid>
        <w:gridCol w:w="960"/>
        <w:gridCol w:w="2236"/>
        <w:gridCol w:w="1359"/>
        <w:gridCol w:w="1359"/>
        <w:gridCol w:w="1294"/>
        <w:gridCol w:w="864"/>
      </w:tblGrid>
      <w:tr w:rsidR="00AD6BD1" w:rsidRPr="00F951A6" w14:paraId="4BCFACB8" w14:textId="77777777" w:rsidTr="3207F634">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0" w:type="auto"/>
          </w:tcPr>
          <w:p w14:paraId="65020401" w14:textId="77777777" w:rsidR="00AD6BD1" w:rsidRPr="00F951A6" w:rsidRDefault="00AD6BD1" w:rsidP="00D55ECF">
            <w:pPr>
              <w:rPr>
                <w:sz w:val="22"/>
              </w:rPr>
            </w:pPr>
            <w:proofErr w:type="spellStart"/>
            <w:r w:rsidRPr="3207F634">
              <w:rPr>
                <w:sz w:val="22"/>
              </w:rPr>
              <w:t>Kernel</w:t>
            </w:r>
            <w:proofErr w:type="spellEnd"/>
          </w:p>
        </w:tc>
        <w:tc>
          <w:tcPr>
            <w:tcW w:w="0" w:type="auto"/>
          </w:tcPr>
          <w:p w14:paraId="196086DD"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722805D"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1A32C79"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1BEE231B"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9C5941C"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F951A6" w14:paraId="2317B29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921F1AC" w14:textId="77777777" w:rsidR="00AD6BD1" w:rsidRPr="00F951A6" w:rsidRDefault="00AD6BD1" w:rsidP="00D55ECF">
            <w:pPr>
              <w:rPr>
                <w:sz w:val="22"/>
              </w:rPr>
            </w:pPr>
            <w:r w:rsidRPr="3207F634">
              <w:rPr>
                <w:sz w:val="22"/>
              </w:rPr>
              <w:t>Pehmyt</w:t>
            </w:r>
          </w:p>
        </w:tc>
        <w:tc>
          <w:tcPr>
            <w:tcW w:w="0" w:type="auto"/>
          </w:tcPr>
          <w:p w14:paraId="264143BB"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0D0144F"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9A7D718"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6F376A0"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751AE031"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F951A6" w14:paraId="14D6B22F"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F2BD96C" w14:textId="77777777" w:rsidR="00AD6BD1" w:rsidRPr="00F951A6" w:rsidRDefault="00AD6BD1" w:rsidP="00D55ECF">
            <w:pPr>
              <w:rPr>
                <w:sz w:val="22"/>
              </w:rPr>
            </w:pPr>
          </w:p>
        </w:tc>
        <w:tc>
          <w:tcPr>
            <w:tcW w:w="0" w:type="auto"/>
          </w:tcPr>
          <w:p w14:paraId="3040DA67"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430776E9"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1069AC27"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40FE1009"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6DBA0820"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B7E609C" w14:textId="77777777" w:rsidR="00AD6BD1" w:rsidRPr="00D85D1C" w:rsidRDefault="00AD6BD1" w:rsidP="00AD6BD1">
      <w:pPr>
        <w:spacing w:after="160" w:line="259" w:lineRule="auto"/>
        <w:rPr>
          <w:rFonts w:eastAsiaTheme="minorHAnsi" w:cstheme="minorBidi"/>
        </w:rPr>
      </w:pPr>
    </w:p>
    <w:p w14:paraId="0A4D089B" w14:textId="77777777" w:rsidR="00AD6BD1" w:rsidRPr="00D85D1C" w:rsidRDefault="00AD6BD1" w:rsidP="00AD6BD1">
      <w:pPr>
        <w:spacing w:after="160" w:line="259" w:lineRule="auto"/>
        <w:rPr>
          <w:rFonts w:eastAsiaTheme="minorHAnsi" w:cstheme="minorBidi"/>
        </w:rPr>
      </w:pPr>
    </w:p>
    <w:p w14:paraId="484FE42C" w14:textId="77777777" w:rsidR="00AD6BD1" w:rsidRPr="00D85D1C" w:rsidRDefault="00AD6BD1" w:rsidP="00AD6BD1">
      <w:pPr>
        <w:keepNext/>
        <w:pageBreakBefore/>
        <w:spacing w:before="240" w:after="240"/>
        <w:outlineLvl w:val="2"/>
        <w:rPr>
          <w:b/>
          <w:bCs/>
          <w:sz w:val="28"/>
          <w:szCs w:val="28"/>
        </w:rPr>
      </w:pPr>
      <w:bookmarkStart w:id="89" w:name="_Toc189488189"/>
      <w:r w:rsidRPr="5ABD4FCA">
        <w:rPr>
          <w:b/>
          <w:bCs/>
          <w:sz w:val="28"/>
          <w:szCs w:val="28"/>
        </w:rPr>
        <w:lastRenderedPageBreak/>
        <w:t xml:space="preserve">Ylävatsa arteria ja vatsa </w:t>
      </w:r>
      <w:proofErr w:type="spellStart"/>
      <w:r w:rsidRPr="5ABD4FCA">
        <w:rPr>
          <w:b/>
          <w:bCs/>
          <w:sz w:val="28"/>
          <w:szCs w:val="28"/>
        </w:rPr>
        <w:t>vena</w:t>
      </w:r>
      <w:bookmarkEnd w:id="89"/>
      <w:proofErr w:type="spellEnd"/>
    </w:p>
    <w:p w14:paraId="3BF138DD" w14:textId="77777777" w:rsidR="00AD6BD1" w:rsidRPr="00D85D1C" w:rsidRDefault="00AD6BD1" w:rsidP="009E4196">
      <w:pPr>
        <w:spacing w:after="160"/>
        <w:rPr>
          <w:rFonts w:eastAsia="Calibri"/>
        </w:rPr>
      </w:pPr>
      <w:r w:rsidRPr="5ABD4FCA">
        <w:rPr>
          <w:rFonts w:eastAsia="Calibri"/>
          <w:b/>
          <w:bCs/>
        </w:rPr>
        <w:t>Kuntaliittokoodi:</w:t>
      </w:r>
      <w:r w:rsidRPr="00D85D1C">
        <w:rPr>
          <w:rFonts w:eastAsia="Calibri"/>
        </w:rPr>
        <w:tab/>
        <w:t>JN3AD, Vatsan TT</w:t>
      </w:r>
    </w:p>
    <w:p w14:paraId="301F37B3" w14:textId="77777777" w:rsidR="00AD6BD1" w:rsidRPr="00D85D1C" w:rsidRDefault="00AD6BD1" w:rsidP="009E4196">
      <w:pPr>
        <w:spacing w:after="160"/>
        <w:rPr>
          <w:rFonts w:eastAsia="Calibri"/>
          <w:b/>
          <w:bCs/>
        </w:rPr>
      </w:pPr>
      <w:r w:rsidRPr="3207F634">
        <w:rPr>
          <w:rFonts w:eastAsia="Calibri"/>
          <w:b/>
          <w:bCs/>
        </w:rPr>
        <w:t>Indikaatiot:</w:t>
      </w:r>
    </w:p>
    <w:p w14:paraId="38A89775" w14:textId="77777777" w:rsidR="00AD6BD1" w:rsidRPr="00D85D1C" w:rsidRDefault="00AD6BD1" w:rsidP="00526F6C">
      <w:pPr>
        <w:numPr>
          <w:ilvl w:val="0"/>
          <w:numId w:val="26"/>
        </w:numPr>
        <w:spacing w:after="160"/>
        <w:contextualSpacing/>
        <w:sectPr w:rsidR="00AD6BD1" w:rsidRPr="00D85D1C" w:rsidSect="00AD6BD1">
          <w:type w:val="continuous"/>
          <w:pgSz w:w="11906" w:h="16838"/>
          <w:pgMar w:top="1417" w:right="1134" w:bottom="1417" w:left="1134" w:header="708" w:footer="708" w:gutter="0"/>
          <w:cols w:space="708"/>
          <w:docGrid w:linePitch="360"/>
        </w:sectPr>
      </w:pPr>
    </w:p>
    <w:p w14:paraId="36C73DA5" w14:textId="77777777" w:rsidR="00AD6BD1" w:rsidRPr="00F951A6" w:rsidRDefault="00AD6BD1" w:rsidP="00AD6BD1">
      <w:pPr>
        <w:spacing w:after="160" w:line="360" w:lineRule="auto"/>
        <w:ind w:left="644" w:right="140"/>
        <w:contextualSpacing/>
        <w:jc w:val="both"/>
        <w:rPr>
          <w:rFonts w:eastAsia="Calibri"/>
          <w:sz w:val="20"/>
          <w:szCs w:val="20"/>
          <w:lang w:eastAsia="en-US"/>
        </w:rPr>
      </w:pPr>
      <w:r w:rsidRPr="3207F634">
        <w:rPr>
          <w:rFonts w:eastAsia="Calibri"/>
          <w:sz w:val="20"/>
          <w:szCs w:val="20"/>
          <w:lang w:eastAsia="en-US"/>
        </w:rPr>
        <w:t>Tuntemattoman sairauden haku</w:t>
      </w:r>
    </w:p>
    <w:p w14:paraId="1494AA20" w14:textId="77777777" w:rsidR="00AD6BD1" w:rsidRPr="00F951A6" w:rsidRDefault="00AD6BD1" w:rsidP="00AD6BD1">
      <w:pPr>
        <w:spacing w:after="160" w:line="360" w:lineRule="auto"/>
        <w:ind w:left="644" w:right="140"/>
        <w:contextualSpacing/>
        <w:jc w:val="both"/>
        <w:rPr>
          <w:rFonts w:eastAsia="Calibri"/>
          <w:sz w:val="20"/>
          <w:szCs w:val="20"/>
          <w:lang w:eastAsia="en-US"/>
        </w:rPr>
      </w:pPr>
      <w:r w:rsidRPr="3207F634">
        <w:rPr>
          <w:rFonts w:eastAsia="Calibri"/>
          <w:sz w:val="20"/>
          <w:szCs w:val="20"/>
          <w:lang w:eastAsia="en-US"/>
        </w:rPr>
        <w:t>Maligniteetin poissulkeminen, primaaritutkimus</w:t>
      </w:r>
    </w:p>
    <w:p w14:paraId="264F5688" w14:textId="77777777" w:rsidR="00AD6BD1" w:rsidRPr="00F951A6" w:rsidRDefault="00AD6BD1" w:rsidP="00AD6BD1">
      <w:pPr>
        <w:spacing w:after="160" w:line="360" w:lineRule="auto"/>
        <w:ind w:left="644" w:right="140"/>
        <w:contextualSpacing/>
        <w:rPr>
          <w:rFonts w:eastAsia="Calibri"/>
          <w:sz w:val="20"/>
          <w:szCs w:val="20"/>
          <w:lang w:eastAsia="en-US"/>
        </w:rPr>
      </w:pPr>
      <w:r w:rsidRPr="3207F634">
        <w:rPr>
          <w:rFonts w:eastAsia="Calibri"/>
          <w:sz w:val="20"/>
          <w:szCs w:val="20"/>
          <w:lang w:eastAsia="en-US"/>
        </w:rPr>
        <w:t>Hypervaskulaaristen maligniteettien levinneisyysselvittely ja hoitovasteen seuranta (munuaiskarsinooma, virtsateiden transitiosellulaariset karsinoomat, mamma-</w:t>
      </w:r>
      <w:proofErr w:type="spellStart"/>
      <w:r w:rsidRPr="3207F634">
        <w:rPr>
          <w:rFonts w:eastAsia="Calibri"/>
          <w:sz w:val="20"/>
          <w:szCs w:val="20"/>
          <w:lang w:eastAsia="en-US"/>
        </w:rPr>
        <w:t>ca</w:t>
      </w:r>
      <w:proofErr w:type="spellEnd"/>
      <w:r w:rsidRPr="3207F634">
        <w:rPr>
          <w:rFonts w:eastAsia="Calibri"/>
          <w:sz w:val="20"/>
          <w:szCs w:val="20"/>
          <w:lang w:eastAsia="en-US"/>
        </w:rPr>
        <w:t xml:space="preserve">, sarkoomat, melanooma, </w:t>
      </w:r>
      <w:proofErr w:type="spellStart"/>
      <w:r w:rsidRPr="3207F634">
        <w:rPr>
          <w:rFonts w:eastAsia="Calibri"/>
          <w:sz w:val="20"/>
          <w:szCs w:val="20"/>
          <w:lang w:eastAsia="en-US"/>
        </w:rPr>
        <w:t>karsinoidituumori</w:t>
      </w:r>
      <w:proofErr w:type="spellEnd"/>
      <w:r w:rsidRPr="3207F634">
        <w:rPr>
          <w:rFonts w:eastAsia="Calibri"/>
          <w:sz w:val="20"/>
          <w:szCs w:val="20"/>
          <w:lang w:eastAsia="en-US"/>
        </w:rPr>
        <w:t xml:space="preserve">, haiman endokriiniset tuumorit, papillaarinen </w:t>
      </w:r>
      <w:proofErr w:type="spellStart"/>
      <w:r w:rsidRPr="3207F634">
        <w:rPr>
          <w:rFonts w:eastAsia="Calibri"/>
          <w:sz w:val="20"/>
          <w:szCs w:val="20"/>
          <w:lang w:eastAsia="en-US"/>
        </w:rPr>
        <w:t>ca</w:t>
      </w:r>
      <w:proofErr w:type="spellEnd"/>
      <w:r w:rsidRPr="3207F634">
        <w:rPr>
          <w:rFonts w:eastAsia="Calibri"/>
          <w:sz w:val="20"/>
          <w:szCs w:val="20"/>
          <w:lang w:eastAsia="en-US"/>
        </w:rPr>
        <w:t>, kilpirauhas-</w:t>
      </w:r>
      <w:proofErr w:type="spellStart"/>
      <w:r w:rsidRPr="3207F634">
        <w:rPr>
          <w:rFonts w:eastAsia="Calibri"/>
          <w:sz w:val="20"/>
          <w:szCs w:val="20"/>
          <w:lang w:eastAsia="en-US"/>
        </w:rPr>
        <w:t>ca</w:t>
      </w:r>
      <w:proofErr w:type="spellEnd"/>
      <w:r w:rsidRPr="3207F634">
        <w:rPr>
          <w:rFonts w:eastAsia="Calibri"/>
          <w:sz w:val="20"/>
          <w:szCs w:val="20"/>
          <w:lang w:eastAsia="en-US"/>
        </w:rPr>
        <w:t>)</w:t>
      </w:r>
    </w:p>
    <w:p w14:paraId="4CB76F21" w14:textId="77777777" w:rsidR="00AD6BD1" w:rsidRPr="00F951A6" w:rsidRDefault="00AD6BD1" w:rsidP="00AD6BD1">
      <w:pPr>
        <w:spacing w:after="160" w:line="360" w:lineRule="auto"/>
        <w:ind w:left="644" w:right="140"/>
        <w:contextualSpacing/>
        <w:jc w:val="both"/>
        <w:rPr>
          <w:rFonts w:eastAsia="Calibri"/>
          <w:sz w:val="20"/>
          <w:szCs w:val="20"/>
          <w:lang w:eastAsia="en-US"/>
        </w:rPr>
      </w:pPr>
      <w:r w:rsidRPr="3207F634">
        <w:rPr>
          <w:rFonts w:eastAsia="Calibri"/>
          <w:sz w:val="20"/>
          <w:szCs w:val="20"/>
          <w:lang w:eastAsia="en-US"/>
        </w:rPr>
        <w:t xml:space="preserve">Krooninen </w:t>
      </w:r>
      <w:proofErr w:type="spellStart"/>
      <w:r w:rsidRPr="3207F634">
        <w:rPr>
          <w:rFonts w:eastAsia="Calibri"/>
          <w:sz w:val="20"/>
          <w:szCs w:val="20"/>
          <w:lang w:eastAsia="en-US"/>
        </w:rPr>
        <w:t>pankreatiitti</w:t>
      </w:r>
      <w:proofErr w:type="spellEnd"/>
      <w:r w:rsidRPr="3207F634">
        <w:rPr>
          <w:rFonts w:eastAsia="Calibri"/>
          <w:sz w:val="20"/>
          <w:szCs w:val="20"/>
          <w:lang w:eastAsia="en-US"/>
        </w:rPr>
        <w:t xml:space="preserve"> / haimatuumori-erotusdiagnostiikka</w:t>
      </w:r>
    </w:p>
    <w:p w14:paraId="342F2905" w14:textId="77777777" w:rsidR="00AD6BD1" w:rsidRPr="00D85D1C" w:rsidRDefault="00AD6BD1" w:rsidP="00AD6BD1">
      <w:pPr>
        <w:ind w:right="140"/>
        <w:contextualSpacing/>
        <w:jc w:val="both"/>
        <w:rPr>
          <w:rFonts w:eastAsia="Calibri"/>
          <w:lang w:eastAsia="en-US"/>
        </w:rPr>
      </w:pPr>
    </w:p>
    <w:p w14:paraId="10456B1A" w14:textId="77777777" w:rsidR="00AD6BD1" w:rsidRPr="00D85D1C" w:rsidRDefault="00AD6BD1" w:rsidP="00526F6C">
      <w:pPr>
        <w:numPr>
          <w:ilvl w:val="0"/>
          <w:numId w:val="35"/>
        </w:numPr>
        <w:spacing w:after="160" w:line="259" w:lineRule="auto"/>
        <w:ind w:right="140"/>
        <w:contextualSpacing/>
        <w:jc w:val="both"/>
        <w:sectPr w:rsidR="00AD6BD1" w:rsidRPr="00D85D1C" w:rsidSect="00AD6BD1">
          <w:type w:val="continuous"/>
          <w:pgSz w:w="11906" w:h="16838"/>
          <w:pgMar w:top="1417" w:right="1134" w:bottom="1417" w:left="1134" w:header="708" w:footer="708" w:gutter="0"/>
          <w:cols w:space="708"/>
          <w:docGrid w:linePitch="360"/>
        </w:sectPr>
      </w:pPr>
    </w:p>
    <w:p w14:paraId="522A8675" w14:textId="77777777" w:rsidR="00AD6BD1" w:rsidRPr="00D85D1C" w:rsidRDefault="00AD6BD1" w:rsidP="00AD6BD1">
      <w:pPr>
        <w:tabs>
          <w:tab w:val="left" w:pos="1816"/>
        </w:tabs>
        <w:spacing w:before="240" w:after="160" w:line="259" w:lineRule="auto"/>
        <w:rPr>
          <w:rFonts w:eastAsia="Calibri"/>
          <w:lang w:eastAsia="en-US"/>
        </w:rPr>
      </w:pPr>
      <w:r w:rsidRPr="5ABD4FCA">
        <w:rPr>
          <w:rFonts w:eastAsia="Calibri"/>
          <w:b/>
          <w:bCs/>
          <w:lang w:eastAsia="en-US"/>
        </w:rPr>
        <w:t>Esivalmistelu:</w:t>
      </w:r>
      <w:r w:rsidRPr="00D85D1C">
        <w:rPr>
          <w:rFonts w:eastAsia="Calibri"/>
          <w:b/>
          <w:lang w:eastAsia="en-US"/>
        </w:rPr>
        <w:tab/>
      </w:r>
      <w:r>
        <w:rPr>
          <w:rFonts w:eastAsia="Calibri"/>
          <w:lang w:eastAsia="en-US"/>
        </w:rPr>
        <w:t>Pitkä vesijuotto, k</w:t>
      </w:r>
      <w:r w:rsidRPr="00D85D1C">
        <w:rPr>
          <w:rFonts w:eastAsia="Calibri"/>
          <w:lang w:eastAsia="en-US"/>
        </w:rPr>
        <w:t>anyyli: +</w:t>
      </w:r>
    </w:p>
    <w:p w14:paraId="44751151"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5A262FF5"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060ABA8D" w14:textId="77777777" w:rsidR="00AD6BD1" w:rsidRPr="00D85D1C" w:rsidRDefault="00AD6BD1" w:rsidP="00AD6BD1">
      <w:pPr>
        <w:spacing w:after="160" w:line="259" w:lineRule="auto"/>
        <w:rPr>
          <w:rFonts w:eastAsia="Calibri"/>
          <w:lang w:eastAsia="en-US"/>
        </w:rPr>
      </w:pPr>
      <w:r w:rsidRPr="3207F634">
        <w:rPr>
          <w:rFonts w:eastAsia="Calibri"/>
          <w:lang w:eastAsia="en-US"/>
        </w:rPr>
        <w:t>Tarvittaessa ylävatsa palleankaarten yläpuolelta suoliluun siipeen.</w:t>
      </w:r>
    </w:p>
    <w:p w14:paraId="64A35FF4" w14:textId="77777777" w:rsidR="00AD6BD1" w:rsidRPr="00D85D1C" w:rsidRDefault="00AD6BD1" w:rsidP="00AD6BD1">
      <w:pPr>
        <w:spacing w:after="160" w:line="120" w:lineRule="auto"/>
        <w:rPr>
          <w:rFonts w:eastAsia="Calibri"/>
          <w:lang w:eastAsia="en-US"/>
        </w:rPr>
      </w:pPr>
    </w:p>
    <w:p w14:paraId="6AA4FE56"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56BE1C42"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564EE2D9" w14:textId="77777777" w:rsidR="00AD6BD1" w:rsidRDefault="00AD6BD1" w:rsidP="00AD6BD1">
      <w:pPr>
        <w:rPr>
          <w:rFonts w:eastAsia="Calibri"/>
          <w:lang w:eastAsia="en-US"/>
        </w:rPr>
      </w:pPr>
      <w:r w:rsidRPr="3207F634">
        <w:rPr>
          <w:rFonts w:eastAsia="Calibri"/>
          <w:lang w:eastAsia="en-US"/>
        </w:rPr>
        <w:t xml:space="preserve">3,5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2B6174A0" w14:textId="77777777" w:rsidR="00AD6BD1" w:rsidRDefault="00AD6BD1" w:rsidP="00AD6BD1">
      <w:pPr>
        <w:rPr>
          <w:rFonts w:eastAsia="Calibri"/>
          <w:lang w:eastAsia="en-US"/>
        </w:rPr>
      </w:pPr>
      <w:r w:rsidRPr="00FD6E37">
        <w:rPr>
          <w:rFonts w:eastAsia="Calibri"/>
          <w:lang w:eastAsia="en-US"/>
        </w:rPr>
        <w:t>3,5 ml/s 1,7ml/kg painon mukaan</w:t>
      </w:r>
      <w:r>
        <w:rPr>
          <w:rFonts w:eastAsia="Calibri"/>
          <w:lang w:eastAsia="en-US"/>
        </w:rPr>
        <w:t xml:space="preserve"> (OAS, Raahe, Kuusamo).</w:t>
      </w:r>
    </w:p>
    <w:p w14:paraId="54C3F724" w14:textId="77777777" w:rsidR="00AD6BD1" w:rsidRPr="00FD6E37" w:rsidRDefault="00AD6BD1" w:rsidP="00AD6BD1">
      <w:pPr>
        <w:rPr>
          <w:rFonts w:eastAsia="Calibri"/>
          <w:lang w:eastAsia="en-US"/>
        </w:rPr>
      </w:pPr>
    </w:p>
    <w:p w14:paraId="7CECF1D2"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Arteriavaiheessa palleakaarten yläpuolelta suoliluun siipeen, </w:t>
      </w:r>
      <w:proofErr w:type="spellStart"/>
      <w:r w:rsidRPr="3207F634">
        <w:rPr>
          <w:rFonts w:eastAsia="Calibri"/>
          <w:lang w:eastAsia="en-US"/>
        </w:rPr>
        <w:t>venavaiheessa</w:t>
      </w:r>
      <w:proofErr w:type="spellEnd"/>
      <w:r w:rsidRPr="3207F634">
        <w:rPr>
          <w:rFonts w:eastAsia="Calibri"/>
          <w:lang w:eastAsia="en-US"/>
        </w:rPr>
        <w:t xml:space="preserve"> palleakaarten yläpuolelta istuinkyhmyjen alareunaan.</w:t>
      </w:r>
    </w:p>
    <w:p w14:paraId="68079957" w14:textId="77777777" w:rsidR="00AD6BD1" w:rsidRPr="00D85D1C" w:rsidRDefault="00AD6BD1" w:rsidP="00AD6BD1">
      <w:pPr>
        <w:keepNext/>
        <w:spacing w:before="240" w:after="240"/>
        <w:outlineLvl w:val="3"/>
        <w:rPr>
          <w:i/>
          <w:iCs/>
        </w:rPr>
      </w:pPr>
      <w:r w:rsidRPr="3207F634">
        <w:rPr>
          <w:i/>
          <w:iCs/>
        </w:rPr>
        <w:t>Lisäinfo</w:t>
      </w:r>
    </w:p>
    <w:p w14:paraId="06929F09"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Normaali</w:t>
      </w:r>
    </w:p>
    <w:p w14:paraId="41EBDC7C"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0764E14"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59DFE41"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15"/>
        <w:tblW w:w="0" w:type="auto"/>
        <w:tblLook w:val="04A0" w:firstRow="1" w:lastRow="0" w:firstColumn="1" w:lastColumn="0" w:noHBand="0" w:noVBand="1"/>
      </w:tblPr>
      <w:tblGrid>
        <w:gridCol w:w="960"/>
        <w:gridCol w:w="2236"/>
        <w:gridCol w:w="1359"/>
        <w:gridCol w:w="1359"/>
        <w:gridCol w:w="1294"/>
        <w:gridCol w:w="864"/>
      </w:tblGrid>
      <w:tr w:rsidR="00AD6BD1" w:rsidRPr="00F951A6" w14:paraId="7506F5C1" w14:textId="77777777" w:rsidTr="3207F634">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0" w:type="auto"/>
          </w:tcPr>
          <w:p w14:paraId="392FC4CD" w14:textId="77777777" w:rsidR="00AD6BD1" w:rsidRPr="00F951A6" w:rsidRDefault="00AD6BD1" w:rsidP="00D55ECF">
            <w:pPr>
              <w:rPr>
                <w:sz w:val="22"/>
              </w:rPr>
            </w:pPr>
            <w:proofErr w:type="spellStart"/>
            <w:r w:rsidRPr="3207F634">
              <w:rPr>
                <w:sz w:val="22"/>
              </w:rPr>
              <w:t>Kernel</w:t>
            </w:r>
            <w:proofErr w:type="spellEnd"/>
          </w:p>
        </w:tc>
        <w:tc>
          <w:tcPr>
            <w:tcW w:w="0" w:type="auto"/>
          </w:tcPr>
          <w:p w14:paraId="789DC75C"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7F5FAEC"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2A81C29"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64CFE00"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2B92D2D"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F951A6" w14:paraId="498339F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70EE839" w14:textId="77777777" w:rsidR="00AD6BD1" w:rsidRPr="00F951A6" w:rsidRDefault="00AD6BD1" w:rsidP="00D55ECF">
            <w:pPr>
              <w:rPr>
                <w:sz w:val="22"/>
              </w:rPr>
            </w:pPr>
            <w:r w:rsidRPr="3207F634">
              <w:rPr>
                <w:sz w:val="22"/>
              </w:rPr>
              <w:t>Pehmyt</w:t>
            </w:r>
          </w:p>
        </w:tc>
        <w:tc>
          <w:tcPr>
            <w:tcW w:w="0" w:type="auto"/>
          </w:tcPr>
          <w:p w14:paraId="01EF96F9"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F7F6DC7"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6A3424A"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032D6F1"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296CAF06"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F951A6" w14:paraId="4960EB80"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A54A3AF" w14:textId="77777777" w:rsidR="00AD6BD1" w:rsidRPr="00F951A6" w:rsidRDefault="00AD6BD1" w:rsidP="00D55ECF">
            <w:pPr>
              <w:rPr>
                <w:sz w:val="22"/>
              </w:rPr>
            </w:pPr>
          </w:p>
        </w:tc>
        <w:tc>
          <w:tcPr>
            <w:tcW w:w="0" w:type="auto"/>
          </w:tcPr>
          <w:p w14:paraId="2C184552"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3A281EF9"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30391B89"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19E231E3"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5A08026"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26376219" w14:textId="77777777" w:rsidR="00AD6BD1" w:rsidRPr="00D85D1C" w:rsidRDefault="00AD6BD1" w:rsidP="00AD6BD1">
      <w:pPr>
        <w:spacing w:after="160" w:line="259" w:lineRule="auto"/>
        <w:rPr>
          <w:rFonts w:eastAsiaTheme="minorHAnsi" w:cstheme="minorBidi"/>
        </w:rPr>
      </w:pPr>
    </w:p>
    <w:p w14:paraId="35BB0F55" w14:textId="77777777" w:rsidR="00AD6BD1" w:rsidRPr="00D85D1C" w:rsidRDefault="00AD6BD1" w:rsidP="00AD6BD1">
      <w:pPr>
        <w:keepNext/>
        <w:pageBreakBefore/>
        <w:spacing w:before="240" w:after="240"/>
        <w:outlineLvl w:val="2"/>
        <w:rPr>
          <w:b/>
          <w:bCs/>
          <w:sz w:val="28"/>
          <w:szCs w:val="28"/>
        </w:rPr>
      </w:pPr>
      <w:bookmarkStart w:id="90" w:name="_Toc189488190"/>
      <w:r w:rsidRPr="5ABD4FCA">
        <w:rPr>
          <w:b/>
          <w:bCs/>
          <w:sz w:val="28"/>
          <w:szCs w:val="28"/>
        </w:rPr>
        <w:lastRenderedPageBreak/>
        <w:t xml:space="preserve">Vatsa </w:t>
      </w:r>
      <w:proofErr w:type="spellStart"/>
      <w:r w:rsidRPr="5ABD4FCA">
        <w:rPr>
          <w:b/>
          <w:bCs/>
          <w:sz w:val="28"/>
          <w:szCs w:val="28"/>
        </w:rPr>
        <w:t>vena</w:t>
      </w:r>
      <w:bookmarkEnd w:id="90"/>
      <w:proofErr w:type="spellEnd"/>
    </w:p>
    <w:p w14:paraId="6447F6D6"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JN3AD, Vatsan TT</w:t>
      </w:r>
    </w:p>
    <w:p w14:paraId="37D54A1B"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0C88C9E6"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76B63918" w14:textId="77777777" w:rsidR="00AD6BD1" w:rsidRPr="00FD761A" w:rsidRDefault="00AD6BD1" w:rsidP="00AD6BD1">
      <w:pPr>
        <w:spacing w:after="160" w:line="360" w:lineRule="auto"/>
        <w:ind w:left="644" w:right="140"/>
        <w:contextualSpacing/>
        <w:rPr>
          <w:rFonts w:eastAsia="Calibri"/>
          <w:sz w:val="20"/>
          <w:szCs w:val="20"/>
          <w:lang w:eastAsia="en-US"/>
        </w:rPr>
      </w:pPr>
      <w:r w:rsidRPr="3207F634">
        <w:rPr>
          <w:rFonts w:eastAsia="Calibri"/>
          <w:sz w:val="20"/>
          <w:szCs w:val="20"/>
          <w:lang w:eastAsia="en-US"/>
        </w:rPr>
        <w:t>Epäselvä kipuoire, epäspesifi laboratorioparametrien nousu</w:t>
      </w:r>
    </w:p>
    <w:p w14:paraId="47B944EE" w14:textId="77777777" w:rsidR="00AD6BD1" w:rsidRPr="00FD761A" w:rsidRDefault="00AD6BD1" w:rsidP="00AD6BD1">
      <w:pPr>
        <w:spacing w:after="160" w:line="360" w:lineRule="auto"/>
        <w:ind w:left="644"/>
        <w:contextualSpacing/>
        <w:rPr>
          <w:sz w:val="20"/>
          <w:szCs w:val="20"/>
        </w:rPr>
      </w:pPr>
      <w:r w:rsidRPr="3207F634">
        <w:rPr>
          <w:sz w:val="20"/>
          <w:szCs w:val="20"/>
        </w:rPr>
        <w:t xml:space="preserve">Vatsan alueen epäselvien infektioiden haku (alle 45-vuotiailla käytä kuvausohjelmaa </w:t>
      </w:r>
      <w:r w:rsidRPr="3207F634">
        <w:rPr>
          <w:b/>
          <w:bCs/>
          <w:sz w:val="20"/>
          <w:szCs w:val="20"/>
        </w:rPr>
        <w:t>AKUUTTIVATSA NUORILLE</w:t>
      </w:r>
      <w:r w:rsidRPr="3207F634">
        <w:rPr>
          <w:sz w:val="20"/>
          <w:szCs w:val="20"/>
        </w:rPr>
        <w:t>)</w:t>
      </w:r>
    </w:p>
    <w:p w14:paraId="29963800" w14:textId="77777777" w:rsidR="00AD6BD1" w:rsidRPr="00FD761A" w:rsidRDefault="00AD6BD1" w:rsidP="00AD6BD1">
      <w:pPr>
        <w:spacing w:after="160" w:line="360" w:lineRule="auto"/>
        <w:ind w:left="644"/>
        <w:contextualSpacing/>
        <w:rPr>
          <w:sz w:val="20"/>
          <w:szCs w:val="20"/>
        </w:rPr>
      </w:pPr>
      <w:proofErr w:type="spellStart"/>
      <w:r w:rsidRPr="3207F634">
        <w:rPr>
          <w:sz w:val="20"/>
          <w:szCs w:val="20"/>
        </w:rPr>
        <w:t>Hypovaskulaaristen</w:t>
      </w:r>
      <w:proofErr w:type="spellEnd"/>
      <w:r w:rsidRPr="3207F634">
        <w:rPr>
          <w:sz w:val="20"/>
          <w:szCs w:val="20"/>
        </w:rPr>
        <w:t xml:space="preserve"> tuumoreiden ja -metastaasien hoitovasteen seuranta, esim.</w:t>
      </w:r>
    </w:p>
    <w:p w14:paraId="02EF342A" w14:textId="77777777" w:rsidR="00AD6BD1" w:rsidRPr="00FD761A" w:rsidRDefault="00AD6BD1" w:rsidP="00160171">
      <w:pPr>
        <w:numPr>
          <w:ilvl w:val="1"/>
          <w:numId w:val="26"/>
        </w:numPr>
        <w:spacing w:after="160" w:line="276" w:lineRule="auto"/>
        <w:contextualSpacing/>
        <w:rPr>
          <w:sz w:val="20"/>
          <w:szCs w:val="20"/>
        </w:rPr>
      </w:pPr>
      <w:r w:rsidRPr="3207F634">
        <w:rPr>
          <w:sz w:val="20"/>
          <w:szCs w:val="20"/>
        </w:rPr>
        <w:t>Haiman ja sappirakon adenokarsinoomat</w:t>
      </w:r>
    </w:p>
    <w:p w14:paraId="2DB0F2C5" w14:textId="77777777" w:rsidR="00AD6BD1" w:rsidRPr="00FD761A" w:rsidRDefault="00AD6BD1" w:rsidP="00160171">
      <w:pPr>
        <w:numPr>
          <w:ilvl w:val="1"/>
          <w:numId w:val="26"/>
        </w:numPr>
        <w:spacing w:after="160" w:line="276" w:lineRule="auto"/>
        <w:contextualSpacing/>
        <w:rPr>
          <w:sz w:val="20"/>
          <w:szCs w:val="20"/>
        </w:rPr>
      </w:pPr>
      <w:r w:rsidRPr="3207F634">
        <w:rPr>
          <w:sz w:val="20"/>
          <w:szCs w:val="20"/>
        </w:rPr>
        <w:t>Kolonsyöpä</w:t>
      </w:r>
    </w:p>
    <w:p w14:paraId="785E3C4B" w14:textId="77777777" w:rsidR="00AD6BD1" w:rsidRPr="00FD761A" w:rsidRDefault="00AD6BD1" w:rsidP="00160171">
      <w:pPr>
        <w:numPr>
          <w:ilvl w:val="1"/>
          <w:numId w:val="26"/>
        </w:numPr>
        <w:spacing w:after="160" w:line="276" w:lineRule="auto"/>
        <w:contextualSpacing/>
        <w:rPr>
          <w:sz w:val="20"/>
          <w:szCs w:val="20"/>
        </w:rPr>
      </w:pPr>
      <w:r w:rsidRPr="3207F634">
        <w:rPr>
          <w:sz w:val="20"/>
          <w:szCs w:val="20"/>
        </w:rPr>
        <w:t>Ruokatorvisyöpä</w:t>
      </w:r>
    </w:p>
    <w:p w14:paraId="523BFA16" w14:textId="77777777" w:rsidR="00AD6BD1" w:rsidRPr="00FD761A" w:rsidRDefault="00AD6BD1" w:rsidP="00160171">
      <w:pPr>
        <w:numPr>
          <w:ilvl w:val="1"/>
          <w:numId w:val="26"/>
        </w:numPr>
        <w:spacing w:after="160" w:line="276" w:lineRule="auto"/>
        <w:contextualSpacing/>
        <w:rPr>
          <w:sz w:val="20"/>
          <w:szCs w:val="20"/>
        </w:rPr>
      </w:pPr>
      <w:proofErr w:type="spellStart"/>
      <w:r w:rsidRPr="3207F634">
        <w:rPr>
          <w:sz w:val="20"/>
          <w:szCs w:val="20"/>
        </w:rPr>
        <w:t>Ventrikkelisyöpä</w:t>
      </w:r>
      <w:proofErr w:type="spellEnd"/>
    </w:p>
    <w:p w14:paraId="61F60D1C" w14:textId="77777777" w:rsidR="00AD6BD1" w:rsidRPr="00FD761A" w:rsidRDefault="00AD6BD1" w:rsidP="00160171">
      <w:pPr>
        <w:numPr>
          <w:ilvl w:val="1"/>
          <w:numId w:val="26"/>
        </w:numPr>
        <w:spacing w:after="160" w:line="276" w:lineRule="auto"/>
        <w:contextualSpacing/>
        <w:rPr>
          <w:sz w:val="20"/>
          <w:szCs w:val="20"/>
        </w:rPr>
      </w:pPr>
      <w:r w:rsidRPr="3207F634">
        <w:rPr>
          <w:sz w:val="20"/>
          <w:szCs w:val="20"/>
        </w:rPr>
        <w:t>Keuhkosyöpä</w:t>
      </w:r>
    </w:p>
    <w:p w14:paraId="3761D353" w14:textId="77777777" w:rsidR="00AD6BD1" w:rsidRPr="00FD761A" w:rsidRDefault="00AD6BD1" w:rsidP="00160171">
      <w:pPr>
        <w:numPr>
          <w:ilvl w:val="1"/>
          <w:numId w:val="26"/>
        </w:numPr>
        <w:spacing w:after="160" w:line="276" w:lineRule="auto"/>
        <w:contextualSpacing/>
        <w:rPr>
          <w:sz w:val="20"/>
          <w:szCs w:val="20"/>
        </w:rPr>
      </w:pPr>
      <w:r w:rsidRPr="3207F634">
        <w:rPr>
          <w:sz w:val="20"/>
          <w:szCs w:val="20"/>
        </w:rPr>
        <w:t>Suurimmassa osassa rintasyöpiä</w:t>
      </w:r>
    </w:p>
    <w:p w14:paraId="3EF4DD10" w14:textId="77777777" w:rsidR="00AD6BD1" w:rsidRPr="00FD761A" w:rsidRDefault="00AD6BD1" w:rsidP="00AD6BD1">
      <w:pPr>
        <w:spacing w:after="160" w:line="360" w:lineRule="auto"/>
        <w:ind w:left="644"/>
        <w:contextualSpacing/>
        <w:rPr>
          <w:sz w:val="20"/>
          <w:szCs w:val="20"/>
        </w:rPr>
      </w:pPr>
      <w:r w:rsidRPr="3207F634">
        <w:rPr>
          <w:sz w:val="20"/>
          <w:szCs w:val="20"/>
        </w:rPr>
        <w:t>Tilanteissa, joissa tarkempaa kohde-elintä ei ole tiedossa</w:t>
      </w:r>
    </w:p>
    <w:p w14:paraId="52D17458" w14:textId="77777777" w:rsidR="00AD6BD1" w:rsidRPr="00FD761A" w:rsidRDefault="00AD6BD1" w:rsidP="00AD6BD1">
      <w:pPr>
        <w:spacing w:after="160" w:line="360" w:lineRule="auto"/>
        <w:ind w:left="644"/>
        <w:contextualSpacing/>
        <w:rPr>
          <w:sz w:val="20"/>
          <w:szCs w:val="20"/>
        </w:rPr>
      </w:pPr>
      <w:r w:rsidRPr="3207F634">
        <w:rPr>
          <w:sz w:val="20"/>
          <w:szCs w:val="20"/>
        </w:rPr>
        <w:t xml:space="preserve">AKUUTTI VATSA: </w:t>
      </w:r>
      <w:proofErr w:type="spellStart"/>
      <w:r w:rsidRPr="3207F634">
        <w:rPr>
          <w:sz w:val="20"/>
          <w:szCs w:val="20"/>
        </w:rPr>
        <w:t>Esim</w:t>
      </w:r>
      <w:proofErr w:type="spellEnd"/>
      <w:r w:rsidRPr="3207F634">
        <w:rPr>
          <w:sz w:val="20"/>
          <w:szCs w:val="20"/>
        </w:rPr>
        <w:t xml:space="preserve"> </w:t>
      </w:r>
      <w:proofErr w:type="spellStart"/>
      <w:r w:rsidRPr="3207F634">
        <w:rPr>
          <w:sz w:val="20"/>
          <w:szCs w:val="20"/>
        </w:rPr>
        <w:t>divertikuliitti</w:t>
      </w:r>
      <w:proofErr w:type="spellEnd"/>
      <w:r w:rsidRPr="3207F634">
        <w:rPr>
          <w:sz w:val="20"/>
          <w:szCs w:val="20"/>
        </w:rPr>
        <w:t xml:space="preserve">, </w:t>
      </w:r>
      <w:proofErr w:type="spellStart"/>
      <w:r w:rsidRPr="3207F634">
        <w:rPr>
          <w:sz w:val="20"/>
          <w:szCs w:val="20"/>
        </w:rPr>
        <w:t>appendisiitti</w:t>
      </w:r>
      <w:proofErr w:type="spellEnd"/>
      <w:r w:rsidRPr="3207F634">
        <w:rPr>
          <w:sz w:val="20"/>
          <w:szCs w:val="20"/>
        </w:rPr>
        <w:t xml:space="preserve">, suolitukos, </w:t>
      </w:r>
      <w:proofErr w:type="spellStart"/>
      <w:r w:rsidRPr="3207F634">
        <w:rPr>
          <w:sz w:val="20"/>
          <w:szCs w:val="20"/>
        </w:rPr>
        <w:t>abskessi-tai</w:t>
      </w:r>
      <w:proofErr w:type="spellEnd"/>
      <w:r w:rsidRPr="3207F634">
        <w:rPr>
          <w:sz w:val="20"/>
          <w:szCs w:val="20"/>
        </w:rPr>
        <w:t xml:space="preserve"> perforaatioepäily. Akuutin </w:t>
      </w:r>
      <w:proofErr w:type="spellStart"/>
      <w:r w:rsidRPr="3207F634">
        <w:rPr>
          <w:sz w:val="20"/>
          <w:szCs w:val="20"/>
        </w:rPr>
        <w:t>pankreatiitin</w:t>
      </w:r>
      <w:proofErr w:type="spellEnd"/>
      <w:r w:rsidRPr="3207F634">
        <w:rPr>
          <w:sz w:val="20"/>
          <w:szCs w:val="20"/>
        </w:rPr>
        <w:t xml:space="preserve"> komplikaatiot. Alle 45-vuotiailla käytä kuvausohjelmaa </w:t>
      </w:r>
      <w:r w:rsidRPr="3207F634">
        <w:rPr>
          <w:b/>
          <w:bCs/>
          <w:sz w:val="20"/>
          <w:szCs w:val="20"/>
        </w:rPr>
        <w:t>AKUUTTIVATSA NUORILLE</w:t>
      </w:r>
      <w:r w:rsidRPr="3207F634">
        <w:rPr>
          <w:sz w:val="20"/>
          <w:szCs w:val="20"/>
        </w:rPr>
        <w:t>.</w:t>
      </w:r>
    </w:p>
    <w:p w14:paraId="48694363" w14:textId="77777777" w:rsidR="00AD6BD1" w:rsidRPr="00FD761A" w:rsidRDefault="00AD6BD1" w:rsidP="00AD6BD1">
      <w:pPr>
        <w:spacing w:after="160" w:line="360" w:lineRule="auto"/>
        <w:ind w:left="644"/>
        <w:contextualSpacing/>
        <w:rPr>
          <w:sz w:val="20"/>
          <w:szCs w:val="20"/>
        </w:rPr>
      </w:pPr>
      <w:r w:rsidRPr="3207F634">
        <w:rPr>
          <w:sz w:val="20"/>
          <w:szCs w:val="20"/>
        </w:rPr>
        <w:t>Lihavuusleikatulla potilaalla ks. VATSA LIHAVUUSLEIKATTU</w:t>
      </w:r>
    </w:p>
    <w:p w14:paraId="094B0AA1" w14:textId="77777777" w:rsidR="00AD6BD1" w:rsidRPr="00D85D1C" w:rsidRDefault="00AD6BD1" w:rsidP="00160171">
      <w:pPr>
        <w:spacing w:line="120" w:lineRule="auto"/>
        <w:ind w:left="644" w:right="142"/>
        <w:contextualSpacing/>
        <w:jc w:val="both"/>
        <w:rPr>
          <w:rFonts w:eastAsia="Calibri"/>
          <w:lang w:eastAsia="en-US"/>
        </w:rPr>
      </w:pPr>
    </w:p>
    <w:p w14:paraId="1EE377EA" w14:textId="77777777" w:rsidR="00AD6BD1" w:rsidRPr="00D85D1C" w:rsidRDefault="00AD6BD1" w:rsidP="00160171">
      <w:pPr>
        <w:numPr>
          <w:ilvl w:val="0"/>
          <w:numId w:val="35"/>
        </w:numPr>
        <w:spacing w:after="160" w:line="120" w:lineRule="auto"/>
        <w:ind w:right="142"/>
        <w:contextualSpacing/>
        <w:jc w:val="both"/>
        <w:sectPr w:rsidR="00AD6BD1" w:rsidRPr="00D85D1C" w:rsidSect="00AD6BD1">
          <w:type w:val="continuous"/>
          <w:pgSz w:w="11906" w:h="16838"/>
          <w:pgMar w:top="1417" w:right="1134" w:bottom="1417" w:left="1134" w:header="708" w:footer="708" w:gutter="0"/>
          <w:cols w:space="708"/>
          <w:docGrid w:linePitch="360"/>
        </w:sectPr>
      </w:pPr>
    </w:p>
    <w:p w14:paraId="177C130B" w14:textId="77777777" w:rsidR="00AD6BD1" w:rsidRPr="00D85D1C" w:rsidRDefault="00AD6BD1" w:rsidP="00AD6BD1">
      <w:pPr>
        <w:tabs>
          <w:tab w:val="left" w:pos="1816"/>
        </w:tabs>
        <w:spacing w:before="240" w:after="160" w:line="259" w:lineRule="auto"/>
        <w:rPr>
          <w:rFonts w:eastAsia="Calibri"/>
          <w:b/>
          <w:bCs/>
          <w:lang w:eastAsia="en-US"/>
        </w:rPr>
      </w:pPr>
      <w:r w:rsidRPr="5ABD4FCA">
        <w:rPr>
          <w:rFonts w:eastAsia="Calibri"/>
          <w:b/>
          <w:bCs/>
          <w:lang w:eastAsia="en-US"/>
        </w:rPr>
        <w:t>Esivalmistelu:</w:t>
      </w:r>
      <w:r w:rsidRPr="00D85D1C">
        <w:rPr>
          <w:rFonts w:eastAsia="Calibri"/>
          <w:b/>
          <w:lang w:eastAsia="en-US"/>
        </w:rPr>
        <w:tab/>
      </w:r>
    </w:p>
    <w:p w14:paraId="0DF347F8" w14:textId="77777777" w:rsidR="00AD6BD1" w:rsidRPr="00D85D1C" w:rsidRDefault="00AD6BD1" w:rsidP="00526F6C">
      <w:pPr>
        <w:numPr>
          <w:ilvl w:val="0"/>
          <w:numId w:val="36"/>
        </w:numPr>
        <w:spacing w:after="160" w:line="259" w:lineRule="auto"/>
        <w:ind w:left="567"/>
        <w:contextualSpacing/>
        <w:jc w:val="both"/>
      </w:pPr>
      <w:r>
        <w:t>Laskimokanyyli</w:t>
      </w:r>
    </w:p>
    <w:p w14:paraId="491CA6B2" w14:textId="77777777" w:rsidR="00AD6BD1" w:rsidRPr="00D85D1C" w:rsidRDefault="00AD6BD1" w:rsidP="00526F6C">
      <w:pPr>
        <w:numPr>
          <w:ilvl w:val="0"/>
          <w:numId w:val="36"/>
        </w:numPr>
        <w:spacing w:after="160" w:line="259" w:lineRule="auto"/>
        <w:ind w:left="567"/>
        <w:contextualSpacing/>
        <w:jc w:val="both"/>
      </w:pPr>
      <w:r>
        <w:t>Tarvittaessa pitkä vesijuotto. Akuutin vatsan yhteydessä ei juottoa.</w:t>
      </w:r>
    </w:p>
    <w:p w14:paraId="6B33DDF1" w14:textId="77777777" w:rsidR="00AD6BD1" w:rsidRPr="00D85D1C" w:rsidRDefault="00AD6BD1" w:rsidP="00526F6C">
      <w:pPr>
        <w:numPr>
          <w:ilvl w:val="0"/>
          <w:numId w:val="36"/>
        </w:numPr>
        <w:spacing w:after="160" w:line="259" w:lineRule="auto"/>
        <w:ind w:left="567"/>
        <w:contextualSpacing/>
        <w:jc w:val="both"/>
      </w:pPr>
      <w:r>
        <w:t xml:space="preserve">Mikäli halutaan tutkia </w:t>
      </w:r>
      <w:proofErr w:type="spellStart"/>
      <w:r>
        <w:t>colon</w:t>
      </w:r>
      <w:proofErr w:type="spellEnd"/>
      <w:r>
        <w:t xml:space="preserve"> vesitäytöllä, annetaan pitkän vesijuoton lisäksi 1000 ml vesiperäruiske (tyhjennetyt potilaat). Tällöin voidaan antaa </w:t>
      </w:r>
      <w:proofErr w:type="spellStart"/>
      <w:r>
        <w:t>Buscopan</w:t>
      </w:r>
      <w:proofErr w:type="spellEnd"/>
      <w:r>
        <w:t xml:space="preserve"> iv. (jos ei kontraindikaatioita) suoliston supistelun välttämiseksi.</w:t>
      </w:r>
    </w:p>
    <w:p w14:paraId="3FD65A3E" w14:textId="77777777" w:rsidR="00AD6BD1" w:rsidRPr="00D85D1C" w:rsidRDefault="00AD6BD1" w:rsidP="00160171">
      <w:pPr>
        <w:spacing w:line="120" w:lineRule="auto"/>
        <w:ind w:left="720"/>
        <w:contextualSpacing/>
        <w:jc w:val="both"/>
        <w:rPr>
          <w:b/>
        </w:rPr>
      </w:pPr>
    </w:p>
    <w:p w14:paraId="1D50C163"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3E17A3AB"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2BEEB382" w14:textId="77777777" w:rsidR="00AD6BD1" w:rsidRPr="00D85D1C" w:rsidRDefault="00AD6BD1" w:rsidP="00AD6BD1">
      <w:pPr>
        <w:spacing w:after="160" w:line="259" w:lineRule="auto"/>
        <w:rPr>
          <w:rFonts w:eastAsia="Calibri"/>
          <w:lang w:eastAsia="en-US"/>
        </w:rPr>
      </w:pPr>
      <w:r w:rsidRPr="3207F634">
        <w:rPr>
          <w:rFonts w:eastAsia="Calibri"/>
          <w:lang w:eastAsia="en-US"/>
        </w:rPr>
        <w:t>Tarvittaessa ylävatsa palleankaarten yläpuolelta suoliluun siipeen.</w:t>
      </w:r>
    </w:p>
    <w:p w14:paraId="7F695AA3" w14:textId="77777777" w:rsidR="00AD6BD1" w:rsidRPr="00D85D1C" w:rsidRDefault="00AD6BD1" w:rsidP="00526F6C">
      <w:pPr>
        <w:numPr>
          <w:ilvl w:val="0"/>
          <w:numId w:val="37"/>
        </w:numPr>
        <w:spacing w:after="160" w:line="259" w:lineRule="auto"/>
        <w:contextualSpacing/>
      </w:pPr>
      <w:r>
        <w:t>Sisäelinvuotoepäillyissä</w:t>
      </w:r>
    </w:p>
    <w:p w14:paraId="07C72C4F" w14:textId="77777777" w:rsidR="00AD6BD1" w:rsidRDefault="00AD6BD1" w:rsidP="00526F6C">
      <w:pPr>
        <w:numPr>
          <w:ilvl w:val="0"/>
          <w:numId w:val="37"/>
        </w:numPr>
        <w:spacing w:after="160" w:line="259" w:lineRule="auto"/>
        <w:contextualSpacing/>
      </w:pPr>
      <w:r>
        <w:t xml:space="preserve">Fisteli- ja </w:t>
      </w:r>
      <w:proofErr w:type="spellStart"/>
      <w:r>
        <w:t>lekaasipotilaat</w:t>
      </w:r>
      <w:proofErr w:type="spellEnd"/>
      <w:r>
        <w:t xml:space="preserve"> (TÄLLÖIN ON OLLUT EDELTÄVÄ VARJOAINEJUOTTO)</w:t>
      </w:r>
    </w:p>
    <w:p w14:paraId="0D39D086" w14:textId="77777777" w:rsidR="00160171" w:rsidRPr="00D85D1C" w:rsidRDefault="00160171" w:rsidP="00160171">
      <w:pPr>
        <w:spacing w:after="160" w:line="120" w:lineRule="auto"/>
        <w:ind w:left="357"/>
        <w:contextualSpacing/>
      </w:pPr>
    </w:p>
    <w:p w14:paraId="59633E1F"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4F530793"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3F5663DA" w14:textId="77777777" w:rsidR="00AD6BD1" w:rsidRDefault="00AD6BD1" w:rsidP="00AD6BD1">
      <w:pPr>
        <w:rPr>
          <w:rFonts w:eastAsia="Calibri"/>
          <w:lang w:eastAsia="en-US"/>
        </w:rPr>
      </w:pPr>
      <w:r w:rsidRPr="3207F634">
        <w:rPr>
          <w:rFonts w:eastAsia="Calibri"/>
          <w:lang w:eastAsia="en-US"/>
        </w:rPr>
        <w:t xml:space="preserve">3,5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704166AD" w14:textId="77777777" w:rsidR="00AD6BD1" w:rsidRDefault="00AD6BD1" w:rsidP="00AD6BD1">
      <w:pPr>
        <w:rPr>
          <w:rFonts w:eastAsia="Calibri"/>
          <w:lang w:eastAsia="en-US"/>
        </w:rPr>
      </w:pPr>
      <w:r w:rsidRPr="00FD6E37">
        <w:rPr>
          <w:rFonts w:eastAsia="Calibri"/>
          <w:lang w:eastAsia="en-US"/>
        </w:rPr>
        <w:t>3,5 ml/s 1,7ml/kg painon mukaan</w:t>
      </w:r>
      <w:r>
        <w:rPr>
          <w:rFonts w:eastAsia="Calibri"/>
          <w:lang w:eastAsia="en-US"/>
        </w:rPr>
        <w:t xml:space="preserve"> (OAS, Raahe, Kuusamo).</w:t>
      </w:r>
    </w:p>
    <w:p w14:paraId="180CFBCD" w14:textId="77777777" w:rsidR="00AD6BD1" w:rsidRPr="00FD6E37" w:rsidRDefault="00AD6BD1" w:rsidP="00160171">
      <w:pPr>
        <w:spacing w:line="120" w:lineRule="auto"/>
        <w:rPr>
          <w:rFonts w:eastAsia="Calibri"/>
          <w:lang w:eastAsia="en-US"/>
        </w:rPr>
      </w:pPr>
    </w:p>
    <w:p w14:paraId="4524B22D"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lang w:eastAsia="en-US"/>
        </w:rPr>
        <w:t>Venavaiheessa</w:t>
      </w:r>
      <w:proofErr w:type="spellEnd"/>
      <w:r w:rsidRPr="3207F634">
        <w:rPr>
          <w:rFonts w:eastAsia="Calibri"/>
          <w:lang w:eastAsia="en-US"/>
        </w:rPr>
        <w:t xml:space="preserve"> palleakaarten yläpuolelta istuinkyhmyjen alareunaan.</w:t>
      </w:r>
    </w:p>
    <w:p w14:paraId="2BD445DC" w14:textId="77777777" w:rsidR="00AD6BD1" w:rsidRPr="00D85D1C" w:rsidRDefault="00AD6BD1" w:rsidP="00AD6BD1">
      <w:pPr>
        <w:keepNext/>
        <w:spacing w:before="240" w:after="240"/>
        <w:outlineLvl w:val="3"/>
        <w:rPr>
          <w:i/>
          <w:iCs/>
        </w:rPr>
      </w:pPr>
      <w:r w:rsidRPr="3207F634">
        <w:rPr>
          <w:i/>
          <w:iCs/>
        </w:rPr>
        <w:lastRenderedPageBreak/>
        <w:t>Lisäinfo</w:t>
      </w:r>
    </w:p>
    <w:p w14:paraId="0988D6C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61A43934"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74336078" w14:textId="77777777" w:rsidR="00AD6BD1"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01F8FC4" w14:textId="77777777" w:rsidR="00160171" w:rsidRPr="00D85D1C" w:rsidRDefault="00160171" w:rsidP="00AD6BD1">
      <w:pPr>
        <w:spacing w:after="160" w:line="259" w:lineRule="auto"/>
        <w:rPr>
          <w:rFonts w:eastAsia="Calibri"/>
          <w:b/>
          <w:bCs/>
          <w:lang w:eastAsia="en-US"/>
        </w:rPr>
      </w:pPr>
    </w:p>
    <w:p w14:paraId="7208E0F7"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16"/>
        <w:tblW w:w="0" w:type="auto"/>
        <w:tblLook w:val="04A0" w:firstRow="1" w:lastRow="0" w:firstColumn="1" w:lastColumn="0" w:noHBand="0" w:noVBand="1"/>
      </w:tblPr>
      <w:tblGrid>
        <w:gridCol w:w="960"/>
        <w:gridCol w:w="2236"/>
        <w:gridCol w:w="1359"/>
        <w:gridCol w:w="1359"/>
        <w:gridCol w:w="1294"/>
        <w:gridCol w:w="864"/>
      </w:tblGrid>
      <w:tr w:rsidR="00AD6BD1" w:rsidRPr="00FD761A" w14:paraId="061E133F" w14:textId="77777777" w:rsidTr="3207F634">
        <w:trPr>
          <w:cnfStyle w:val="100000000000" w:firstRow="1" w:lastRow="0" w:firstColumn="0" w:lastColumn="0" w:oddVBand="0" w:evenVBand="0" w:oddHBand="0" w:evenHBand="0" w:firstRowFirstColumn="0" w:firstRowLastColumn="0" w:lastRowFirstColumn="0" w:lastRowLastColumn="0"/>
          <w:trHeight w:val="332"/>
        </w:trPr>
        <w:tc>
          <w:tcPr>
            <w:cnfStyle w:val="001000000100" w:firstRow="0" w:lastRow="0" w:firstColumn="1" w:lastColumn="0" w:oddVBand="0" w:evenVBand="0" w:oddHBand="0" w:evenHBand="0" w:firstRowFirstColumn="1" w:firstRowLastColumn="0" w:lastRowFirstColumn="0" w:lastRowLastColumn="0"/>
            <w:tcW w:w="0" w:type="auto"/>
          </w:tcPr>
          <w:p w14:paraId="59AB49DB" w14:textId="77777777" w:rsidR="00AD6BD1" w:rsidRPr="00FD761A" w:rsidRDefault="00AD6BD1" w:rsidP="00D55ECF">
            <w:pPr>
              <w:rPr>
                <w:sz w:val="22"/>
              </w:rPr>
            </w:pPr>
            <w:proofErr w:type="spellStart"/>
            <w:r w:rsidRPr="3207F634">
              <w:rPr>
                <w:sz w:val="22"/>
              </w:rPr>
              <w:t>Kernel</w:t>
            </w:r>
            <w:proofErr w:type="spellEnd"/>
          </w:p>
        </w:tc>
        <w:tc>
          <w:tcPr>
            <w:tcW w:w="0" w:type="auto"/>
          </w:tcPr>
          <w:p w14:paraId="1B3D4694"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8C96473"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11F4A9A"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87D999D"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57AE131"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FD761A" w14:paraId="428A09A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AD50C1D" w14:textId="77777777" w:rsidR="00AD6BD1" w:rsidRPr="00FD761A" w:rsidRDefault="00AD6BD1" w:rsidP="00D55ECF">
            <w:pPr>
              <w:rPr>
                <w:sz w:val="22"/>
              </w:rPr>
            </w:pPr>
            <w:r w:rsidRPr="3207F634">
              <w:rPr>
                <w:sz w:val="22"/>
              </w:rPr>
              <w:t>Pehmyt</w:t>
            </w:r>
          </w:p>
        </w:tc>
        <w:tc>
          <w:tcPr>
            <w:tcW w:w="0" w:type="auto"/>
          </w:tcPr>
          <w:p w14:paraId="6A3E7F29"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7AA144CC"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7D93E72"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43D6A78"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432A22E8"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FD761A" w14:paraId="0C3FD7D3"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4A130AC" w14:textId="77777777" w:rsidR="00AD6BD1" w:rsidRPr="00FD761A" w:rsidRDefault="00AD6BD1" w:rsidP="00D55ECF">
            <w:pPr>
              <w:rPr>
                <w:sz w:val="22"/>
              </w:rPr>
            </w:pPr>
          </w:p>
        </w:tc>
        <w:tc>
          <w:tcPr>
            <w:tcW w:w="0" w:type="auto"/>
          </w:tcPr>
          <w:p w14:paraId="76D50AA0"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66059BA7"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00313581"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ADE558D"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3E84EB33"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8477A65" w14:textId="77777777" w:rsidR="00AD6BD1" w:rsidRPr="00D85D1C" w:rsidRDefault="00AD6BD1" w:rsidP="00AD6BD1">
      <w:pPr>
        <w:spacing w:after="160" w:line="259" w:lineRule="auto"/>
        <w:rPr>
          <w:rFonts w:eastAsiaTheme="minorHAnsi" w:cstheme="minorBidi"/>
        </w:rPr>
      </w:pPr>
    </w:p>
    <w:p w14:paraId="392F25C5" w14:textId="77777777" w:rsidR="00AD6BD1" w:rsidRPr="00D85D1C" w:rsidRDefault="00AD6BD1" w:rsidP="00AD6BD1">
      <w:pPr>
        <w:spacing w:after="160" w:line="259" w:lineRule="auto"/>
        <w:rPr>
          <w:rFonts w:eastAsiaTheme="minorHAnsi" w:cstheme="minorBidi"/>
        </w:rPr>
      </w:pPr>
    </w:p>
    <w:p w14:paraId="60C8CF6E" w14:textId="77777777" w:rsidR="00AD6BD1" w:rsidRPr="00D85D1C" w:rsidRDefault="00AD6BD1" w:rsidP="00AD6BD1">
      <w:pPr>
        <w:keepNext/>
        <w:pageBreakBefore/>
        <w:spacing w:before="240" w:after="240"/>
        <w:outlineLvl w:val="2"/>
        <w:rPr>
          <w:b/>
          <w:bCs/>
          <w:sz w:val="28"/>
          <w:szCs w:val="28"/>
        </w:rPr>
      </w:pPr>
      <w:bookmarkStart w:id="91" w:name="_Toc189488191"/>
      <w:r w:rsidRPr="5ABD4FCA">
        <w:rPr>
          <w:b/>
          <w:bCs/>
          <w:sz w:val="28"/>
          <w:szCs w:val="28"/>
        </w:rPr>
        <w:lastRenderedPageBreak/>
        <w:t>Vatsa lihavuusleikattu</w:t>
      </w:r>
      <w:bookmarkEnd w:id="91"/>
    </w:p>
    <w:p w14:paraId="12CA9923"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JN3AD, Vatsan TT</w:t>
      </w:r>
    </w:p>
    <w:p w14:paraId="016195F5"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17C27B00" w14:textId="77777777" w:rsidR="00AD6BD1" w:rsidRPr="00D85D1C" w:rsidRDefault="00AD6BD1" w:rsidP="00526F6C">
      <w:pPr>
        <w:numPr>
          <w:ilvl w:val="0"/>
          <w:numId w:val="26"/>
        </w:numPr>
        <w:spacing w:after="160" w:line="259" w:lineRule="auto"/>
        <w:rPr>
          <w:rFonts w:eastAsia="Calibri"/>
        </w:rPr>
        <w:sectPr w:rsidR="00AD6BD1" w:rsidRPr="00D85D1C" w:rsidSect="00AD6BD1">
          <w:type w:val="continuous"/>
          <w:pgSz w:w="11906" w:h="16838"/>
          <w:pgMar w:top="1417" w:right="1134" w:bottom="1417" w:left="1134" w:header="708" w:footer="708" w:gutter="0"/>
          <w:cols w:space="708"/>
          <w:docGrid w:linePitch="360"/>
        </w:sectPr>
      </w:pPr>
    </w:p>
    <w:p w14:paraId="1AF55BD0" w14:textId="77777777" w:rsidR="00AD6BD1" w:rsidRPr="00FD761A" w:rsidRDefault="00AD6BD1" w:rsidP="00AD6BD1">
      <w:pPr>
        <w:spacing w:after="160" w:line="259" w:lineRule="auto"/>
        <w:ind w:left="720"/>
        <w:rPr>
          <w:rFonts w:eastAsia="Calibri"/>
          <w:sz w:val="20"/>
          <w:szCs w:val="20"/>
        </w:rPr>
      </w:pPr>
      <w:r w:rsidRPr="3207F634">
        <w:rPr>
          <w:rFonts w:eastAsia="Calibri"/>
          <w:sz w:val="20"/>
          <w:szCs w:val="20"/>
        </w:rPr>
        <w:t>Epäily komplikaatioista lihavuusleikatulla potilaalla</w:t>
      </w:r>
    </w:p>
    <w:p w14:paraId="51CFEB01" w14:textId="77777777" w:rsidR="00AD6BD1" w:rsidRPr="00FD761A" w:rsidRDefault="00AD6BD1" w:rsidP="00AD6BD1">
      <w:pPr>
        <w:spacing w:after="160" w:line="259" w:lineRule="auto"/>
        <w:ind w:left="720"/>
        <w:rPr>
          <w:rFonts w:eastAsia="Calibri"/>
          <w:sz w:val="20"/>
          <w:szCs w:val="20"/>
        </w:rPr>
      </w:pPr>
      <w:r w:rsidRPr="3207F634">
        <w:rPr>
          <w:rFonts w:eastAsia="Calibri"/>
          <w:sz w:val="20"/>
          <w:szCs w:val="20"/>
        </w:rPr>
        <w:t>Infektion haussa thoraxin alue mukaan kuvaukseen radiologin harkinnan mukaan.</w:t>
      </w:r>
    </w:p>
    <w:p w14:paraId="30775C8B" w14:textId="77777777" w:rsidR="00AD6BD1" w:rsidRPr="00FD761A" w:rsidRDefault="00AD6BD1" w:rsidP="00AD6BD1">
      <w:pPr>
        <w:spacing w:after="160" w:line="259" w:lineRule="auto"/>
        <w:ind w:left="720"/>
        <w:rPr>
          <w:rFonts w:eastAsia="Calibri"/>
          <w:sz w:val="20"/>
          <w:szCs w:val="20"/>
        </w:rPr>
      </w:pPr>
      <w:r w:rsidRPr="3207F634">
        <w:rPr>
          <w:rFonts w:eastAsia="Calibri"/>
          <w:sz w:val="20"/>
          <w:szCs w:val="20"/>
        </w:rPr>
        <w:t>Radiologin tulee valita kuvausprotokolla sen mukaan, haetaanko varhaisia vai myöhäisiä komplikaatioita</w:t>
      </w:r>
    </w:p>
    <w:p w14:paraId="6E26141D" w14:textId="77777777" w:rsidR="00AD6BD1" w:rsidRPr="00D85D1C" w:rsidRDefault="00AD6BD1" w:rsidP="00AD6BD1">
      <w:pPr>
        <w:tabs>
          <w:tab w:val="left" w:pos="1816"/>
        </w:tabs>
        <w:spacing w:before="240" w:after="160" w:line="259" w:lineRule="auto"/>
        <w:rPr>
          <w:rFonts w:eastAsia="Calibri"/>
        </w:rPr>
      </w:pPr>
      <w:r w:rsidRPr="5ABD4FCA">
        <w:rPr>
          <w:rFonts w:eastAsia="Calibri"/>
          <w:b/>
          <w:bCs/>
          <w:lang w:eastAsia="en-US"/>
        </w:rPr>
        <w:t>Esivalmistelu:</w:t>
      </w:r>
      <w:r w:rsidRPr="00D85D1C">
        <w:rPr>
          <w:rFonts w:eastAsia="Calibri"/>
          <w:b/>
          <w:lang w:eastAsia="en-US"/>
        </w:rPr>
        <w:tab/>
      </w:r>
      <w:r>
        <w:rPr>
          <w:rFonts w:eastAsia="Calibri"/>
        </w:rPr>
        <w:t>E</w:t>
      </w:r>
      <w:r w:rsidRPr="00D85D1C">
        <w:rPr>
          <w:rFonts w:eastAsia="Calibri"/>
        </w:rPr>
        <w:t>i juottoa, jos lähettävä lääkäri kieltää juottamasta!</w:t>
      </w:r>
      <w:r>
        <w:rPr>
          <w:rFonts w:eastAsia="Calibri"/>
        </w:rPr>
        <w:t xml:space="preserve"> Kanyyli: +</w:t>
      </w:r>
    </w:p>
    <w:p w14:paraId="45DE91A6"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0686638D" w14:textId="77777777" w:rsidR="00AD6BD1" w:rsidRPr="00D85D1C" w:rsidRDefault="00AD6BD1" w:rsidP="00AD6BD1">
      <w:pPr>
        <w:spacing w:after="160" w:line="259" w:lineRule="auto"/>
        <w:rPr>
          <w:rFonts w:eastAsia="Calibri"/>
        </w:rPr>
      </w:pPr>
      <w:r w:rsidRPr="3207F634">
        <w:rPr>
          <w:rFonts w:eastAsia="Calibri"/>
        </w:rPr>
        <w:t xml:space="preserve">Kuvataan </w:t>
      </w:r>
      <w:r w:rsidRPr="3207F634">
        <w:rPr>
          <w:rFonts w:eastAsia="Calibri"/>
          <w:b/>
          <w:bCs/>
        </w:rPr>
        <w:t xml:space="preserve">Vatsa </w:t>
      </w:r>
      <w:proofErr w:type="spellStart"/>
      <w:r w:rsidRPr="3207F634">
        <w:rPr>
          <w:rFonts w:eastAsia="Calibri"/>
          <w:b/>
          <w:bCs/>
        </w:rPr>
        <w:t>vena</w:t>
      </w:r>
      <w:proofErr w:type="spellEnd"/>
      <w:r w:rsidRPr="3207F634">
        <w:rPr>
          <w:rFonts w:eastAsia="Calibri"/>
        </w:rPr>
        <w:t xml:space="preserve"> - ohjelmalla. Jos tarvitsee kuvata myös keuhkot, voidaan kuvata esim. </w:t>
      </w:r>
      <w:r w:rsidRPr="3207F634">
        <w:rPr>
          <w:rFonts w:eastAsia="Calibri"/>
          <w:b/>
          <w:bCs/>
        </w:rPr>
        <w:t xml:space="preserve">Vartalokontrolli </w:t>
      </w:r>
      <w:r w:rsidRPr="3207F634">
        <w:rPr>
          <w:rFonts w:eastAsia="Calibri"/>
        </w:rPr>
        <w:t>tai</w:t>
      </w:r>
      <w:r w:rsidRPr="3207F634">
        <w:rPr>
          <w:rFonts w:eastAsia="Calibri"/>
          <w:b/>
          <w:bCs/>
        </w:rPr>
        <w:t xml:space="preserve"> Vartalo rutiini</w:t>
      </w:r>
      <w:r w:rsidRPr="3207F634">
        <w:rPr>
          <w:rFonts w:eastAsia="Calibri"/>
        </w:rPr>
        <w:t xml:space="preserve"> - ohjelmalla.</w:t>
      </w:r>
    </w:p>
    <w:p w14:paraId="6CA5CE52" w14:textId="77777777" w:rsidR="00AD6BD1" w:rsidRPr="00D85D1C" w:rsidRDefault="00AD6BD1" w:rsidP="00526F6C">
      <w:pPr>
        <w:numPr>
          <w:ilvl w:val="0"/>
          <w:numId w:val="38"/>
        </w:numPr>
        <w:spacing w:after="160" w:line="259" w:lineRule="auto"/>
        <w:rPr>
          <w:rFonts w:eastAsia="Calibri"/>
          <w:i/>
          <w:iCs/>
        </w:rPr>
      </w:pPr>
      <w:r w:rsidRPr="3207F634">
        <w:rPr>
          <w:rFonts w:eastAsia="Calibri"/>
          <w:i/>
          <w:iCs/>
        </w:rPr>
        <w:t>Varhainen postoperatiivinen vaihe (noin kuukausi operaatiosta):</w:t>
      </w:r>
    </w:p>
    <w:p w14:paraId="2FE8FF2D" w14:textId="77777777" w:rsidR="00AD6BD1" w:rsidRPr="00D85D1C" w:rsidRDefault="00AD6BD1" w:rsidP="00526F6C">
      <w:pPr>
        <w:numPr>
          <w:ilvl w:val="1"/>
          <w:numId w:val="38"/>
        </w:numPr>
        <w:spacing w:after="160" w:line="259" w:lineRule="auto"/>
        <w:rPr>
          <w:rFonts w:eastAsia="Calibri"/>
        </w:rPr>
      </w:pPr>
      <w:r w:rsidRPr="3207F634">
        <w:rPr>
          <w:rFonts w:eastAsia="Calibri"/>
        </w:rPr>
        <w:t>Ensin kuvataan ylävatsan natiivileikkeet ennen juottoa (leikkausmateriaalin paikannus).</w:t>
      </w:r>
    </w:p>
    <w:p w14:paraId="18921DAB" w14:textId="77777777" w:rsidR="00AD6BD1" w:rsidRPr="00D85D1C" w:rsidRDefault="00AD6BD1" w:rsidP="00526F6C">
      <w:pPr>
        <w:numPr>
          <w:ilvl w:val="1"/>
          <w:numId w:val="38"/>
        </w:numPr>
        <w:spacing w:after="160" w:line="259" w:lineRule="auto"/>
        <w:rPr>
          <w:rFonts w:eastAsia="Calibri"/>
        </w:rPr>
      </w:pPr>
      <w:r w:rsidRPr="3207F634">
        <w:rPr>
          <w:rFonts w:eastAsia="Calibri"/>
        </w:rPr>
        <w:t xml:space="preserve">Seuraavaksi potilas juo maaten tutkimuspöydällä pillillä 50 ml 10 % varjoainetta (esim. </w:t>
      </w:r>
      <w:proofErr w:type="spellStart"/>
      <w:r w:rsidRPr="3207F634">
        <w:rPr>
          <w:rFonts w:eastAsia="Calibri"/>
        </w:rPr>
        <w:t>Omnipaque</w:t>
      </w:r>
      <w:proofErr w:type="spellEnd"/>
      <w:r w:rsidRPr="3207F634">
        <w:rPr>
          <w:rFonts w:eastAsia="Calibri"/>
        </w:rPr>
        <w:t xml:space="preserve"> 300mgJ/ml 10 ml + 100 ml vettä tai mehua).</w:t>
      </w:r>
    </w:p>
    <w:p w14:paraId="3888E511" w14:textId="77777777" w:rsidR="00AD6BD1" w:rsidRPr="00D85D1C" w:rsidRDefault="00AD6BD1" w:rsidP="00526F6C">
      <w:pPr>
        <w:numPr>
          <w:ilvl w:val="1"/>
          <w:numId w:val="38"/>
        </w:numPr>
        <w:spacing w:after="160" w:line="259" w:lineRule="auto"/>
        <w:rPr>
          <w:rFonts w:eastAsia="Calibri"/>
        </w:rPr>
      </w:pPr>
      <w:r w:rsidRPr="3207F634">
        <w:rPr>
          <w:rFonts w:eastAsia="Calibri"/>
        </w:rPr>
        <w:t xml:space="preserve">Tämän jälkeen </w:t>
      </w:r>
      <w:proofErr w:type="spellStart"/>
      <w:r w:rsidRPr="3207F634">
        <w:rPr>
          <w:rFonts w:eastAsia="Calibri"/>
        </w:rPr>
        <w:t>venavaiheen</w:t>
      </w:r>
      <w:proofErr w:type="spellEnd"/>
      <w:r w:rsidRPr="3207F634">
        <w:rPr>
          <w:rFonts w:eastAsia="Calibri"/>
        </w:rPr>
        <w:t xml:space="preserve"> kuvaus joko koko vartalon tai vatsan alueelta.</w:t>
      </w:r>
    </w:p>
    <w:p w14:paraId="76C87CA3" w14:textId="77777777" w:rsidR="00AD6BD1" w:rsidRPr="00D85D1C" w:rsidRDefault="00AD6BD1" w:rsidP="00526F6C">
      <w:pPr>
        <w:numPr>
          <w:ilvl w:val="1"/>
          <w:numId w:val="38"/>
        </w:numPr>
        <w:spacing w:after="160" w:line="259" w:lineRule="auto"/>
        <w:rPr>
          <w:rFonts w:eastAsia="Calibri"/>
        </w:rPr>
      </w:pPr>
      <w:r w:rsidRPr="3207F634">
        <w:rPr>
          <w:rFonts w:eastAsia="Calibri"/>
        </w:rPr>
        <w:t>Infektioepäilyssä kannattaa kuvata koko vartalo, jotta pneumoniatkin saadaan kiinni ja keuhkoemboliat ainakin päähaaroista.</w:t>
      </w:r>
    </w:p>
    <w:p w14:paraId="046273A7" w14:textId="77777777" w:rsidR="00AD6BD1" w:rsidRPr="00D85D1C" w:rsidRDefault="00AD6BD1" w:rsidP="00AD6BD1">
      <w:pPr>
        <w:spacing w:after="160" w:line="259" w:lineRule="auto"/>
        <w:ind w:left="1440"/>
        <w:rPr>
          <w:rFonts w:eastAsia="Calibri"/>
          <w:i/>
        </w:rPr>
      </w:pPr>
    </w:p>
    <w:p w14:paraId="4FFB79A6" w14:textId="77777777" w:rsidR="00AD6BD1" w:rsidRPr="00D85D1C" w:rsidRDefault="00AD6BD1" w:rsidP="00526F6C">
      <w:pPr>
        <w:numPr>
          <w:ilvl w:val="0"/>
          <w:numId w:val="38"/>
        </w:numPr>
        <w:spacing w:after="160" w:line="259" w:lineRule="auto"/>
        <w:rPr>
          <w:rFonts w:eastAsia="Calibri"/>
          <w:i/>
          <w:iCs/>
        </w:rPr>
      </w:pPr>
      <w:r w:rsidRPr="3207F634">
        <w:rPr>
          <w:rFonts w:eastAsia="Calibri"/>
          <w:i/>
          <w:iCs/>
        </w:rPr>
        <w:t>Myöhäiskomplikaatioiden tutkiminen (yli kuukausi operaatiosta):</w:t>
      </w:r>
    </w:p>
    <w:p w14:paraId="7D76C70B" w14:textId="77777777" w:rsidR="00AD6BD1" w:rsidRPr="00D85D1C" w:rsidRDefault="00AD6BD1" w:rsidP="00526F6C">
      <w:pPr>
        <w:numPr>
          <w:ilvl w:val="1"/>
          <w:numId w:val="38"/>
        </w:numPr>
        <w:spacing w:after="160" w:line="259" w:lineRule="auto"/>
        <w:rPr>
          <w:rFonts w:eastAsia="Calibri"/>
        </w:rPr>
      </w:pPr>
      <w:r w:rsidRPr="3207F634">
        <w:rPr>
          <w:rFonts w:eastAsia="Calibri"/>
        </w:rPr>
        <w:t>Natiivileikkeet ylävatsalta vain silloin, jos ne on erikseen pyydetty tai sille on muuten erityinen syy.</w:t>
      </w:r>
    </w:p>
    <w:p w14:paraId="50BEE6DC" w14:textId="77777777" w:rsidR="00AD6BD1" w:rsidRPr="00D85D1C" w:rsidRDefault="00AD6BD1" w:rsidP="00526F6C">
      <w:pPr>
        <w:numPr>
          <w:ilvl w:val="1"/>
          <w:numId w:val="38"/>
        </w:numPr>
        <w:spacing w:after="160" w:line="259" w:lineRule="auto"/>
        <w:rPr>
          <w:rFonts w:eastAsia="Calibri"/>
        </w:rPr>
      </w:pPr>
      <w:r w:rsidRPr="3207F634">
        <w:rPr>
          <w:rFonts w:eastAsia="Calibri"/>
        </w:rPr>
        <w:t xml:space="preserve">Potilas juo 200–400 ml 10 % varjoainetta (esim. </w:t>
      </w:r>
      <w:proofErr w:type="spellStart"/>
      <w:r w:rsidRPr="3207F634">
        <w:rPr>
          <w:rFonts w:eastAsia="Calibri"/>
        </w:rPr>
        <w:t>Omnipaque</w:t>
      </w:r>
      <w:proofErr w:type="spellEnd"/>
      <w:r w:rsidRPr="3207F634">
        <w:rPr>
          <w:rFonts w:eastAsia="Calibri"/>
        </w:rPr>
        <w:t xml:space="preserve"> 300mgJ/ml 50 ml + 500 ml) aloittaen noin 5 min ennen tutkimusta.</w:t>
      </w:r>
    </w:p>
    <w:p w14:paraId="46AB551F" w14:textId="77777777" w:rsidR="00AD6BD1" w:rsidRPr="00D85D1C" w:rsidRDefault="00AD6BD1" w:rsidP="00526F6C">
      <w:pPr>
        <w:numPr>
          <w:ilvl w:val="1"/>
          <w:numId w:val="38"/>
        </w:numPr>
        <w:spacing w:after="160" w:line="259" w:lineRule="auto"/>
        <w:rPr>
          <w:rFonts w:eastAsia="Calibri"/>
        </w:rPr>
      </w:pPr>
      <w:r w:rsidRPr="3207F634">
        <w:rPr>
          <w:rFonts w:eastAsia="Calibri"/>
        </w:rPr>
        <w:t>Kuvausalue joko vatsa tai vartalo radiologin harkinnan mukaan.</w:t>
      </w:r>
    </w:p>
    <w:p w14:paraId="35ED5FE0" w14:textId="77777777" w:rsidR="00AD6BD1" w:rsidRPr="00D85D1C" w:rsidRDefault="00AD6BD1" w:rsidP="00AD6BD1">
      <w:pPr>
        <w:spacing w:after="160" w:line="259" w:lineRule="auto"/>
        <w:rPr>
          <w:rFonts w:eastAsia="Calibri"/>
        </w:rPr>
      </w:pPr>
    </w:p>
    <w:p w14:paraId="6E83F781" w14:textId="77777777" w:rsidR="00AD6BD1" w:rsidRPr="00D85D1C" w:rsidRDefault="00AD6BD1" w:rsidP="00AD6BD1">
      <w:pPr>
        <w:keepNext/>
        <w:pageBreakBefore/>
        <w:spacing w:before="240" w:after="240"/>
        <w:outlineLvl w:val="2"/>
        <w:rPr>
          <w:b/>
          <w:bCs/>
          <w:sz w:val="28"/>
          <w:szCs w:val="28"/>
        </w:rPr>
      </w:pPr>
      <w:bookmarkStart w:id="92" w:name="_Toc189488192"/>
      <w:r w:rsidRPr="5ABD4FCA">
        <w:rPr>
          <w:b/>
          <w:bCs/>
          <w:sz w:val="28"/>
          <w:szCs w:val="28"/>
        </w:rPr>
        <w:lastRenderedPageBreak/>
        <w:t>Maksa (GIST)</w:t>
      </w:r>
      <w:bookmarkEnd w:id="92"/>
    </w:p>
    <w:p w14:paraId="57BAF59D" w14:textId="77777777" w:rsidR="00AD6BD1" w:rsidRPr="00D85D1C" w:rsidRDefault="00AD6BD1" w:rsidP="009E4196">
      <w:pPr>
        <w:spacing w:after="160"/>
        <w:rPr>
          <w:rFonts w:eastAsia="Calibri"/>
        </w:rPr>
      </w:pPr>
      <w:r w:rsidRPr="5ABD4FCA">
        <w:rPr>
          <w:rFonts w:eastAsia="Calibri"/>
          <w:b/>
          <w:bCs/>
        </w:rPr>
        <w:t>Kuntaliittokoodi:</w:t>
      </w:r>
      <w:r w:rsidRPr="00D85D1C">
        <w:rPr>
          <w:rFonts w:eastAsia="Calibri"/>
        </w:rPr>
        <w:tab/>
        <w:t>JN3AD, Vatsan TT</w:t>
      </w:r>
    </w:p>
    <w:p w14:paraId="3A6D7BA6" w14:textId="77777777" w:rsidR="00AD6BD1" w:rsidRPr="00D85D1C" w:rsidRDefault="00AD6BD1" w:rsidP="009E4196">
      <w:pPr>
        <w:spacing w:after="160"/>
        <w:rPr>
          <w:rFonts w:eastAsia="Calibri"/>
          <w:b/>
          <w:bCs/>
        </w:rPr>
      </w:pPr>
      <w:r w:rsidRPr="3207F634">
        <w:rPr>
          <w:rFonts w:eastAsia="Calibri"/>
          <w:b/>
          <w:bCs/>
        </w:rPr>
        <w:t>Indikaatiot:</w:t>
      </w:r>
    </w:p>
    <w:p w14:paraId="152D7390" w14:textId="77777777" w:rsidR="00AD6BD1" w:rsidRPr="00D85D1C" w:rsidRDefault="00AD6BD1" w:rsidP="00526F6C">
      <w:pPr>
        <w:numPr>
          <w:ilvl w:val="0"/>
          <w:numId w:val="26"/>
        </w:numPr>
        <w:spacing w:after="160"/>
        <w:contextualSpacing/>
        <w:sectPr w:rsidR="00AD6BD1" w:rsidRPr="00D85D1C" w:rsidSect="00AD6BD1">
          <w:type w:val="continuous"/>
          <w:pgSz w:w="11906" w:h="16838"/>
          <w:pgMar w:top="1417" w:right="1134" w:bottom="1417" w:left="1134" w:header="708" w:footer="708" w:gutter="0"/>
          <w:cols w:space="708"/>
          <w:docGrid w:linePitch="360"/>
        </w:sectPr>
      </w:pPr>
    </w:p>
    <w:p w14:paraId="0BB71024" w14:textId="77777777" w:rsidR="00AD6BD1" w:rsidRPr="00FD761A" w:rsidRDefault="00AD6BD1" w:rsidP="00AD6BD1">
      <w:pPr>
        <w:spacing w:after="160"/>
        <w:ind w:left="720"/>
        <w:rPr>
          <w:rFonts w:eastAsia="Calibri"/>
          <w:sz w:val="20"/>
          <w:szCs w:val="20"/>
        </w:rPr>
      </w:pPr>
      <w:r w:rsidRPr="3207F634">
        <w:rPr>
          <w:rFonts w:eastAsia="Calibri"/>
          <w:sz w:val="20"/>
          <w:szCs w:val="20"/>
        </w:rPr>
        <w:t xml:space="preserve">Maksatuumorin primaaritutkimus, kun kysymykseen voivat tulla myös hypervaskulaariset tuumorit/metastaasit tai vaskulaarista alkuperää olevat </w:t>
      </w:r>
      <w:proofErr w:type="spellStart"/>
      <w:r w:rsidRPr="3207F634">
        <w:rPr>
          <w:rFonts w:eastAsia="Calibri"/>
          <w:sz w:val="20"/>
          <w:szCs w:val="20"/>
        </w:rPr>
        <w:t>leesiot</w:t>
      </w:r>
      <w:proofErr w:type="spellEnd"/>
    </w:p>
    <w:p w14:paraId="08F2EABB" w14:textId="77777777" w:rsidR="00AD6BD1" w:rsidRPr="00FD761A" w:rsidRDefault="00AD6BD1" w:rsidP="00AD6BD1">
      <w:pPr>
        <w:spacing w:after="160"/>
        <w:ind w:left="720"/>
        <w:rPr>
          <w:rFonts w:eastAsia="Calibri"/>
          <w:sz w:val="20"/>
          <w:szCs w:val="20"/>
        </w:rPr>
      </w:pPr>
      <w:r w:rsidRPr="3207F634">
        <w:rPr>
          <w:rFonts w:eastAsia="Calibri"/>
          <w:sz w:val="20"/>
          <w:szCs w:val="20"/>
        </w:rPr>
        <w:t xml:space="preserve">GIST-tuumoripotilaat </w:t>
      </w:r>
    </w:p>
    <w:p w14:paraId="6A23BD81" w14:textId="77777777" w:rsidR="00AD6BD1" w:rsidRPr="00FD761A" w:rsidRDefault="00AD6BD1" w:rsidP="00AD6BD1">
      <w:pPr>
        <w:spacing w:after="160"/>
        <w:ind w:left="720"/>
        <w:contextualSpacing/>
        <w:jc w:val="both"/>
        <w:rPr>
          <w:rFonts w:eastAsia="Calibri"/>
          <w:sz w:val="20"/>
          <w:szCs w:val="20"/>
        </w:rPr>
      </w:pPr>
      <w:r w:rsidRPr="3207F634">
        <w:rPr>
          <w:rFonts w:eastAsia="Calibri"/>
          <w:sz w:val="20"/>
          <w:szCs w:val="20"/>
        </w:rPr>
        <w:t xml:space="preserve">RF/laserablaation tai </w:t>
      </w:r>
      <w:proofErr w:type="spellStart"/>
      <w:r w:rsidRPr="3207F634">
        <w:rPr>
          <w:rFonts w:eastAsia="Calibri"/>
          <w:sz w:val="20"/>
          <w:szCs w:val="20"/>
        </w:rPr>
        <w:t>kemoembolisaatiohoidon</w:t>
      </w:r>
      <w:proofErr w:type="spellEnd"/>
      <w:r w:rsidRPr="3207F634">
        <w:rPr>
          <w:rFonts w:eastAsia="Calibri"/>
          <w:sz w:val="20"/>
          <w:szCs w:val="20"/>
        </w:rPr>
        <w:t xml:space="preserve"> jälkeinen kontrolli</w:t>
      </w:r>
    </w:p>
    <w:p w14:paraId="7829F931" w14:textId="77777777" w:rsidR="00AD6BD1" w:rsidRPr="00FD761A" w:rsidRDefault="00AD6BD1" w:rsidP="00AD6BD1">
      <w:pPr>
        <w:spacing w:after="160"/>
        <w:ind w:left="720"/>
        <w:contextualSpacing/>
        <w:jc w:val="both"/>
        <w:rPr>
          <w:rFonts w:eastAsia="Calibri"/>
          <w:sz w:val="20"/>
          <w:szCs w:val="20"/>
        </w:rPr>
      </w:pPr>
      <w:r w:rsidRPr="3207F634">
        <w:rPr>
          <w:rFonts w:eastAsia="Calibri"/>
          <w:sz w:val="20"/>
          <w:szCs w:val="20"/>
        </w:rPr>
        <w:t>Maksakirroosin selvittely ja seuranta</w:t>
      </w:r>
    </w:p>
    <w:p w14:paraId="7D49CC40" w14:textId="77777777" w:rsidR="00AD6BD1" w:rsidRPr="00D85D1C" w:rsidRDefault="00AD6BD1" w:rsidP="00526F6C">
      <w:pPr>
        <w:numPr>
          <w:ilvl w:val="0"/>
          <w:numId w:val="26"/>
        </w:numPr>
        <w:spacing w:after="160"/>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132DB268" w14:textId="77777777" w:rsidR="00AD6BD1" w:rsidRPr="00D85D1C" w:rsidRDefault="00AD6BD1" w:rsidP="00AD6BD1">
      <w:pPr>
        <w:tabs>
          <w:tab w:val="left" w:pos="1816"/>
        </w:tabs>
        <w:spacing w:before="240" w:after="160" w:line="259" w:lineRule="auto"/>
        <w:rPr>
          <w:rFonts w:eastAsia="Calibri"/>
          <w:b/>
          <w:bCs/>
          <w:lang w:eastAsia="en-US"/>
        </w:rPr>
      </w:pPr>
      <w:r w:rsidRPr="5ABD4FCA">
        <w:rPr>
          <w:rFonts w:eastAsia="Calibri"/>
          <w:b/>
          <w:bCs/>
          <w:lang w:eastAsia="en-US"/>
        </w:rPr>
        <w:t>Esivalmistelu:</w:t>
      </w:r>
      <w:r w:rsidRPr="00D85D1C">
        <w:rPr>
          <w:rFonts w:eastAsia="Calibri"/>
          <w:b/>
          <w:lang w:eastAsia="en-US"/>
        </w:rPr>
        <w:tab/>
      </w:r>
    </w:p>
    <w:p w14:paraId="5B21FCB2" w14:textId="77777777" w:rsidR="00AD6BD1" w:rsidRPr="00D85D1C" w:rsidRDefault="00AD6BD1" w:rsidP="00AD6BD1">
      <w:pPr>
        <w:spacing w:line="276" w:lineRule="auto"/>
        <w:rPr>
          <w:rFonts w:eastAsia="Calibri"/>
          <w:lang w:eastAsia="en-US"/>
        </w:rPr>
      </w:pPr>
      <w:r w:rsidRPr="3207F634">
        <w:rPr>
          <w:rFonts w:eastAsia="Calibri"/>
          <w:lang w:eastAsia="en-US"/>
        </w:rPr>
        <w:t>Kanyyli: +</w:t>
      </w:r>
    </w:p>
    <w:p w14:paraId="41E82C5B" w14:textId="77777777" w:rsidR="00AD6BD1" w:rsidRPr="00D85D1C" w:rsidRDefault="00AD6BD1" w:rsidP="00AD6BD1">
      <w:pPr>
        <w:spacing w:line="276" w:lineRule="auto"/>
        <w:rPr>
          <w:rFonts w:eastAsia="Calibri"/>
          <w:b/>
          <w:bCs/>
          <w:lang w:eastAsia="en-US"/>
        </w:rPr>
      </w:pPr>
      <w:r w:rsidRPr="3207F634">
        <w:rPr>
          <w:rFonts w:eastAsia="Calibri"/>
          <w:lang w:eastAsia="en-US"/>
        </w:rPr>
        <w:t>Pitkä vesijuotto (1,5 litraa)</w:t>
      </w:r>
    </w:p>
    <w:p w14:paraId="02FA63EC" w14:textId="77777777" w:rsidR="00AD6BD1" w:rsidRDefault="00AD6BD1" w:rsidP="00AD6BD1">
      <w:pPr>
        <w:spacing w:after="160" w:line="24" w:lineRule="auto"/>
        <w:rPr>
          <w:rFonts w:eastAsia="Calibri"/>
          <w:b/>
          <w:lang w:eastAsia="en-US"/>
        </w:rPr>
      </w:pPr>
    </w:p>
    <w:p w14:paraId="5AD80570"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2C557614"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659FA652" w14:textId="77777777" w:rsidR="00AD6BD1" w:rsidRPr="00D85D1C" w:rsidRDefault="00AD6BD1" w:rsidP="00AD6BD1">
      <w:pPr>
        <w:spacing w:after="160" w:line="259" w:lineRule="auto"/>
        <w:rPr>
          <w:rFonts w:eastAsia="Calibri"/>
          <w:lang w:eastAsia="en-US"/>
        </w:rPr>
      </w:pPr>
      <w:r w:rsidRPr="3207F634">
        <w:rPr>
          <w:rFonts w:eastAsia="Calibri"/>
          <w:lang w:eastAsia="en-US"/>
        </w:rPr>
        <w:t>Tarvittaessa (primaarikuvauksessa ja maksatuumorin paikallishoidon jälkeisissä kontrollissa)  ylävatsa palleankaarten yläpuolelta suoliluun siipeen.</w:t>
      </w:r>
    </w:p>
    <w:p w14:paraId="38BC7573"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30F29891" w14:textId="77777777" w:rsidR="00AD6BD1" w:rsidRPr="00D85D1C" w:rsidRDefault="00AD6BD1" w:rsidP="00AD6BD1">
      <w:pPr>
        <w:spacing w:line="276" w:lineRule="auto"/>
        <w:rPr>
          <w:rFonts w:eastAsia="Calibri"/>
          <w:lang w:eastAsia="en-US"/>
        </w:rPr>
      </w:pPr>
      <w:r w:rsidRPr="3207F634">
        <w:rPr>
          <w:rFonts w:eastAsia="Calibri"/>
          <w:lang w:eastAsia="en-US"/>
        </w:rPr>
        <w:t>ROI laskevaan aorttaan, Th12 korkeudelle</w:t>
      </w:r>
    </w:p>
    <w:p w14:paraId="65D3B9B5" w14:textId="77777777" w:rsidR="00AD6BD1" w:rsidRPr="00D85D1C" w:rsidRDefault="00AD6BD1" w:rsidP="00AD6BD1">
      <w:pPr>
        <w:spacing w:line="276" w:lineRule="auto"/>
        <w:rPr>
          <w:rFonts w:eastAsia="Calibri"/>
          <w:lang w:eastAsia="en-US"/>
        </w:rPr>
      </w:pPr>
      <w:r w:rsidRPr="3207F634">
        <w:rPr>
          <w:rFonts w:eastAsia="Calibri"/>
          <w:lang w:eastAsia="en-US"/>
        </w:rPr>
        <w:t>5,0 ml/s  2,0ml/kg (korkeintaan 160ml)</w:t>
      </w:r>
    </w:p>
    <w:p w14:paraId="06883617" w14:textId="77777777" w:rsidR="00AD6BD1" w:rsidRPr="00D85D1C" w:rsidRDefault="00AD6BD1" w:rsidP="00AD6BD1">
      <w:pPr>
        <w:spacing w:line="276" w:lineRule="auto"/>
        <w:rPr>
          <w:rFonts w:eastAsia="Calibri"/>
          <w:lang w:eastAsia="en-US"/>
        </w:rPr>
      </w:pPr>
      <w:r w:rsidRPr="3207F634">
        <w:rPr>
          <w:rFonts w:eastAsia="Calibri"/>
          <w:lang w:eastAsia="en-US"/>
        </w:rPr>
        <w:t xml:space="preserve">Myöhäisessä arteriavaiheessa palleakaarten yläpuolelta suoliluun siipeen, </w:t>
      </w:r>
      <w:proofErr w:type="spellStart"/>
      <w:r w:rsidRPr="3207F634">
        <w:rPr>
          <w:rFonts w:eastAsia="Calibri"/>
          <w:lang w:eastAsia="en-US"/>
        </w:rPr>
        <w:t>venavaiheessa</w:t>
      </w:r>
      <w:proofErr w:type="spellEnd"/>
      <w:r w:rsidRPr="3207F634">
        <w:rPr>
          <w:rFonts w:eastAsia="Calibri"/>
          <w:lang w:eastAsia="en-US"/>
        </w:rPr>
        <w:t xml:space="preserve"> palleakaarten yläpuolelta istuinkyhmyjen alareunaan.</w:t>
      </w:r>
    </w:p>
    <w:p w14:paraId="328FC1F6" w14:textId="77777777" w:rsidR="00AD6BD1" w:rsidRPr="00D85D1C" w:rsidRDefault="00AD6BD1" w:rsidP="00AD6BD1">
      <w:pPr>
        <w:keepNext/>
        <w:spacing w:before="240" w:after="240"/>
        <w:outlineLvl w:val="3"/>
        <w:rPr>
          <w:i/>
          <w:iCs/>
        </w:rPr>
      </w:pPr>
      <w:r w:rsidRPr="3207F634">
        <w:rPr>
          <w:i/>
          <w:iCs/>
        </w:rPr>
        <w:t>Lisäinfo</w:t>
      </w:r>
    </w:p>
    <w:p w14:paraId="5010B749"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Erinomainen</w:t>
      </w:r>
    </w:p>
    <w:p w14:paraId="2C5438D9" w14:textId="77777777" w:rsidR="00AD6BD1" w:rsidRDefault="00AD6BD1" w:rsidP="00AD6BD1">
      <w:pPr>
        <w:spacing w:line="276" w:lineRule="auto"/>
        <w:rPr>
          <w:rFonts w:eastAsia="Calibri"/>
          <w:lang w:eastAsia="en-US"/>
        </w:rPr>
      </w:pPr>
      <w:r w:rsidRPr="3207F634">
        <w:rPr>
          <w:rFonts w:eastAsia="Calibri"/>
          <w:lang w:eastAsia="en-US"/>
        </w:rPr>
        <w:t>HUOMAUTUKSET: Mikäli suunnitellaan leikkausta, voidaan tarvita myös varhainen valtimovaihe (käytä silloin HAIMA-kuvausohjelmaa)</w:t>
      </w:r>
    </w:p>
    <w:p w14:paraId="3615A1B1" w14:textId="77777777" w:rsidR="00AD6BD1" w:rsidRPr="00D85D1C" w:rsidRDefault="00AD6BD1" w:rsidP="00AD6BD1">
      <w:pPr>
        <w:spacing w:line="120" w:lineRule="auto"/>
        <w:rPr>
          <w:rFonts w:eastAsia="Calibri"/>
          <w:b/>
          <w:lang w:eastAsia="en-US"/>
        </w:rPr>
      </w:pPr>
    </w:p>
    <w:p w14:paraId="76E8DA5D"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E0E2489" w14:textId="77777777" w:rsidR="00AD6BD1" w:rsidRDefault="00AD6BD1" w:rsidP="00AD6BD1">
      <w:pPr>
        <w:spacing w:line="276"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F9C7442" w14:textId="77777777" w:rsidR="00AD6BD1" w:rsidRPr="00D85D1C" w:rsidRDefault="00AD6BD1" w:rsidP="00AD6BD1">
      <w:pPr>
        <w:spacing w:line="120" w:lineRule="auto"/>
        <w:rPr>
          <w:rFonts w:eastAsia="Calibri"/>
          <w:b/>
          <w:lang w:eastAsia="en-US"/>
        </w:rPr>
      </w:pPr>
    </w:p>
    <w:p w14:paraId="1024F5AD"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17"/>
        <w:tblW w:w="0" w:type="auto"/>
        <w:tblLook w:val="04A0" w:firstRow="1" w:lastRow="0" w:firstColumn="1" w:lastColumn="0" w:noHBand="0" w:noVBand="1"/>
      </w:tblPr>
      <w:tblGrid>
        <w:gridCol w:w="960"/>
        <w:gridCol w:w="2236"/>
        <w:gridCol w:w="1359"/>
        <w:gridCol w:w="1359"/>
        <w:gridCol w:w="1294"/>
        <w:gridCol w:w="864"/>
      </w:tblGrid>
      <w:tr w:rsidR="00AD6BD1" w:rsidRPr="00FD761A" w14:paraId="33EE321D" w14:textId="77777777" w:rsidTr="3207F634">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0" w:type="auto"/>
          </w:tcPr>
          <w:p w14:paraId="74F19E53" w14:textId="77777777" w:rsidR="00AD6BD1" w:rsidRPr="00FD761A" w:rsidRDefault="00AD6BD1" w:rsidP="00D55ECF">
            <w:pPr>
              <w:rPr>
                <w:sz w:val="22"/>
              </w:rPr>
            </w:pPr>
            <w:proofErr w:type="spellStart"/>
            <w:r w:rsidRPr="3207F634">
              <w:rPr>
                <w:sz w:val="22"/>
              </w:rPr>
              <w:t>Kernel</w:t>
            </w:r>
            <w:proofErr w:type="spellEnd"/>
          </w:p>
        </w:tc>
        <w:tc>
          <w:tcPr>
            <w:tcW w:w="0" w:type="auto"/>
          </w:tcPr>
          <w:p w14:paraId="7453C3FF"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4C92F291"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C7071ED"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40CF755A"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1D5D8E1"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FD761A" w14:paraId="32D8622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4055E79" w14:textId="77777777" w:rsidR="00AD6BD1" w:rsidRPr="00FD761A" w:rsidRDefault="00AD6BD1" w:rsidP="00D55ECF">
            <w:pPr>
              <w:rPr>
                <w:sz w:val="22"/>
              </w:rPr>
            </w:pPr>
            <w:r w:rsidRPr="3207F634">
              <w:rPr>
                <w:sz w:val="22"/>
              </w:rPr>
              <w:t>Pehmyt</w:t>
            </w:r>
          </w:p>
        </w:tc>
        <w:tc>
          <w:tcPr>
            <w:tcW w:w="0" w:type="auto"/>
          </w:tcPr>
          <w:p w14:paraId="6D061CEC"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E908931"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9EBCF3B"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679C746"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18DEB527"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FD761A" w14:paraId="1CFDD8E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323A227F" w14:textId="77777777" w:rsidR="00AD6BD1" w:rsidRPr="00FD761A" w:rsidRDefault="00AD6BD1" w:rsidP="00D55ECF">
            <w:pPr>
              <w:rPr>
                <w:sz w:val="22"/>
              </w:rPr>
            </w:pPr>
          </w:p>
        </w:tc>
        <w:tc>
          <w:tcPr>
            <w:tcW w:w="0" w:type="auto"/>
          </w:tcPr>
          <w:p w14:paraId="7B4A420B"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6AD48D04"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732B761"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6FB1F7DA"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97E4A87"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51774181" w14:textId="77777777" w:rsidR="00AD6BD1" w:rsidRPr="00D85D1C" w:rsidRDefault="00AD6BD1" w:rsidP="00AD6BD1">
      <w:pPr>
        <w:spacing w:after="160" w:line="259" w:lineRule="auto"/>
        <w:rPr>
          <w:rFonts w:eastAsiaTheme="minorHAnsi" w:cstheme="minorBidi"/>
        </w:rPr>
      </w:pPr>
    </w:p>
    <w:p w14:paraId="6718CA0D" w14:textId="77777777" w:rsidR="00AD6BD1" w:rsidRPr="00D85D1C" w:rsidRDefault="00AD6BD1" w:rsidP="00AD6BD1">
      <w:pPr>
        <w:keepNext/>
        <w:pageBreakBefore/>
        <w:spacing w:before="240" w:after="240"/>
        <w:outlineLvl w:val="2"/>
        <w:rPr>
          <w:b/>
          <w:bCs/>
          <w:sz w:val="28"/>
          <w:szCs w:val="28"/>
        </w:rPr>
      </w:pPr>
      <w:bookmarkStart w:id="93" w:name="_Toc189488193"/>
      <w:r w:rsidRPr="5ABD4FCA">
        <w:rPr>
          <w:b/>
          <w:bCs/>
          <w:sz w:val="28"/>
          <w:szCs w:val="28"/>
        </w:rPr>
        <w:lastRenderedPageBreak/>
        <w:t>Maksa monivaiheinen</w:t>
      </w:r>
      <w:bookmarkEnd w:id="93"/>
    </w:p>
    <w:p w14:paraId="3D0C4CE8"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JN3AD, Vatsan TT</w:t>
      </w:r>
    </w:p>
    <w:p w14:paraId="1BEF479C"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459AF1A8"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64358688" w14:textId="77777777" w:rsidR="00AD6BD1" w:rsidRPr="00FD761A" w:rsidRDefault="00AD6BD1" w:rsidP="00AD6BD1">
      <w:pPr>
        <w:spacing w:after="160" w:line="259" w:lineRule="auto"/>
        <w:ind w:left="720"/>
        <w:rPr>
          <w:rFonts w:eastAsia="Calibri"/>
          <w:sz w:val="20"/>
          <w:szCs w:val="20"/>
        </w:rPr>
      </w:pPr>
      <w:r w:rsidRPr="3207F634">
        <w:rPr>
          <w:rFonts w:eastAsia="Calibri"/>
          <w:sz w:val="20"/>
          <w:szCs w:val="20"/>
        </w:rPr>
        <w:t>Maksansiirtoselvittelyt</w:t>
      </w:r>
    </w:p>
    <w:p w14:paraId="7476FAB3" w14:textId="77777777" w:rsidR="00AD6BD1" w:rsidRPr="00FD761A" w:rsidRDefault="00AD6BD1" w:rsidP="00AD6BD1">
      <w:pPr>
        <w:spacing w:after="160" w:line="259" w:lineRule="auto"/>
        <w:ind w:left="720"/>
        <w:rPr>
          <w:rFonts w:eastAsia="Calibri"/>
          <w:sz w:val="20"/>
          <w:szCs w:val="20"/>
        </w:rPr>
      </w:pPr>
      <w:r w:rsidRPr="3207F634">
        <w:rPr>
          <w:rFonts w:eastAsia="Calibri"/>
          <w:sz w:val="20"/>
          <w:szCs w:val="20"/>
        </w:rPr>
        <w:t>TACE-hoidettu HCC (primaaritutkimus ja seuranta)</w:t>
      </w:r>
    </w:p>
    <w:p w14:paraId="137CA96E" w14:textId="77777777" w:rsidR="00AD6BD1" w:rsidRPr="00FD761A" w:rsidRDefault="00AD6BD1" w:rsidP="00AD6BD1">
      <w:pPr>
        <w:spacing w:after="160" w:line="259" w:lineRule="auto"/>
        <w:ind w:left="720"/>
        <w:rPr>
          <w:rFonts w:eastAsia="Calibri"/>
          <w:sz w:val="20"/>
          <w:szCs w:val="20"/>
        </w:rPr>
      </w:pPr>
      <w:r w:rsidRPr="3207F634">
        <w:rPr>
          <w:rFonts w:eastAsia="Calibri"/>
          <w:sz w:val="20"/>
          <w:szCs w:val="20"/>
        </w:rPr>
        <w:t>Akuutti maksan vajaatoiminta</w:t>
      </w:r>
    </w:p>
    <w:p w14:paraId="307C92F0" w14:textId="77777777" w:rsidR="00AD6BD1" w:rsidRPr="00FD761A" w:rsidRDefault="00AD6BD1" w:rsidP="00AD6BD1">
      <w:pPr>
        <w:spacing w:after="160" w:line="259" w:lineRule="auto"/>
        <w:ind w:left="720"/>
        <w:rPr>
          <w:rFonts w:eastAsia="Calibri"/>
          <w:sz w:val="20"/>
          <w:szCs w:val="20"/>
        </w:rPr>
      </w:pPr>
      <w:r w:rsidRPr="3207F634">
        <w:rPr>
          <w:rFonts w:eastAsia="Calibri"/>
          <w:sz w:val="20"/>
          <w:szCs w:val="20"/>
        </w:rPr>
        <w:t>SIRT-hoidon kontrolli</w:t>
      </w:r>
    </w:p>
    <w:p w14:paraId="361DE0F2" w14:textId="77777777" w:rsidR="00AD6BD1" w:rsidRPr="00D85D1C" w:rsidRDefault="00AD6BD1" w:rsidP="00526F6C">
      <w:pPr>
        <w:numPr>
          <w:ilvl w:val="0"/>
          <w:numId w:val="39"/>
        </w:numPr>
        <w:spacing w:after="160" w:line="360" w:lineRule="atLeast"/>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334B8300" w14:textId="77777777" w:rsidR="00AD6BD1" w:rsidRPr="00D85D1C" w:rsidRDefault="00AD6BD1" w:rsidP="00AD6BD1">
      <w:pPr>
        <w:spacing w:line="276" w:lineRule="auto"/>
        <w:rPr>
          <w:rFonts w:eastAsia="Calibri"/>
          <w:lang w:eastAsia="en-US"/>
        </w:rPr>
      </w:pPr>
      <w:r>
        <w:rPr>
          <w:rFonts w:eastAsia="Calibri"/>
          <w:lang w:eastAsia="en-US"/>
        </w:rPr>
        <w:t>Esivalmistelu:</w:t>
      </w:r>
      <w:r>
        <w:rPr>
          <w:rFonts w:eastAsia="Calibri"/>
          <w:lang w:eastAsia="en-US"/>
        </w:rPr>
        <w:tab/>
      </w:r>
      <w:r w:rsidRPr="00D85D1C">
        <w:rPr>
          <w:rFonts w:eastAsia="Calibri"/>
          <w:lang w:eastAsia="en-US"/>
        </w:rPr>
        <w:t>Kanyyli: +</w:t>
      </w:r>
    </w:p>
    <w:p w14:paraId="72ED5DBB" w14:textId="77777777" w:rsidR="00AD6BD1" w:rsidRPr="00D85D1C" w:rsidRDefault="00AD6BD1" w:rsidP="00AD6BD1">
      <w:pPr>
        <w:spacing w:line="276" w:lineRule="auto"/>
        <w:ind w:left="1304" w:firstLine="1304"/>
        <w:rPr>
          <w:rFonts w:eastAsia="Calibri"/>
          <w:lang w:eastAsia="en-US"/>
        </w:rPr>
      </w:pPr>
      <w:r w:rsidRPr="3207F634">
        <w:rPr>
          <w:rFonts w:eastAsia="Calibri"/>
          <w:lang w:eastAsia="en-US"/>
        </w:rPr>
        <w:t>Pitkä vesijuotto</w:t>
      </w:r>
    </w:p>
    <w:p w14:paraId="1731BAC2"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69D666A3"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Natiivisarja</w:t>
      </w:r>
    </w:p>
    <w:p w14:paraId="612C63F7" w14:textId="77777777" w:rsidR="00AD6BD1" w:rsidRPr="00D85D1C" w:rsidRDefault="00AD6BD1" w:rsidP="00AD6BD1">
      <w:pPr>
        <w:spacing w:after="160"/>
        <w:rPr>
          <w:rFonts w:eastAsia="Calibri"/>
          <w:lang w:eastAsia="en-US"/>
        </w:rPr>
      </w:pPr>
      <w:r w:rsidRPr="3207F634">
        <w:rPr>
          <w:rFonts w:eastAsia="Calibri"/>
          <w:lang w:eastAsia="en-US"/>
        </w:rPr>
        <w:t>Tarvittaessa ylävatsa palleankaarten yläpuolelta maksan alareunaan.</w:t>
      </w:r>
    </w:p>
    <w:p w14:paraId="7F03D205"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509CFB1B" w14:textId="77777777" w:rsidR="00AD6BD1" w:rsidRPr="00D85D1C" w:rsidRDefault="00AD6BD1" w:rsidP="00AD6BD1">
      <w:pPr>
        <w:spacing w:line="276" w:lineRule="auto"/>
        <w:rPr>
          <w:rFonts w:eastAsia="Calibri"/>
          <w:lang w:eastAsia="en-US"/>
        </w:rPr>
      </w:pPr>
      <w:r w:rsidRPr="3207F634">
        <w:rPr>
          <w:rFonts w:eastAsia="Calibri"/>
          <w:lang w:eastAsia="en-US"/>
        </w:rPr>
        <w:t>ROI laskevaan aorttaan, Th12 korkeudelle</w:t>
      </w:r>
    </w:p>
    <w:p w14:paraId="315A2D3A" w14:textId="77777777" w:rsidR="00AD6BD1" w:rsidRPr="00D85D1C" w:rsidRDefault="00AD6BD1" w:rsidP="00AD6BD1">
      <w:pPr>
        <w:spacing w:line="276" w:lineRule="auto"/>
        <w:rPr>
          <w:rFonts w:eastAsia="Calibri"/>
          <w:lang w:eastAsia="en-US"/>
        </w:rPr>
      </w:pPr>
      <w:r w:rsidRPr="3207F634">
        <w:rPr>
          <w:rFonts w:eastAsia="Calibri"/>
          <w:lang w:eastAsia="en-US"/>
        </w:rPr>
        <w:t>5,0 ml/s 2,0ml/kg (korkeintaan 160ml)</w:t>
      </w:r>
    </w:p>
    <w:p w14:paraId="6B85CB8E" w14:textId="77777777" w:rsidR="00AD6BD1" w:rsidRPr="00D85D1C" w:rsidRDefault="00AD6BD1" w:rsidP="00526F6C">
      <w:pPr>
        <w:pStyle w:val="Luettelokappale"/>
        <w:numPr>
          <w:ilvl w:val="0"/>
          <w:numId w:val="39"/>
        </w:numPr>
        <w:spacing w:line="276" w:lineRule="auto"/>
      </w:pPr>
      <w:r>
        <w:t>Varhaisessa arteriavaiheessa (</w:t>
      </w:r>
      <w:proofErr w:type="spellStart"/>
      <w:r>
        <w:t>angio</w:t>
      </w:r>
      <w:proofErr w:type="spellEnd"/>
      <w:r>
        <w:t xml:space="preserve">) palleankaarten yläpuolelta </w:t>
      </w:r>
      <w:proofErr w:type="spellStart"/>
      <w:r w:rsidRPr="3207F634">
        <w:rPr>
          <w:lang w:val="es-ES"/>
        </w:rPr>
        <w:t>suoliluun</w:t>
      </w:r>
      <w:proofErr w:type="spellEnd"/>
      <w:r w:rsidRPr="3207F634">
        <w:rPr>
          <w:lang w:val="es-ES"/>
        </w:rPr>
        <w:t xml:space="preserve"> </w:t>
      </w:r>
      <w:proofErr w:type="spellStart"/>
      <w:r w:rsidRPr="3207F634">
        <w:rPr>
          <w:lang w:val="es-ES"/>
        </w:rPr>
        <w:t>siipeen</w:t>
      </w:r>
      <w:proofErr w:type="spellEnd"/>
      <w:r w:rsidRPr="3207F634">
        <w:rPr>
          <w:lang w:val="es-ES"/>
        </w:rPr>
        <w:t xml:space="preserve"> </w:t>
      </w:r>
      <w:r w:rsidRPr="3207F634">
        <w:rPr>
          <w:b/>
          <w:bCs/>
          <w:lang w:val="es-ES"/>
        </w:rPr>
        <w:t>(</w:t>
      </w:r>
      <w:proofErr w:type="spellStart"/>
      <w:r w:rsidRPr="3207F634">
        <w:rPr>
          <w:b/>
          <w:bCs/>
          <w:lang w:val="es-ES"/>
        </w:rPr>
        <w:t>diagnostinen</w:t>
      </w:r>
      <w:proofErr w:type="spellEnd"/>
      <w:r w:rsidRPr="3207F634">
        <w:rPr>
          <w:b/>
          <w:bCs/>
          <w:lang w:val="es-ES"/>
        </w:rPr>
        <w:t xml:space="preserve"> </w:t>
      </w:r>
      <w:proofErr w:type="spellStart"/>
      <w:r w:rsidRPr="3207F634">
        <w:rPr>
          <w:b/>
          <w:bCs/>
          <w:lang w:val="es-ES"/>
        </w:rPr>
        <w:t>viive</w:t>
      </w:r>
      <w:proofErr w:type="spellEnd"/>
      <w:r w:rsidRPr="3207F634">
        <w:rPr>
          <w:b/>
          <w:bCs/>
          <w:lang w:val="es-ES"/>
        </w:rPr>
        <w:t xml:space="preserve"> 7s)</w:t>
      </w:r>
    </w:p>
    <w:p w14:paraId="06DEFD5A" w14:textId="77777777" w:rsidR="00AD6BD1" w:rsidRPr="00D85D1C" w:rsidRDefault="00AD6BD1" w:rsidP="00526F6C">
      <w:pPr>
        <w:pStyle w:val="Luettelokappale"/>
        <w:numPr>
          <w:ilvl w:val="0"/>
          <w:numId w:val="39"/>
        </w:numPr>
        <w:spacing w:line="276" w:lineRule="auto"/>
      </w:pPr>
      <w:r>
        <w:t xml:space="preserve">Myöhäisessä arteriavaiheessa palleankaarten yläpuolelta </w:t>
      </w:r>
      <w:proofErr w:type="spellStart"/>
      <w:r w:rsidRPr="3207F634">
        <w:rPr>
          <w:lang w:val="es-ES"/>
        </w:rPr>
        <w:t>suoliluun</w:t>
      </w:r>
      <w:proofErr w:type="spellEnd"/>
      <w:r w:rsidRPr="3207F634">
        <w:rPr>
          <w:lang w:val="es-ES"/>
        </w:rPr>
        <w:t xml:space="preserve"> </w:t>
      </w:r>
      <w:proofErr w:type="spellStart"/>
      <w:r w:rsidRPr="3207F634">
        <w:rPr>
          <w:lang w:val="es-ES"/>
        </w:rPr>
        <w:t>siipeen</w:t>
      </w:r>
      <w:proofErr w:type="spellEnd"/>
      <w:r w:rsidRPr="3207F634">
        <w:rPr>
          <w:lang w:val="es-ES"/>
        </w:rPr>
        <w:t xml:space="preserve"> </w:t>
      </w:r>
      <w:r w:rsidRPr="3207F634">
        <w:rPr>
          <w:b/>
          <w:bCs/>
          <w:lang w:val="es-ES"/>
        </w:rPr>
        <w:t>(</w:t>
      </w:r>
      <w:proofErr w:type="spellStart"/>
      <w:r w:rsidRPr="3207F634">
        <w:rPr>
          <w:b/>
          <w:bCs/>
          <w:lang w:val="es-ES"/>
        </w:rPr>
        <w:t>väliviive</w:t>
      </w:r>
      <w:proofErr w:type="spellEnd"/>
      <w:r w:rsidRPr="3207F634">
        <w:rPr>
          <w:b/>
          <w:bCs/>
          <w:lang w:val="es-ES"/>
        </w:rPr>
        <w:t xml:space="preserve"> 15s)</w:t>
      </w:r>
    </w:p>
    <w:p w14:paraId="33AA156D" w14:textId="77777777" w:rsidR="00AD6BD1" w:rsidRPr="00D85D1C" w:rsidRDefault="00AD6BD1" w:rsidP="00526F6C">
      <w:pPr>
        <w:pStyle w:val="Luettelokappale"/>
        <w:numPr>
          <w:ilvl w:val="0"/>
          <w:numId w:val="39"/>
        </w:numPr>
        <w:spacing w:line="276" w:lineRule="auto"/>
      </w:pPr>
      <w:proofErr w:type="spellStart"/>
      <w:r>
        <w:t>Venavaiheessa</w:t>
      </w:r>
      <w:proofErr w:type="spellEnd"/>
      <w:r>
        <w:t xml:space="preserve"> palleankaarten yläpuolelta istuinkyhmyjen alareunaan </w:t>
      </w:r>
      <w:r w:rsidRPr="3207F634">
        <w:rPr>
          <w:b/>
          <w:bCs/>
        </w:rPr>
        <w:t>(väliviive 20s)</w:t>
      </w:r>
    </w:p>
    <w:p w14:paraId="1F04C520" w14:textId="77777777" w:rsidR="00AD6BD1" w:rsidRPr="00D85D1C" w:rsidRDefault="00AD6BD1" w:rsidP="00526F6C">
      <w:pPr>
        <w:pStyle w:val="Luettelokappale"/>
        <w:numPr>
          <w:ilvl w:val="0"/>
          <w:numId w:val="39"/>
        </w:numPr>
        <w:spacing w:line="276" w:lineRule="auto"/>
      </w:pPr>
      <w:r w:rsidRPr="3207F634">
        <w:rPr>
          <w:b/>
          <w:bCs/>
        </w:rPr>
        <w:t>VAIN TARVITTAESSA MYÖHÄISVAIHEESSA:</w:t>
      </w:r>
      <w:r>
        <w:t xml:space="preserve"> Maksan alue (TACE-hoidettu HCC ja maksansiirtoselvittelyt </w:t>
      </w:r>
      <w:proofErr w:type="spellStart"/>
      <w:r>
        <w:t>PSC:n</w:t>
      </w:r>
      <w:proofErr w:type="spellEnd"/>
      <w:r>
        <w:t xml:space="preserve"> yhteydessä) </w:t>
      </w:r>
      <w:r w:rsidRPr="3207F634">
        <w:rPr>
          <w:b/>
          <w:bCs/>
        </w:rPr>
        <w:t>(väliviive 150s)</w:t>
      </w:r>
    </w:p>
    <w:p w14:paraId="150B1DE4" w14:textId="77777777" w:rsidR="00AD6BD1" w:rsidRPr="00D85D1C" w:rsidRDefault="00AD6BD1" w:rsidP="00AD6BD1">
      <w:pPr>
        <w:keepNext/>
        <w:spacing w:before="240" w:after="240"/>
        <w:outlineLvl w:val="3"/>
        <w:rPr>
          <w:i/>
          <w:iCs/>
        </w:rPr>
      </w:pPr>
      <w:r w:rsidRPr="3207F634">
        <w:rPr>
          <w:i/>
          <w:iCs/>
        </w:rPr>
        <w:t>Lisäinfo</w:t>
      </w:r>
    </w:p>
    <w:p w14:paraId="66866F52"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Erinomainen</w:t>
      </w:r>
    </w:p>
    <w:p w14:paraId="4E697F2B"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040816B" w14:textId="77777777" w:rsidR="00AD6BD1" w:rsidRDefault="00AD6BD1" w:rsidP="00AD6BD1">
      <w:pPr>
        <w:spacing w:line="276"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5B1B5D3" w14:textId="77777777" w:rsidR="00AD6BD1" w:rsidRPr="00D85D1C" w:rsidRDefault="00AD6BD1" w:rsidP="00AD6BD1">
      <w:pPr>
        <w:spacing w:line="120" w:lineRule="auto"/>
        <w:rPr>
          <w:rFonts w:eastAsia="Calibri"/>
          <w:b/>
          <w:lang w:eastAsia="en-US"/>
        </w:rPr>
      </w:pPr>
    </w:p>
    <w:p w14:paraId="0D990BDD"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18"/>
        <w:tblW w:w="0" w:type="auto"/>
        <w:tblLook w:val="04A0" w:firstRow="1" w:lastRow="0" w:firstColumn="1" w:lastColumn="0" w:noHBand="0" w:noVBand="1"/>
      </w:tblPr>
      <w:tblGrid>
        <w:gridCol w:w="960"/>
        <w:gridCol w:w="2236"/>
        <w:gridCol w:w="1359"/>
        <w:gridCol w:w="1359"/>
        <w:gridCol w:w="1294"/>
        <w:gridCol w:w="864"/>
      </w:tblGrid>
      <w:tr w:rsidR="00AD6BD1" w:rsidRPr="00FD761A" w14:paraId="1CF56893" w14:textId="77777777" w:rsidTr="3207F63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tcPr>
          <w:p w14:paraId="4368D734" w14:textId="77777777" w:rsidR="00AD6BD1" w:rsidRPr="00FD761A" w:rsidRDefault="00AD6BD1" w:rsidP="00D55ECF">
            <w:pPr>
              <w:rPr>
                <w:sz w:val="22"/>
              </w:rPr>
            </w:pPr>
            <w:proofErr w:type="spellStart"/>
            <w:r w:rsidRPr="3207F634">
              <w:rPr>
                <w:sz w:val="22"/>
              </w:rPr>
              <w:t>Kernel</w:t>
            </w:r>
            <w:proofErr w:type="spellEnd"/>
          </w:p>
        </w:tc>
        <w:tc>
          <w:tcPr>
            <w:tcW w:w="0" w:type="auto"/>
          </w:tcPr>
          <w:p w14:paraId="2814CF64"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4164FF94"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AAD98D8"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0CD8CA1"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898E77C"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FD761A" w14:paraId="3062BF1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DB991DE" w14:textId="77777777" w:rsidR="00AD6BD1" w:rsidRPr="00FD761A" w:rsidRDefault="00AD6BD1" w:rsidP="00D55ECF">
            <w:pPr>
              <w:rPr>
                <w:sz w:val="22"/>
              </w:rPr>
            </w:pPr>
            <w:r w:rsidRPr="3207F634">
              <w:rPr>
                <w:sz w:val="22"/>
              </w:rPr>
              <w:t>Pehmyt</w:t>
            </w:r>
          </w:p>
        </w:tc>
        <w:tc>
          <w:tcPr>
            <w:tcW w:w="0" w:type="auto"/>
          </w:tcPr>
          <w:p w14:paraId="231DA98C"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3FE26AB"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81E3A8D"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AB8F131"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7409A097"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FD761A" w14:paraId="159AD4CB"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74A718F" w14:textId="77777777" w:rsidR="00AD6BD1" w:rsidRPr="00FD761A" w:rsidRDefault="00AD6BD1" w:rsidP="00D55ECF">
            <w:pPr>
              <w:rPr>
                <w:sz w:val="22"/>
              </w:rPr>
            </w:pPr>
          </w:p>
        </w:tc>
        <w:tc>
          <w:tcPr>
            <w:tcW w:w="0" w:type="auto"/>
          </w:tcPr>
          <w:p w14:paraId="5DF3535D"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5AD1FD83"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44F7658E"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61FFBFB1"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2B69D19A"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6FE22D09" w14:textId="77777777" w:rsidR="00AD6BD1" w:rsidRPr="00D85D1C" w:rsidRDefault="00AD6BD1" w:rsidP="00AD6BD1">
      <w:pPr>
        <w:keepNext/>
        <w:pageBreakBefore/>
        <w:spacing w:before="240" w:after="240"/>
        <w:outlineLvl w:val="2"/>
        <w:rPr>
          <w:b/>
          <w:bCs/>
          <w:sz w:val="28"/>
          <w:szCs w:val="28"/>
        </w:rPr>
      </w:pPr>
      <w:bookmarkStart w:id="94" w:name="_Toc189488194"/>
      <w:r w:rsidRPr="5ABD4FCA">
        <w:rPr>
          <w:b/>
          <w:bCs/>
          <w:sz w:val="28"/>
          <w:szCs w:val="28"/>
        </w:rPr>
        <w:lastRenderedPageBreak/>
        <w:t>Haima</w:t>
      </w:r>
      <w:bookmarkEnd w:id="94"/>
    </w:p>
    <w:p w14:paraId="52E6A270" w14:textId="77777777" w:rsidR="00AD6BD1" w:rsidRPr="00D85D1C" w:rsidRDefault="00AD6BD1" w:rsidP="009E4196">
      <w:pPr>
        <w:spacing w:after="160"/>
        <w:rPr>
          <w:rFonts w:eastAsia="Calibri"/>
        </w:rPr>
      </w:pPr>
      <w:r w:rsidRPr="5ABD4FCA">
        <w:rPr>
          <w:rFonts w:eastAsia="Calibri"/>
          <w:b/>
          <w:bCs/>
        </w:rPr>
        <w:t>Kuntaliittokoodi:</w:t>
      </w:r>
      <w:r>
        <w:rPr>
          <w:rFonts w:eastAsia="Calibri"/>
        </w:rPr>
        <w:tab/>
        <w:t>JN4AD, Vartalon</w:t>
      </w:r>
      <w:r w:rsidRPr="00D85D1C">
        <w:rPr>
          <w:rFonts w:eastAsia="Calibri"/>
        </w:rPr>
        <w:t xml:space="preserve"> TT</w:t>
      </w:r>
    </w:p>
    <w:p w14:paraId="74F27960" w14:textId="77777777" w:rsidR="00AD6BD1" w:rsidRPr="00D85D1C" w:rsidRDefault="00AD6BD1" w:rsidP="009E4196">
      <w:pPr>
        <w:spacing w:after="160"/>
        <w:rPr>
          <w:rFonts w:eastAsia="Calibri"/>
          <w:b/>
          <w:bCs/>
        </w:rPr>
      </w:pPr>
      <w:r w:rsidRPr="3207F634">
        <w:rPr>
          <w:rFonts w:eastAsia="Calibri"/>
          <w:b/>
          <w:bCs/>
        </w:rPr>
        <w:t>Indikaatiot:</w:t>
      </w:r>
    </w:p>
    <w:p w14:paraId="15275E26" w14:textId="77777777" w:rsidR="00AD6BD1" w:rsidRPr="00D85D1C" w:rsidRDefault="00AD6BD1" w:rsidP="00526F6C">
      <w:pPr>
        <w:numPr>
          <w:ilvl w:val="0"/>
          <w:numId w:val="26"/>
        </w:numPr>
        <w:spacing w:after="160"/>
        <w:contextualSpacing/>
        <w:sectPr w:rsidR="00AD6BD1" w:rsidRPr="00D85D1C" w:rsidSect="00AD6BD1">
          <w:type w:val="continuous"/>
          <w:pgSz w:w="11906" w:h="16838"/>
          <w:pgMar w:top="1417" w:right="1134" w:bottom="1417" w:left="1134" w:header="708" w:footer="708" w:gutter="0"/>
          <w:cols w:space="708"/>
          <w:docGrid w:linePitch="360"/>
        </w:sectPr>
      </w:pPr>
    </w:p>
    <w:p w14:paraId="22539E77" w14:textId="77777777" w:rsidR="00AD6BD1" w:rsidRPr="00FD761A" w:rsidRDefault="00AD6BD1" w:rsidP="00160171">
      <w:pPr>
        <w:spacing w:after="160"/>
        <w:ind w:left="720"/>
        <w:jc w:val="both"/>
        <w:rPr>
          <w:sz w:val="20"/>
          <w:szCs w:val="20"/>
        </w:rPr>
      </w:pPr>
      <w:r w:rsidRPr="00FD761A">
        <w:rPr>
          <w:sz w:val="20"/>
          <w:szCs w:val="20"/>
        </w:rPr>
        <w:t>Haima- ja sappitiesyövän diagnostiikka ja levinneisyysselvittely</w:t>
      </w:r>
    </w:p>
    <w:p w14:paraId="7CF2F9B8" w14:textId="77777777" w:rsidR="00AD6BD1" w:rsidRPr="00FD761A" w:rsidRDefault="00AD6BD1" w:rsidP="00160171">
      <w:pPr>
        <w:spacing w:after="160"/>
        <w:ind w:left="720"/>
        <w:jc w:val="both"/>
        <w:rPr>
          <w:sz w:val="20"/>
          <w:szCs w:val="20"/>
        </w:rPr>
      </w:pPr>
      <w:r w:rsidRPr="00FD761A">
        <w:rPr>
          <w:sz w:val="20"/>
          <w:szCs w:val="20"/>
        </w:rPr>
        <w:t xml:space="preserve">Muu ylävatsan tuumorin diagnostiikka ja levinneisyysselvittely (kun tarvitaan </w:t>
      </w:r>
      <w:proofErr w:type="spellStart"/>
      <w:r w:rsidRPr="00FD761A">
        <w:rPr>
          <w:sz w:val="20"/>
          <w:szCs w:val="20"/>
        </w:rPr>
        <w:t>angiologinen</w:t>
      </w:r>
      <w:proofErr w:type="spellEnd"/>
      <w:r w:rsidRPr="00FD761A">
        <w:rPr>
          <w:sz w:val="20"/>
          <w:szCs w:val="20"/>
        </w:rPr>
        <w:t xml:space="preserve"> </w:t>
      </w:r>
      <w:proofErr w:type="spellStart"/>
      <w:r w:rsidRPr="00FD761A">
        <w:rPr>
          <w:sz w:val="20"/>
          <w:szCs w:val="20"/>
        </w:rPr>
        <w:t>encasementin</w:t>
      </w:r>
      <w:proofErr w:type="spellEnd"/>
      <w:r w:rsidRPr="00FD761A">
        <w:rPr>
          <w:sz w:val="20"/>
          <w:szCs w:val="20"/>
        </w:rPr>
        <w:t xml:space="preserve"> arvio sekä hypervaskulaaristen metastaasien poissulku)</w:t>
      </w:r>
    </w:p>
    <w:p w14:paraId="1062F46B" w14:textId="77777777" w:rsidR="00AD6BD1" w:rsidRPr="00FD761A" w:rsidRDefault="00AD6BD1" w:rsidP="00160171">
      <w:pPr>
        <w:spacing w:after="160"/>
        <w:ind w:left="720"/>
        <w:jc w:val="both"/>
        <w:rPr>
          <w:sz w:val="20"/>
          <w:szCs w:val="20"/>
        </w:rPr>
      </w:pPr>
      <w:proofErr w:type="spellStart"/>
      <w:r w:rsidRPr="3207F634">
        <w:rPr>
          <w:sz w:val="20"/>
          <w:szCs w:val="20"/>
        </w:rPr>
        <w:t>Ikteruksen</w:t>
      </w:r>
      <w:proofErr w:type="spellEnd"/>
      <w:r w:rsidRPr="3207F634">
        <w:rPr>
          <w:sz w:val="20"/>
          <w:szCs w:val="20"/>
        </w:rPr>
        <w:t xml:space="preserve"> primaariselvittely</w:t>
      </w:r>
    </w:p>
    <w:p w14:paraId="3F4767FD" w14:textId="77777777" w:rsidR="00AD6BD1" w:rsidRPr="00D85D1C" w:rsidRDefault="00AD6BD1" w:rsidP="00160171">
      <w:pPr>
        <w:numPr>
          <w:ilvl w:val="0"/>
          <w:numId w:val="40"/>
        </w:numPr>
        <w:spacing w:after="160"/>
        <w:contextualSpacing/>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316D3AD0" w14:textId="77777777" w:rsidR="00AD6BD1" w:rsidRPr="00D85D1C" w:rsidRDefault="00AD6BD1" w:rsidP="00AD6BD1">
      <w:pPr>
        <w:tabs>
          <w:tab w:val="left" w:pos="1816"/>
        </w:tabs>
        <w:spacing w:before="240" w:after="160"/>
        <w:rPr>
          <w:rFonts w:eastAsia="Calibri"/>
          <w:lang w:eastAsia="en-US"/>
        </w:rPr>
      </w:pPr>
      <w:r w:rsidRPr="5ABD4FCA">
        <w:rPr>
          <w:rFonts w:eastAsia="Calibri"/>
          <w:b/>
          <w:bCs/>
          <w:lang w:eastAsia="en-US"/>
        </w:rPr>
        <w:t>Esivalmistelu:</w:t>
      </w:r>
      <w:r w:rsidRPr="00D85D1C">
        <w:rPr>
          <w:rFonts w:eastAsia="Calibri"/>
          <w:b/>
          <w:lang w:eastAsia="en-US"/>
        </w:rPr>
        <w:tab/>
      </w:r>
      <w:r w:rsidRPr="5ABD4FCA">
        <w:rPr>
          <w:rFonts w:eastAsia="Calibri"/>
          <w:b/>
          <w:bCs/>
          <w:lang w:eastAsia="en-US"/>
        </w:rPr>
        <w:t xml:space="preserve"> </w:t>
      </w:r>
      <w:r w:rsidRPr="00D85D1C">
        <w:rPr>
          <w:rFonts w:eastAsia="Calibri"/>
          <w:lang w:eastAsia="en-US"/>
        </w:rPr>
        <w:t>Kanyyli: +</w:t>
      </w:r>
    </w:p>
    <w:p w14:paraId="4676189A" w14:textId="77777777" w:rsidR="00AD6BD1" w:rsidRPr="00D85D1C" w:rsidRDefault="00AD6BD1" w:rsidP="00AD6BD1">
      <w:pPr>
        <w:spacing w:after="160"/>
        <w:ind w:left="1843"/>
        <w:rPr>
          <w:rFonts w:eastAsia="Calibri"/>
          <w:b/>
          <w:bCs/>
          <w:lang w:eastAsia="en-US"/>
        </w:rPr>
      </w:pPr>
      <w:r w:rsidRPr="3207F634">
        <w:rPr>
          <w:rFonts w:eastAsia="Calibri"/>
          <w:lang w:eastAsia="en-US"/>
        </w:rPr>
        <w:t>Pitkä vesijuotto</w:t>
      </w:r>
    </w:p>
    <w:p w14:paraId="3B9A9A05"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r w:rsidRPr="3207F634">
        <w:rPr>
          <w:rFonts w:eastAsia="Calibri"/>
          <w:noProof/>
        </w:rPr>
        <w:t xml:space="preserve"> </w:t>
      </w:r>
    </w:p>
    <w:p w14:paraId="351395FF"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Natiivisarja</w:t>
      </w:r>
    </w:p>
    <w:p w14:paraId="4B6E2BDB" w14:textId="77777777" w:rsidR="00AD6BD1" w:rsidRPr="00D85D1C" w:rsidRDefault="00AD6BD1" w:rsidP="00AD6BD1">
      <w:pPr>
        <w:spacing w:after="160"/>
        <w:rPr>
          <w:rFonts w:eastAsia="Calibri"/>
          <w:lang w:eastAsia="en-US"/>
        </w:rPr>
      </w:pPr>
      <w:r w:rsidRPr="3207F634">
        <w:rPr>
          <w:rFonts w:eastAsia="Calibri"/>
          <w:lang w:eastAsia="en-US"/>
        </w:rPr>
        <w:t>Tarvittaessa ylävatsa palleankaarten yläpuolelta maksan alareunaan.</w:t>
      </w:r>
    </w:p>
    <w:p w14:paraId="5C9550B1"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Varjoainesarja</w:t>
      </w:r>
    </w:p>
    <w:p w14:paraId="674571DC" w14:textId="77777777" w:rsidR="00AD6BD1" w:rsidRPr="00D85D1C" w:rsidRDefault="00AD6BD1" w:rsidP="00160171">
      <w:pPr>
        <w:spacing w:after="160"/>
        <w:jc w:val="both"/>
        <w:rPr>
          <w:rFonts w:eastAsia="Calibri"/>
          <w:lang w:eastAsia="en-US"/>
        </w:rPr>
      </w:pPr>
      <w:r w:rsidRPr="3207F634">
        <w:rPr>
          <w:rFonts w:eastAsia="Calibri"/>
          <w:lang w:eastAsia="en-US"/>
        </w:rPr>
        <w:t>ROI laskevaan aorttaan, Th12 korkeudelle</w:t>
      </w:r>
    </w:p>
    <w:p w14:paraId="6E2E03C6" w14:textId="77777777" w:rsidR="00AD6BD1" w:rsidRPr="00D85D1C" w:rsidRDefault="00AD6BD1" w:rsidP="00160171">
      <w:pPr>
        <w:spacing w:after="160"/>
        <w:rPr>
          <w:rFonts w:eastAsia="Calibri"/>
          <w:lang w:eastAsia="en-US"/>
        </w:rPr>
      </w:pPr>
      <w:r w:rsidRPr="3207F634">
        <w:rPr>
          <w:rFonts w:eastAsia="Calibri"/>
          <w:lang w:eastAsia="en-US"/>
        </w:rPr>
        <w:t>5,0 ml/s, 2,0ml/kg (korkeintaan 160ml)</w:t>
      </w:r>
    </w:p>
    <w:p w14:paraId="7653B09F" w14:textId="77777777" w:rsidR="00AD6BD1" w:rsidRPr="00D85D1C" w:rsidRDefault="00AD6BD1" w:rsidP="00526F6C">
      <w:pPr>
        <w:pStyle w:val="Luettelokappale"/>
        <w:numPr>
          <w:ilvl w:val="0"/>
          <w:numId w:val="40"/>
        </w:numPr>
        <w:spacing w:line="276" w:lineRule="auto"/>
      </w:pPr>
      <w:proofErr w:type="spellStart"/>
      <w:r>
        <w:t>Angiosarja</w:t>
      </w:r>
      <w:proofErr w:type="spellEnd"/>
      <w:r>
        <w:t xml:space="preserve"> haimasta käyttäen </w:t>
      </w:r>
      <w:proofErr w:type="spellStart"/>
      <w:r>
        <w:t>bolustrackingia</w:t>
      </w:r>
      <w:proofErr w:type="spellEnd"/>
      <w:r>
        <w:t>. Kuvataan palleakupolista suoliluun harjuun.</w:t>
      </w:r>
    </w:p>
    <w:p w14:paraId="03ABC0F9" w14:textId="77777777" w:rsidR="00AD6BD1" w:rsidRPr="00D85D1C" w:rsidRDefault="00AD6BD1" w:rsidP="00526F6C">
      <w:pPr>
        <w:pStyle w:val="Luettelokappale"/>
        <w:numPr>
          <w:ilvl w:val="0"/>
          <w:numId w:val="40"/>
        </w:numPr>
        <w:spacing w:line="276" w:lineRule="auto"/>
      </w:pPr>
      <w:r>
        <w:t>Thorax ja ylävatsa myöhäinen arteriavaihe. Kuvataan keuhkojen kärjistä suoliluun harjuun (radiologin pyynnöstä vain ylävatsa palleakupolista suoliluun harjuun).</w:t>
      </w:r>
      <w:r w:rsidRPr="3207F634">
        <w:rPr>
          <w:lang w:val="es-ES"/>
        </w:rPr>
        <w:t xml:space="preserve"> </w:t>
      </w:r>
    </w:p>
    <w:p w14:paraId="6F16B1A6" w14:textId="77777777" w:rsidR="00AD6BD1" w:rsidRPr="00D85D1C" w:rsidRDefault="00AD6BD1" w:rsidP="00526F6C">
      <w:pPr>
        <w:pStyle w:val="Luettelokappale"/>
        <w:numPr>
          <w:ilvl w:val="0"/>
          <w:numId w:val="40"/>
        </w:numPr>
        <w:spacing w:line="276" w:lineRule="auto"/>
      </w:pPr>
      <w:r>
        <w:t xml:space="preserve">Koko vatsa </w:t>
      </w:r>
      <w:proofErr w:type="spellStart"/>
      <w:r>
        <w:t>venavaiheessa</w:t>
      </w:r>
      <w:proofErr w:type="spellEnd"/>
      <w:r>
        <w:t>. Kuvataan palleakupolista istuinkyhmyjen alareunaan.</w:t>
      </w:r>
    </w:p>
    <w:p w14:paraId="54AA190D" w14:textId="77777777" w:rsidR="00AD6BD1" w:rsidRPr="00D85D1C" w:rsidRDefault="00AD6BD1" w:rsidP="00526F6C">
      <w:pPr>
        <w:pStyle w:val="Luettelokappale"/>
        <w:numPr>
          <w:ilvl w:val="0"/>
          <w:numId w:val="40"/>
        </w:numPr>
        <w:spacing w:line="276" w:lineRule="auto"/>
      </w:pPr>
      <w:r>
        <w:t xml:space="preserve">Mikäli </w:t>
      </w:r>
      <w:proofErr w:type="spellStart"/>
      <w:r>
        <w:t>kolangiokarsinoomaepäily</w:t>
      </w:r>
      <w:proofErr w:type="spellEnd"/>
      <w:r>
        <w:t>, jälkivaiheen sarja noin 5 min kohdalla ylävatsan alueelta (radiologin erillisestä pyynnöstä).</w:t>
      </w:r>
    </w:p>
    <w:p w14:paraId="1C8FE95B" w14:textId="77777777" w:rsidR="00AD6BD1" w:rsidRPr="00D85D1C" w:rsidRDefault="00AD6BD1" w:rsidP="00AD6BD1">
      <w:pPr>
        <w:keepNext/>
        <w:spacing w:before="240" w:after="240"/>
        <w:outlineLvl w:val="3"/>
        <w:rPr>
          <w:i/>
          <w:iCs/>
        </w:rPr>
      </w:pPr>
      <w:r w:rsidRPr="3207F634">
        <w:rPr>
          <w:i/>
          <w:iCs/>
        </w:rPr>
        <w:t>Lisäinfo</w:t>
      </w:r>
    </w:p>
    <w:p w14:paraId="57F81589" w14:textId="77777777" w:rsidR="00AD6BD1" w:rsidRPr="00D85D1C" w:rsidRDefault="00AD6BD1" w:rsidP="00AD6BD1">
      <w:pPr>
        <w:spacing w:after="160"/>
        <w:rPr>
          <w:rFonts w:eastAsia="Calibri"/>
          <w:lang w:eastAsia="en-US"/>
        </w:rPr>
      </w:pPr>
      <w:r w:rsidRPr="3207F634">
        <w:rPr>
          <w:rFonts w:eastAsia="Calibri"/>
          <w:b/>
          <w:bCs/>
          <w:lang w:eastAsia="en-US"/>
        </w:rPr>
        <w:t xml:space="preserve">Kuvanlaatu: </w:t>
      </w:r>
      <w:r w:rsidRPr="3207F634">
        <w:rPr>
          <w:rFonts w:eastAsia="Calibri"/>
          <w:lang w:eastAsia="en-US"/>
        </w:rPr>
        <w:t>Erinomainen</w:t>
      </w:r>
    </w:p>
    <w:p w14:paraId="635EFB90"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4DE5B880" w14:textId="77777777" w:rsidR="00AD6BD1" w:rsidRPr="00D85D1C" w:rsidRDefault="00AD6BD1" w:rsidP="00AD6BD1">
      <w:pPr>
        <w:spacing w:after="160"/>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0E3E3A4" w14:textId="77777777" w:rsidR="00AD6BD1" w:rsidRPr="00D85D1C" w:rsidRDefault="00AD6BD1" w:rsidP="00AD6BD1">
      <w:pPr>
        <w:spacing w:after="160"/>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19"/>
        <w:tblW w:w="0" w:type="auto"/>
        <w:tblLook w:val="04A0" w:firstRow="1" w:lastRow="0" w:firstColumn="1" w:lastColumn="0" w:noHBand="0" w:noVBand="1"/>
      </w:tblPr>
      <w:tblGrid>
        <w:gridCol w:w="960"/>
        <w:gridCol w:w="2236"/>
        <w:gridCol w:w="1359"/>
        <w:gridCol w:w="1359"/>
        <w:gridCol w:w="1294"/>
        <w:gridCol w:w="864"/>
      </w:tblGrid>
      <w:tr w:rsidR="00AD6BD1" w:rsidRPr="003A64E7" w14:paraId="362EDDC4" w14:textId="77777777" w:rsidTr="3207F634">
        <w:trPr>
          <w:cnfStyle w:val="100000000000" w:firstRow="1" w:lastRow="0" w:firstColumn="0" w:lastColumn="0" w:oddVBand="0" w:evenVBand="0" w:oddHBand="0" w:evenHBand="0" w:firstRowFirstColumn="0" w:firstRowLastColumn="0" w:lastRowFirstColumn="0" w:lastRowLastColumn="0"/>
          <w:trHeight w:val="414"/>
        </w:trPr>
        <w:tc>
          <w:tcPr>
            <w:cnfStyle w:val="001000000100" w:firstRow="0" w:lastRow="0" w:firstColumn="1" w:lastColumn="0" w:oddVBand="0" w:evenVBand="0" w:oddHBand="0" w:evenHBand="0" w:firstRowFirstColumn="1" w:firstRowLastColumn="0" w:lastRowFirstColumn="0" w:lastRowLastColumn="0"/>
            <w:tcW w:w="0" w:type="auto"/>
          </w:tcPr>
          <w:p w14:paraId="41A0B596" w14:textId="77777777" w:rsidR="00AD6BD1" w:rsidRPr="003A64E7" w:rsidRDefault="00AD6BD1" w:rsidP="00D55ECF">
            <w:pPr>
              <w:rPr>
                <w:sz w:val="22"/>
              </w:rPr>
            </w:pPr>
            <w:proofErr w:type="spellStart"/>
            <w:r w:rsidRPr="3207F634">
              <w:rPr>
                <w:sz w:val="22"/>
              </w:rPr>
              <w:t>Kernel</w:t>
            </w:r>
            <w:proofErr w:type="spellEnd"/>
          </w:p>
        </w:tc>
        <w:tc>
          <w:tcPr>
            <w:tcW w:w="0" w:type="auto"/>
          </w:tcPr>
          <w:p w14:paraId="4D631F5F" w14:textId="77777777" w:rsidR="00AD6BD1" w:rsidRPr="003A64E7"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EB769AF" w14:textId="77777777" w:rsidR="00AD6BD1" w:rsidRPr="003A64E7"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D5E472D" w14:textId="77777777" w:rsidR="00AD6BD1" w:rsidRPr="003A64E7"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74DD52B3" w14:textId="77777777" w:rsidR="00AD6BD1" w:rsidRPr="003A64E7"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9BA968F" w14:textId="77777777" w:rsidR="00AD6BD1" w:rsidRPr="003A64E7"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A64E7" w14:paraId="4D67E45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EFE7EAC" w14:textId="77777777" w:rsidR="00AD6BD1" w:rsidRPr="003A64E7" w:rsidRDefault="00AD6BD1" w:rsidP="00D55ECF">
            <w:pPr>
              <w:rPr>
                <w:sz w:val="22"/>
              </w:rPr>
            </w:pPr>
            <w:r w:rsidRPr="3207F634">
              <w:rPr>
                <w:sz w:val="22"/>
              </w:rPr>
              <w:t>Pehmyt</w:t>
            </w:r>
          </w:p>
        </w:tc>
        <w:tc>
          <w:tcPr>
            <w:tcW w:w="0" w:type="auto"/>
          </w:tcPr>
          <w:p w14:paraId="444E577D" w14:textId="77777777" w:rsidR="00AD6BD1" w:rsidRPr="003A64E7"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C7F296F" w14:textId="77777777" w:rsidR="00AD6BD1" w:rsidRPr="003A64E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56544B2" w14:textId="77777777" w:rsidR="00AD6BD1" w:rsidRPr="003A64E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9090B14" w14:textId="77777777" w:rsidR="00AD6BD1" w:rsidRPr="003A64E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0AFAAA67" w14:textId="77777777" w:rsidR="00AD6BD1" w:rsidRPr="003A64E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A64E7" w14:paraId="552DC499"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5B0D7C5" w14:textId="77777777" w:rsidR="00AD6BD1" w:rsidRPr="003A64E7" w:rsidRDefault="00AD6BD1" w:rsidP="00D55ECF">
            <w:pPr>
              <w:rPr>
                <w:sz w:val="22"/>
              </w:rPr>
            </w:pPr>
          </w:p>
        </w:tc>
        <w:tc>
          <w:tcPr>
            <w:tcW w:w="0" w:type="auto"/>
          </w:tcPr>
          <w:p w14:paraId="0C527072" w14:textId="77777777" w:rsidR="00AD6BD1" w:rsidRPr="003A64E7"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51B06AA7" w14:textId="77777777" w:rsidR="00AD6BD1" w:rsidRPr="003A64E7"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7F86D12" w14:textId="77777777" w:rsidR="00AD6BD1" w:rsidRPr="003A64E7"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107D34AB" w14:textId="77777777" w:rsidR="00AD6BD1" w:rsidRPr="003A64E7"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2E5A319B" w14:textId="77777777" w:rsidR="00AD6BD1" w:rsidRPr="003A64E7"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A64E7" w14:paraId="71DA03D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DC11C0" w14:textId="77777777" w:rsidR="00AD6BD1" w:rsidRPr="003A64E7" w:rsidRDefault="00AD6BD1" w:rsidP="00D55ECF"/>
        </w:tc>
        <w:tc>
          <w:tcPr>
            <w:tcW w:w="0" w:type="auto"/>
          </w:tcPr>
          <w:p w14:paraId="30A1C95E"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9B6F417"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ABEE123"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7CFB9D4"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718EA1B" w14:textId="77777777" w:rsidR="00AD6BD1" w:rsidRPr="003A64E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24368340" w14:textId="77777777" w:rsidR="00AD6BD1" w:rsidRPr="00D85D1C" w:rsidRDefault="00AD6BD1" w:rsidP="00AD6BD1">
      <w:pPr>
        <w:keepNext/>
        <w:pageBreakBefore/>
        <w:spacing w:before="240" w:after="240"/>
        <w:outlineLvl w:val="2"/>
        <w:rPr>
          <w:b/>
          <w:bCs/>
          <w:sz w:val="28"/>
          <w:szCs w:val="28"/>
        </w:rPr>
      </w:pPr>
      <w:bookmarkStart w:id="95" w:name="_Toc189488195"/>
      <w:proofErr w:type="spellStart"/>
      <w:r w:rsidRPr="5ABD4FCA">
        <w:rPr>
          <w:b/>
          <w:bCs/>
          <w:sz w:val="28"/>
          <w:szCs w:val="28"/>
        </w:rPr>
        <w:lastRenderedPageBreak/>
        <w:t>Herniografia</w:t>
      </w:r>
      <w:bookmarkEnd w:id="95"/>
      <w:proofErr w:type="spellEnd"/>
    </w:p>
    <w:p w14:paraId="5A55FDD3"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JN3AD, Vatsan TT</w:t>
      </w:r>
    </w:p>
    <w:p w14:paraId="2FF75DBF"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3FD436E9"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4B4B7045" w14:textId="77777777" w:rsidR="00AD6BD1" w:rsidRPr="002B7450" w:rsidRDefault="00AD6BD1" w:rsidP="00AD6BD1">
      <w:pPr>
        <w:spacing w:after="160" w:line="259" w:lineRule="auto"/>
        <w:ind w:left="644" w:right="140"/>
        <w:contextualSpacing/>
        <w:jc w:val="both"/>
        <w:rPr>
          <w:rFonts w:eastAsia="Calibri"/>
          <w:sz w:val="20"/>
          <w:szCs w:val="20"/>
          <w:lang w:eastAsia="en-US"/>
        </w:rPr>
      </w:pPr>
      <w:r w:rsidRPr="3207F634">
        <w:rPr>
          <w:rFonts w:eastAsia="Calibri"/>
          <w:sz w:val="20"/>
          <w:szCs w:val="20"/>
          <w:lang w:eastAsia="en-US"/>
        </w:rPr>
        <w:t>Vatsaontelon ja nivusalueen tyrien toteaminen</w:t>
      </w:r>
    </w:p>
    <w:p w14:paraId="281EE8ED" w14:textId="77777777" w:rsidR="00AD6BD1" w:rsidRPr="00D85D1C" w:rsidRDefault="00AD6BD1" w:rsidP="00AD6BD1">
      <w:pPr>
        <w:spacing w:after="160" w:line="259" w:lineRule="auto"/>
        <w:ind w:left="644" w:right="140"/>
        <w:contextualSpacing/>
        <w:jc w:val="both"/>
        <w:rPr>
          <w:rFonts w:eastAsia="Calibri"/>
          <w:lang w:eastAsia="en-US"/>
        </w:rPr>
      </w:pPr>
    </w:p>
    <w:p w14:paraId="44DA881E" w14:textId="77777777" w:rsidR="00AD6BD1" w:rsidRPr="00D85D1C" w:rsidRDefault="00AD6BD1" w:rsidP="00526F6C">
      <w:pPr>
        <w:numPr>
          <w:ilvl w:val="0"/>
          <w:numId w:val="35"/>
        </w:numPr>
        <w:spacing w:after="160" w:line="259" w:lineRule="auto"/>
        <w:ind w:right="140"/>
        <w:contextualSpacing/>
        <w:jc w:val="both"/>
        <w:sectPr w:rsidR="00AD6BD1" w:rsidRPr="00D85D1C" w:rsidSect="00AD6BD1">
          <w:type w:val="continuous"/>
          <w:pgSz w:w="11906" w:h="16838"/>
          <w:pgMar w:top="1417" w:right="1134" w:bottom="1417" w:left="1134" w:header="708" w:footer="708" w:gutter="0"/>
          <w:cols w:space="708"/>
          <w:docGrid w:linePitch="360"/>
        </w:sectPr>
      </w:pPr>
    </w:p>
    <w:p w14:paraId="0EA4AD56" w14:textId="77777777" w:rsidR="00AD6BD1" w:rsidRPr="00D85D1C" w:rsidRDefault="00AD6BD1" w:rsidP="00AD6BD1">
      <w:pPr>
        <w:tabs>
          <w:tab w:val="left" w:pos="1816"/>
        </w:tabs>
        <w:spacing w:before="240" w:after="160" w:line="259" w:lineRule="auto"/>
        <w:rPr>
          <w:rFonts w:eastAsia="Calibri"/>
          <w:lang w:eastAsia="en-US"/>
        </w:rPr>
      </w:pPr>
      <w:r w:rsidRPr="5ABD4FCA">
        <w:rPr>
          <w:rFonts w:eastAsia="Calibri"/>
          <w:b/>
          <w:bCs/>
          <w:lang w:eastAsia="en-US"/>
        </w:rPr>
        <w:t>Esivalmistelu:</w:t>
      </w:r>
      <w:r w:rsidRPr="00D85D1C">
        <w:rPr>
          <w:rFonts w:eastAsia="Calibri"/>
          <w:b/>
          <w:lang w:eastAsia="en-US"/>
        </w:rPr>
        <w:tab/>
      </w:r>
      <w:r>
        <w:rPr>
          <w:rFonts w:eastAsia="Calibri"/>
          <w:lang w:eastAsia="en-US"/>
        </w:rPr>
        <w:t>Pitkä vesijuotto, k</w:t>
      </w:r>
      <w:r w:rsidRPr="00D85D1C">
        <w:rPr>
          <w:rFonts w:eastAsia="Calibri"/>
          <w:lang w:eastAsia="en-US"/>
        </w:rPr>
        <w:t>anyyli:+</w:t>
      </w:r>
    </w:p>
    <w:p w14:paraId="5E9A65D3"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64414896"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378A82C7" w14:textId="77777777" w:rsidR="00AD6BD1"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57C7CF6D" w14:textId="77777777" w:rsidR="00AD6BD1" w:rsidRDefault="00AD6BD1" w:rsidP="00AD6BD1">
      <w:pPr>
        <w:rPr>
          <w:rFonts w:eastAsia="Calibri"/>
          <w:lang w:eastAsia="en-US"/>
        </w:rPr>
      </w:pPr>
      <w:r w:rsidRPr="3207F634">
        <w:rPr>
          <w:rFonts w:eastAsia="Calibri"/>
          <w:lang w:eastAsia="en-US"/>
        </w:rPr>
        <w:t xml:space="preserve">3,5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276D7F36" w14:textId="77777777" w:rsidR="00AD6BD1" w:rsidRPr="00D85D1C" w:rsidRDefault="00AD6BD1" w:rsidP="00AD6BD1">
      <w:pPr>
        <w:rPr>
          <w:rFonts w:eastAsia="Calibri"/>
          <w:lang w:eastAsia="en-US"/>
        </w:rPr>
      </w:pPr>
      <w:r w:rsidRPr="00FD6E37">
        <w:rPr>
          <w:rFonts w:eastAsia="Calibri"/>
          <w:lang w:eastAsia="en-US"/>
        </w:rPr>
        <w:t>3,5 ml/s 1,7ml/kg painon mukaan</w:t>
      </w:r>
      <w:r>
        <w:rPr>
          <w:rFonts w:eastAsia="Calibri"/>
          <w:lang w:eastAsia="en-US"/>
        </w:rPr>
        <w:t xml:space="preserve"> (OAS, Raahe, Kuusamo).</w:t>
      </w:r>
    </w:p>
    <w:p w14:paraId="2EB602B3" w14:textId="77777777" w:rsidR="00AD6BD1" w:rsidRPr="00D85D1C" w:rsidRDefault="00AD6BD1" w:rsidP="00526F6C">
      <w:pPr>
        <w:numPr>
          <w:ilvl w:val="0"/>
          <w:numId w:val="41"/>
        </w:numPr>
        <w:spacing w:after="160" w:line="360" w:lineRule="atLeast"/>
        <w:ind w:left="709"/>
        <w:contextualSpacing/>
      </w:pPr>
      <w:r w:rsidRPr="3207F634">
        <w:rPr>
          <w:b/>
          <w:bCs/>
        </w:rPr>
        <w:t>Joko</w:t>
      </w:r>
      <w:r>
        <w:t xml:space="preserve"> koko vatsa pallean yläreunasta istuinkyhmyjen alareunaan</w:t>
      </w:r>
    </w:p>
    <w:p w14:paraId="17925CD4" w14:textId="77777777" w:rsidR="00AD6BD1" w:rsidRPr="00D85D1C" w:rsidRDefault="00AD6BD1" w:rsidP="00526F6C">
      <w:pPr>
        <w:numPr>
          <w:ilvl w:val="0"/>
          <w:numId w:val="41"/>
        </w:numPr>
        <w:spacing w:after="160" w:line="360" w:lineRule="atLeast"/>
        <w:ind w:left="709"/>
        <w:contextualSpacing/>
      </w:pPr>
      <w:r w:rsidRPr="3207F634">
        <w:rPr>
          <w:b/>
          <w:bCs/>
        </w:rPr>
        <w:t>Tai</w:t>
      </w:r>
      <w:r>
        <w:t xml:space="preserve"> pelkästään alavatsa suoliluun siivestä istuinkyhmyjen alareunaan</w:t>
      </w:r>
    </w:p>
    <w:p w14:paraId="64FFF5A6" w14:textId="77777777" w:rsidR="00AD6BD1" w:rsidRPr="00D85D1C" w:rsidRDefault="00AD6BD1" w:rsidP="00AD6BD1">
      <w:pPr>
        <w:spacing w:after="160" w:line="259" w:lineRule="auto"/>
        <w:ind w:left="709"/>
        <w:rPr>
          <w:rFonts w:eastAsia="Calibri"/>
          <w:b/>
          <w:lang w:eastAsia="en-US"/>
        </w:rPr>
      </w:pPr>
    </w:p>
    <w:p w14:paraId="4A7FC9D4" w14:textId="77777777" w:rsidR="00AD6BD1" w:rsidRPr="00D85D1C" w:rsidRDefault="00AD6BD1" w:rsidP="00AD6BD1">
      <w:pPr>
        <w:keepNext/>
        <w:spacing w:before="240" w:after="240"/>
        <w:outlineLvl w:val="3"/>
        <w:rPr>
          <w:i/>
          <w:iCs/>
        </w:rPr>
      </w:pPr>
      <w:r w:rsidRPr="3207F634">
        <w:rPr>
          <w:i/>
          <w:iCs/>
        </w:rPr>
        <w:t>Lisäinfo</w:t>
      </w:r>
    </w:p>
    <w:p w14:paraId="236EB2C4"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Normaali</w:t>
      </w:r>
    </w:p>
    <w:p w14:paraId="68CCE07E"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Huomautukset</w:t>
      </w:r>
      <w:r w:rsidRPr="3207F634">
        <w:rPr>
          <w:rFonts w:eastAsia="Calibri"/>
          <w:lang w:eastAsia="en-US"/>
        </w:rPr>
        <w:t xml:space="preserve">: hengitysohjeena keuhkoihin ilmaa, </w:t>
      </w:r>
      <w:r w:rsidRPr="3207F634">
        <w:rPr>
          <w:rFonts w:eastAsia="Calibri"/>
          <w:b/>
          <w:bCs/>
          <w:lang w:eastAsia="en-US"/>
        </w:rPr>
        <w:t>ponnistakaa</w:t>
      </w:r>
      <w:r w:rsidRPr="3207F634">
        <w:rPr>
          <w:rFonts w:eastAsia="Calibri"/>
          <w:lang w:eastAsia="en-US"/>
        </w:rPr>
        <w:t>.</w:t>
      </w:r>
    </w:p>
    <w:p w14:paraId="16CD331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92CDF3A"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97C9BEC"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0"/>
        <w:tblW w:w="0" w:type="auto"/>
        <w:tblLook w:val="04A0" w:firstRow="1" w:lastRow="0" w:firstColumn="1" w:lastColumn="0" w:noHBand="0" w:noVBand="1"/>
      </w:tblPr>
      <w:tblGrid>
        <w:gridCol w:w="960"/>
        <w:gridCol w:w="2236"/>
        <w:gridCol w:w="1359"/>
        <w:gridCol w:w="1359"/>
        <w:gridCol w:w="1294"/>
        <w:gridCol w:w="864"/>
      </w:tblGrid>
      <w:tr w:rsidR="00AD6BD1" w:rsidRPr="002B7450" w14:paraId="4AE8E903" w14:textId="77777777" w:rsidTr="3207F634">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0" w:type="auto"/>
          </w:tcPr>
          <w:p w14:paraId="2C767D22" w14:textId="77777777" w:rsidR="00AD6BD1" w:rsidRPr="002B7450" w:rsidRDefault="00AD6BD1" w:rsidP="00D55ECF">
            <w:pPr>
              <w:rPr>
                <w:sz w:val="22"/>
              </w:rPr>
            </w:pPr>
            <w:proofErr w:type="spellStart"/>
            <w:r w:rsidRPr="3207F634">
              <w:rPr>
                <w:sz w:val="22"/>
              </w:rPr>
              <w:t>Kernel</w:t>
            </w:r>
            <w:proofErr w:type="spellEnd"/>
          </w:p>
        </w:tc>
        <w:tc>
          <w:tcPr>
            <w:tcW w:w="0" w:type="auto"/>
          </w:tcPr>
          <w:p w14:paraId="58AB575E"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40439F12"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D3A3AEB"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DF35137"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3A7F90F5"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2B7450" w14:paraId="148AE42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43FE20B" w14:textId="77777777" w:rsidR="00AD6BD1" w:rsidRPr="002B7450" w:rsidRDefault="00AD6BD1" w:rsidP="00D55ECF">
            <w:pPr>
              <w:rPr>
                <w:sz w:val="22"/>
              </w:rPr>
            </w:pPr>
            <w:r w:rsidRPr="3207F634">
              <w:rPr>
                <w:sz w:val="22"/>
              </w:rPr>
              <w:t>Pehmyt</w:t>
            </w:r>
          </w:p>
        </w:tc>
        <w:tc>
          <w:tcPr>
            <w:tcW w:w="0" w:type="auto"/>
          </w:tcPr>
          <w:p w14:paraId="01CFA48E"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5E885EC"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4667A44"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A6D50C7"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0EC0C67A"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2B7450" w14:paraId="7BE3A5E7"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F60727B" w14:textId="77777777" w:rsidR="00AD6BD1" w:rsidRPr="002B7450" w:rsidRDefault="00AD6BD1" w:rsidP="00D55ECF">
            <w:pPr>
              <w:rPr>
                <w:sz w:val="22"/>
              </w:rPr>
            </w:pPr>
          </w:p>
        </w:tc>
        <w:tc>
          <w:tcPr>
            <w:tcW w:w="0" w:type="auto"/>
          </w:tcPr>
          <w:p w14:paraId="2214B440"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0F53AD61"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182F2993"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645A9CE1"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03415196"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67609AE2" w14:textId="77777777" w:rsidR="00AD6BD1" w:rsidRPr="00D85D1C" w:rsidRDefault="00AD6BD1" w:rsidP="00AD6BD1">
      <w:pPr>
        <w:spacing w:after="160" w:line="259" w:lineRule="auto"/>
        <w:rPr>
          <w:rFonts w:eastAsia="Calibri"/>
        </w:rPr>
      </w:pPr>
    </w:p>
    <w:p w14:paraId="0022CCB6" w14:textId="77777777" w:rsidR="00AD6BD1" w:rsidRPr="00D85D1C" w:rsidRDefault="00AD6BD1" w:rsidP="00AD6BD1">
      <w:pPr>
        <w:keepNext/>
        <w:pageBreakBefore/>
        <w:spacing w:before="240" w:after="240"/>
        <w:outlineLvl w:val="2"/>
        <w:rPr>
          <w:b/>
          <w:bCs/>
          <w:sz w:val="28"/>
          <w:szCs w:val="28"/>
        </w:rPr>
      </w:pPr>
      <w:bookmarkStart w:id="96" w:name="_Toc189488196"/>
      <w:r w:rsidRPr="5ABD4FCA">
        <w:rPr>
          <w:b/>
          <w:bCs/>
          <w:sz w:val="28"/>
          <w:szCs w:val="28"/>
        </w:rPr>
        <w:lastRenderedPageBreak/>
        <w:t>Lisämunuaiset</w:t>
      </w:r>
      <w:bookmarkEnd w:id="96"/>
    </w:p>
    <w:p w14:paraId="52141837" w14:textId="77777777" w:rsidR="00AD6BD1" w:rsidRPr="00D85D1C" w:rsidRDefault="00AD6BD1" w:rsidP="00AD6BD1">
      <w:pPr>
        <w:spacing w:after="160"/>
        <w:rPr>
          <w:rFonts w:eastAsia="Calibri"/>
        </w:rPr>
      </w:pPr>
      <w:r w:rsidRPr="5ABD4FCA">
        <w:rPr>
          <w:rFonts w:eastAsia="Calibri"/>
          <w:b/>
          <w:bCs/>
        </w:rPr>
        <w:t>Kuntaliittokoodi:</w:t>
      </w:r>
      <w:r w:rsidRPr="00D85D1C">
        <w:rPr>
          <w:rFonts w:eastAsia="Calibri"/>
        </w:rPr>
        <w:tab/>
        <w:t>BC1AD, Lisämunuaisten TT</w:t>
      </w:r>
    </w:p>
    <w:p w14:paraId="67F1D55D" w14:textId="77777777" w:rsidR="00AD6BD1" w:rsidRPr="00D85D1C" w:rsidRDefault="00AD6BD1" w:rsidP="00AD6BD1">
      <w:pPr>
        <w:spacing w:after="160"/>
        <w:rPr>
          <w:rFonts w:eastAsia="Calibri"/>
          <w:b/>
          <w:bCs/>
        </w:rPr>
      </w:pPr>
      <w:r w:rsidRPr="3207F634">
        <w:rPr>
          <w:rFonts w:eastAsia="Calibri"/>
          <w:b/>
          <w:bCs/>
        </w:rPr>
        <w:t>Indikaatiot:</w:t>
      </w:r>
    </w:p>
    <w:p w14:paraId="439341C7" w14:textId="77777777" w:rsidR="00AD6BD1" w:rsidRPr="00D85D1C" w:rsidRDefault="00AD6BD1" w:rsidP="00526F6C">
      <w:pPr>
        <w:numPr>
          <w:ilvl w:val="0"/>
          <w:numId w:val="26"/>
        </w:numPr>
        <w:spacing w:after="160"/>
        <w:contextualSpacing/>
        <w:sectPr w:rsidR="00AD6BD1" w:rsidRPr="00D85D1C" w:rsidSect="00AD6BD1">
          <w:type w:val="continuous"/>
          <w:pgSz w:w="11906" w:h="16838"/>
          <w:pgMar w:top="1417" w:right="1134" w:bottom="1417" w:left="1134" w:header="708" w:footer="708" w:gutter="0"/>
          <w:cols w:space="708"/>
          <w:docGrid w:linePitch="360"/>
        </w:sectPr>
      </w:pPr>
    </w:p>
    <w:p w14:paraId="034F45D7" w14:textId="77777777" w:rsidR="00AD6BD1" w:rsidRPr="002B7450" w:rsidRDefault="00AD6BD1" w:rsidP="00AD6BD1">
      <w:pPr>
        <w:spacing w:after="160"/>
        <w:ind w:left="644" w:right="140"/>
        <w:contextualSpacing/>
        <w:jc w:val="both"/>
        <w:rPr>
          <w:rFonts w:eastAsia="Calibri"/>
          <w:sz w:val="20"/>
          <w:szCs w:val="20"/>
          <w:lang w:eastAsia="en-US"/>
        </w:rPr>
      </w:pPr>
      <w:r w:rsidRPr="3207F634">
        <w:rPr>
          <w:rFonts w:eastAsia="Calibri"/>
          <w:sz w:val="20"/>
          <w:szCs w:val="20"/>
          <w:lang w:eastAsia="en-US"/>
        </w:rPr>
        <w:t>Epäily lisämunuaisen tuumorista tai aiemmin todetun tuumorin kontrolli</w:t>
      </w:r>
    </w:p>
    <w:p w14:paraId="1336F4B8" w14:textId="77777777" w:rsidR="00AD6BD1" w:rsidRPr="00D85D1C" w:rsidRDefault="00AD6BD1" w:rsidP="00AD6BD1">
      <w:pPr>
        <w:spacing w:after="160"/>
        <w:ind w:left="644" w:right="140"/>
        <w:contextualSpacing/>
        <w:jc w:val="both"/>
        <w:rPr>
          <w:rFonts w:eastAsia="Calibri"/>
          <w:lang w:eastAsia="en-US"/>
        </w:rPr>
      </w:pPr>
    </w:p>
    <w:p w14:paraId="3E56DF62" w14:textId="77777777" w:rsidR="00AD6BD1" w:rsidRPr="00D85D1C" w:rsidRDefault="00AD6BD1" w:rsidP="00526F6C">
      <w:pPr>
        <w:numPr>
          <w:ilvl w:val="0"/>
          <w:numId w:val="26"/>
        </w:numPr>
        <w:spacing w:after="160"/>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25C48759" w14:textId="77777777" w:rsidR="00AD6BD1" w:rsidRPr="00D85D1C" w:rsidRDefault="00AD6BD1" w:rsidP="00AD6BD1">
      <w:pPr>
        <w:spacing w:before="240" w:after="160"/>
        <w:rPr>
          <w:rFonts w:eastAsia="Calibri"/>
          <w:lang w:eastAsia="en-US"/>
        </w:rPr>
      </w:pPr>
      <w:r w:rsidRPr="3207F634">
        <w:rPr>
          <w:rFonts w:eastAsia="Calibri"/>
          <w:b/>
          <w:bCs/>
          <w:lang w:eastAsia="en-US"/>
        </w:rPr>
        <w:t xml:space="preserve">Esivalmistelu: </w:t>
      </w:r>
      <w:r>
        <w:rPr>
          <w:rFonts w:eastAsia="Calibri"/>
          <w:lang w:eastAsia="en-US"/>
        </w:rPr>
        <w:t>Lyhyt vesijuotto, k</w:t>
      </w:r>
      <w:r w:rsidRPr="3207F634">
        <w:rPr>
          <w:rFonts w:eastAsia="Calibri"/>
          <w:lang w:eastAsia="en-US"/>
        </w:rPr>
        <w:t xml:space="preserve">anyyli: + </w:t>
      </w:r>
    </w:p>
    <w:p w14:paraId="7F892583" w14:textId="77777777" w:rsidR="00AD6BD1" w:rsidRDefault="00AD6BD1" w:rsidP="00AD6BD1">
      <w:pPr>
        <w:spacing w:after="160"/>
        <w:rPr>
          <w:rFonts w:eastAsia="Calibri"/>
          <w:b/>
          <w:bCs/>
          <w:lang w:eastAsia="en-US"/>
        </w:rPr>
      </w:pPr>
      <w:r w:rsidRPr="3207F634">
        <w:rPr>
          <w:rFonts w:eastAsia="Calibri"/>
          <w:b/>
          <w:bCs/>
          <w:lang w:eastAsia="en-US"/>
        </w:rPr>
        <w:t>Kuvaussarjat:</w:t>
      </w:r>
    </w:p>
    <w:p w14:paraId="4B711E08" w14:textId="77777777" w:rsidR="00AD6BD1" w:rsidRPr="00097529" w:rsidRDefault="00AD6BD1" w:rsidP="00AD6BD1">
      <w:pPr>
        <w:spacing w:after="160"/>
        <w:rPr>
          <w:rFonts w:eastAsia="Calibri"/>
          <w:b/>
          <w:bCs/>
          <w:color w:val="FF0000"/>
          <w:lang w:eastAsia="en-US"/>
        </w:rPr>
      </w:pPr>
      <w:r w:rsidRPr="00097529">
        <w:rPr>
          <w:rFonts w:eastAsia="Calibri"/>
          <w:bCs/>
          <w:color w:val="FF0000"/>
          <w:lang w:eastAsia="en-US"/>
        </w:rPr>
        <w:t>Mikäli kuvaus on pyydetty TAYS:n PHA-protokollalla, kuv</w:t>
      </w:r>
      <w:r>
        <w:rPr>
          <w:rFonts w:eastAsia="Calibri"/>
          <w:bCs/>
          <w:color w:val="FF0000"/>
          <w:lang w:eastAsia="en-US"/>
        </w:rPr>
        <w:t>aukseen kuuluu</w:t>
      </w:r>
      <w:r w:rsidRPr="00097529">
        <w:rPr>
          <w:rFonts w:eastAsia="Calibri"/>
          <w:bCs/>
          <w:color w:val="FF0000"/>
          <w:lang w:eastAsia="en-US"/>
        </w:rPr>
        <w:t xml:space="preserve"> natiivi- sekä </w:t>
      </w:r>
      <w:proofErr w:type="spellStart"/>
      <w:r w:rsidRPr="00097529">
        <w:rPr>
          <w:rFonts w:eastAsia="Calibri"/>
          <w:bCs/>
          <w:color w:val="FF0000"/>
          <w:lang w:eastAsia="en-US"/>
        </w:rPr>
        <w:t>venavaihe</w:t>
      </w:r>
      <w:proofErr w:type="spellEnd"/>
      <w:r w:rsidRPr="00097529">
        <w:rPr>
          <w:rFonts w:eastAsia="Calibri"/>
          <w:bCs/>
          <w:color w:val="FF0000"/>
          <w:lang w:eastAsia="en-US"/>
        </w:rPr>
        <w:t>.</w:t>
      </w:r>
    </w:p>
    <w:p w14:paraId="4D99F418"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Natiivisarja</w:t>
      </w:r>
    </w:p>
    <w:p w14:paraId="263618BC" w14:textId="77777777" w:rsidR="00AD6BD1" w:rsidRPr="00D85D1C" w:rsidRDefault="00AD6BD1" w:rsidP="00AD6BD1">
      <w:pPr>
        <w:spacing w:after="160"/>
        <w:rPr>
          <w:rFonts w:eastAsia="Calibri"/>
          <w:lang w:eastAsia="en-US"/>
        </w:rPr>
      </w:pPr>
      <w:r w:rsidRPr="3207F634">
        <w:rPr>
          <w:rFonts w:eastAsia="Calibri"/>
          <w:lang w:eastAsia="en-US"/>
        </w:rPr>
        <w:t>Kontrollitutkimuksissa yleensä natiivikuvaus riittää. Ensimmäisessä kuvauksessa natiivisarjaa käytetään paikallistamiseen ja tiheysmittauksiin mahdollisesta tuumorista.</w:t>
      </w:r>
    </w:p>
    <w:p w14:paraId="045F99E0" w14:textId="77777777" w:rsidR="00AD6BD1" w:rsidRPr="00D85D1C" w:rsidRDefault="00AD6BD1" w:rsidP="00AD6BD1">
      <w:pPr>
        <w:spacing w:after="160"/>
        <w:rPr>
          <w:rFonts w:eastAsia="Calibri"/>
          <w:lang w:eastAsia="en-US"/>
        </w:rPr>
      </w:pPr>
      <w:r w:rsidRPr="3207F634">
        <w:rPr>
          <w:rFonts w:eastAsia="Calibri"/>
          <w:b/>
          <w:bCs/>
          <w:lang w:eastAsia="en-US"/>
        </w:rPr>
        <w:t>Kuvausalue</w:t>
      </w:r>
      <w:r w:rsidRPr="3207F634">
        <w:rPr>
          <w:rFonts w:eastAsia="Calibri"/>
          <w:lang w:eastAsia="en-US"/>
        </w:rPr>
        <w:t>: noin maksan puolivälin tasolta munuaisten puolivälin tasolle</w:t>
      </w:r>
    </w:p>
    <w:p w14:paraId="629ED4FB" w14:textId="77777777" w:rsidR="00AD6BD1" w:rsidRPr="00D85D1C" w:rsidRDefault="00AD6BD1" w:rsidP="00AD6BD1">
      <w:pPr>
        <w:spacing w:after="160"/>
        <w:rPr>
          <w:rFonts w:eastAsia="Calibri"/>
          <w:lang w:eastAsia="en-US"/>
        </w:rPr>
      </w:pPr>
      <w:r w:rsidRPr="3207F634">
        <w:rPr>
          <w:rFonts w:eastAsia="Calibri"/>
          <w:lang w:eastAsia="en-US"/>
        </w:rPr>
        <w:t>Radiologi kts natiivisarjan kuvat</w:t>
      </w:r>
      <w:r w:rsidRPr="3207F634">
        <w:rPr>
          <w:rFonts w:ascii="Arial" w:eastAsia="Calibri" w:hAnsi="Arial" w:cs="Arial"/>
          <w:lang w:eastAsia="en-US"/>
        </w:rPr>
        <w:t>→</w:t>
      </w:r>
      <w:r w:rsidRPr="3207F634">
        <w:rPr>
          <w:rFonts w:eastAsia="Calibri"/>
          <w:lang w:eastAsia="en-US"/>
        </w:rPr>
        <w:t xml:space="preserve"> jos ei ole ekspansiota TAI jos sen tiheys selv</w:t>
      </w:r>
      <w:r w:rsidRPr="3207F634">
        <w:rPr>
          <w:rFonts w:eastAsia="Calibri" w:cs="Trebuchet MS"/>
          <w:lang w:eastAsia="en-US"/>
        </w:rPr>
        <w:t>ä</w:t>
      </w:r>
      <w:r w:rsidRPr="3207F634">
        <w:rPr>
          <w:rFonts w:eastAsia="Calibri"/>
          <w:lang w:eastAsia="en-US"/>
        </w:rPr>
        <w:t xml:space="preserve">sti alle 10 HU ja alle 3 cm:n ekspansio TAI kyseessä </w:t>
      </w:r>
      <w:proofErr w:type="spellStart"/>
      <w:r w:rsidRPr="3207F634">
        <w:rPr>
          <w:rFonts w:eastAsia="Calibri"/>
          <w:lang w:eastAsia="en-US"/>
        </w:rPr>
        <w:t>expansion</w:t>
      </w:r>
      <w:proofErr w:type="spellEnd"/>
      <w:r w:rsidRPr="3207F634">
        <w:rPr>
          <w:rFonts w:eastAsia="Calibri"/>
          <w:lang w:eastAsia="en-US"/>
        </w:rPr>
        <w:t xml:space="preserve"> koon kontrolli, kuvaus päättyy tähän!</w:t>
      </w:r>
    </w:p>
    <w:p w14:paraId="025D7A47" w14:textId="77777777" w:rsidR="00AD6BD1" w:rsidRPr="00D85D1C" w:rsidRDefault="00AD6BD1" w:rsidP="00AD6BD1">
      <w:pPr>
        <w:spacing w:after="160" w:line="120" w:lineRule="auto"/>
        <w:rPr>
          <w:rFonts w:eastAsia="Calibri"/>
          <w:lang w:eastAsia="en-US"/>
        </w:rPr>
      </w:pPr>
    </w:p>
    <w:p w14:paraId="5728A825"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Varjoainesarja</w:t>
      </w:r>
    </w:p>
    <w:p w14:paraId="4DC76FAE" w14:textId="77777777" w:rsidR="00AD6BD1" w:rsidRPr="00D85D1C" w:rsidRDefault="00AD6BD1" w:rsidP="00AD6BD1">
      <w:pPr>
        <w:spacing w:after="160"/>
        <w:jc w:val="both"/>
        <w:rPr>
          <w:rFonts w:eastAsia="Calibri"/>
          <w:lang w:eastAsia="en-US"/>
        </w:rPr>
      </w:pPr>
      <w:r w:rsidRPr="3207F634">
        <w:rPr>
          <w:rFonts w:eastAsia="Calibri"/>
          <w:lang w:eastAsia="en-US"/>
        </w:rPr>
        <w:t>ROI laskevaan aorttaan th12- L2 kohdalle</w:t>
      </w:r>
    </w:p>
    <w:p w14:paraId="771447B1" w14:textId="77777777" w:rsidR="00AD6BD1" w:rsidRDefault="00AD6BD1" w:rsidP="00AD6BD1">
      <w:pPr>
        <w:rPr>
          <w:rFonts w:eastAsia="Calibri"/>
          <w:lang w:eastAsia="en-US"/>
        </w:rPr>
      </w:pPr>
      <w:r w:rsidRPr="3207F634">
        <w:rPr>
          <w:rFonts w:eastAsia="Calibri"/>
          <w:lang w:eastAsia="en-US"/>
        </w:rPr>
        <w:t xml:space="preserve">3,5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600F3734" w14:textId="77777777" w:rsidR="00AD6BD1" w:rsidRDefault="00AD6BD1" w:rsidP="00AD6BD1">
      <w:pPr>
        <w:rPr>
          <w:rFonts w:eastAsia="Calibri"/>
          <w:lang w:eastAsia="en-US"/>
        </w:rPr>
      </w:pPr>
      <w:r w:rsidRPr="00FD6E37">
        <w:rPr>
          <w:rFonts w:eastAsia="Calibri"/>
          <w:lang w:eastAsia="en-US"/>
        </w:rPr>
        <w:t>3,5 ml/s 1,7ml/kg painon mukaan</w:t>
      </w:r>
      <w:r>
        <w:rPr>
          <w:rFonts w:eastAsia="Calibri"/>
          <w:lang w:eastAsia="en-US"/>
        </w:rPr>
        <w:t xml:space="preserve"> (OAS, Raahe, Kuusamo).</w:t>
      </w:r>
    </w:p>
    <w:p w14:paraId="42C5A0EE" w14:textId="77777777" w:rsidR="00AD6BD1" w:rsidRPr="00FD6E37" w:rsidRDefault="00AD6BD1" w:rsidP="00AD6BD1">
      <w:pPr>
        <w:rPr>
          <w:rFonts w:eastAsia="Calibri"/>
          <w:lang w:eastAsia="en-US"/>
        </w:rPr>
      </w:pPr>
    </w:p>
    <w:p w14:paraId="32BB988A" w14:textId="77777777" w:rsidR="00AD6BD1" w:rsidRPr="00D85D1C" w:rsidRDefault="00AD6BD1" w:rsidP="00AD6BD1">
      <w:pPr>
        <w:spacing w:after="160"/>
        <w:jc w:val="both"/>
        <w:rPr>
          <w:rFonts w:eastAsia="Calibri"/>
          <w:lang w:eastAsia="en-US"/>
        </w:rPr>
      </w:pPr>
      <w:proofErr w:type="spellStart"/>
      <w:r w:rsidRPr="3207F634">
        <w:rPr>
          <w:rFonts w:eastAsia="Calibri"/>
          <w:lang w:eastAsia="en-US"/>
        </w:rPr>
        <w:t>Venavaiheessa</w:t>
      </w:r>
      <w:proofErr w:type="spellEnd"/>
      <w:r w:rsidRPr="3207F634">
        <w:rPr>
          <w:rFonts w:eastAsia="Calibri"/>
          <w:lang w:eastAsia="en-US"/>
        </w:rPr>
        <w:t xml:space="preserve"> palleakaarten yläpuolelta suoliluun siipeen</w:t>
      </w:r>
      <w:r>
        <w:rPr>
          <w:rFonts w:eastAsia="Calibri"/>
          <w:lang w:eastAsia="en-US"/>
        </w:rPr>
        <w:t xml:space="preserve">, </w:t>
      </w:r>
      <w:r w:rsidRPr="3207F634">
        <w:rPr>
          <w:rFonts w:eastAsia="Calibri"/>
          <w:lang w:eastAsia="en-US"/>
        </w:rPr>
        <w:t>10 min jälkisarja lisämunuaisista.</w:t>
      </w:r>
    </w:p>
    <w:p w14:paraId="28B97580" w14:textId="77777777" w:rsidR="00AD6BD1" w:rsidRPr="00D85D1C" w:rsidRDefault="00AD6BD1" w:rsidP="00AD6BD1">
      <w:pPr>
        <w:keepNext/>
        <w:spacing w:before="240" w:after="240"/>
        <w:outlineLvl w:val="3"/>
        <w:rPr>
          <w:i/>
          <w:iCs/>
        </w:rPr>
      </w:pPr>
      <w:r w:rsidRPr="3207F634">
        <w:rPr>
          <w:i/>
          <w:iCs/>
        </w:rPr>
        <w:t>Lisäinfo</w:t>
      </w:r>
    </w:p>
    <w:p w14:paraId="6DDD6944" w14:textId="77777777" w:rsidR="00AD6BD1" w:rsidRDefault="00AD6BD1" w:rsidP="00AD6BD1">
      <w:pPr>
        <w:spacing w:after="160"/>
        <w:rPr>
          <w:rFonts w:eastAsia="Calibri"/>
          <w:b/>
          <w:lang w:eastAsia="en-US"/>
        </w:rPr>
      </w:pPr>
      <w:r w:rsidRPr="5ABD4FCA">
        <w:rPr>
          <w:rFonts w:eastAsia="Calibri"/>
          <w:b/>
          <w:bCs/>
          <w:lang w:eastAsia="en-US"/>
        </w:rPr>
        <w:t>Kuvanlaatu:</w:t>
      </w:r>
      <w:r>
        <w:rPr>
          <w:rFonts w:eastAsia="Calibri"/>
          <w:b/>
          <w:lang w:eastAsia="en-US"/>
        </w:rPr>
        <w:tab/>
      </w:r>
    </w:p>
    <w:p w14:paraId="621C57A1" w14:textId="77777777" w:rsidR="00AD6BD1" w:rsidRPr="00D85D1C" w:rsidRDefault="00AD6BD1" w:rsidP="00AD6BD1">
      <w:pPr>
        <w:spacing w:after="160"/>
        <w:rPr>
          <w:rFonts w:eastAsia="Calibri"/>
          <w:lang w:eastAsia="en-US"/>
        </w:rPr>
      </w:pPr>
      <w:r w:rsidRPr="00D85D1C">
        <w:rPr>
          <w:rFonts w:eastAsia="Calibri"/>
          <w:lang w:eastAsia="en-US"/>
        </w:rPr>
        <w:t>Natiivi, tyydyttävä</w:t>
      </w:r>
    </w:p>
    <w:p w14:paraId="745A9420" w14:textId="77777777" w:rsidR="00AD6BD1" w:rsidRPr="00D85D1C" w:rsidRDefault="00AD6BD1" w:rsidP="00AD6BD1">
      <w:pPr>
        <w:spacing w:after="160"/>
        <w:rPr>
          <w:rFonts w:eastAsia="Calibri"/>
          <w:lang w:eastAsia="en-US"/>
        </w:rPr>
      </w:pPr>
      <w:r w:rsidRPr="3207F634">
        <w:rPr>
          <w:rFonts w:eastAsia="Calibri"/>
          <w:lang w:eastAsia="en-US"/>
        </w:rPr>
        <w:t>Varjoainesarja, normaali</w:t>
      </w:r>
    </w:p>
    <w:p w14:paraId="51F18B42"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3A7831BA" w14:textId="77777777" w:rsidR="00AD6BD1" w:rsidRPr="00D85D1C" w:rsidRDefault="00AD6BD1" w:rsidP="00AD6BD1">
      <w:pPr>
        <w:spacing w:after="160"/>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301882BD" w14:textId="77777777" w:rsidR="00AD6BD1" w:rsidRPr="00D85D1C" w:rsidRDefault="00AD6BD1" w:rsidP="009E4196">
      <w:pPr>
        <w:spacing w:after="160" w:line="120" w:lineRule="auto"/>
        <w:rPr>
          <w:rFonts w:eastAsia="Calibri"/>
          <w:b/>
          <w:lang w:eastAsia="en-US"/>
        </w:rPr>
      </w:pPr>
    </w:p>
    <w:p w14:paraId="10233F61" w14:textId="77777777" w:rsidR="00160171" w:rsidRDefault="00160171">
      <w:pPr>
        <w:spacing w:after="160" w:line="259" w:lineRule="auto"/>
        <w:rPr>
          <w:rFonts w:eastAsia="Calibri"/>
          <w:b/>
          <w:bCs/>
          <w:lang w:eastAsia="en-US"/>
        </w:rPr>
      </w:pPr>
      <w:r>
        <w:rPr>
          <w:rFonts w:eastAsia="Calibri"/>
          <w:b/>
          <w:bCs/>
          <w:lang w:eastAsia="en-US"/>
        </w:rPr>
        <w:br w:type="page"/>
      </w:r>
    </w:p>
    <w:p w14:paraId="375C6227" w14:textId="6219BAE1" w:rsidR="00AD6BD1" w:rsidRPr="00D85D1C" w:rsidRDefault="00AD6BD1" w:rsidP="00AD6BD1">
      <w:pPr>
        <w:spacing w:after="160"/>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tbl>
      <w:tblPr>
        <w:tblStyle w:val="Yksinkertainentaulukko5121"/>
        <w:tblW w:w="0" w:type="auto"/>
        <w:tblLook w:val="04A0" w:firstRow="1" w:lastRow="0" w:firstColumn="1" w:lastColumn="0" w:noHBand="0" w:noVBand="1"/>
      </w:tblPr>
      <w:tblGrid>
        <w:gridCol w:w="960"/>
        <w:gridCol w:w="2236"/>
        <w:gridCol w:w="1359"/>
        <w:gridCol w:w="1359"/>
        <w:gridCol w:w="1294"/>
        <w:gridCol w:w="864"/>
      </w:tblGrid>
      <w:tr w:rsidR="00AD6BD1" w:rsidRPr="002B7450" w14:paraId="6BAABC2B"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E2E55AC" w14:textId="77777777" w:rsidR="00AD6BD1" w:rsidRPr="002B7450" w:rsidRDefault="00AD6BD1" w:rsidP="00D55ECF">
            <w:pPr>
              <w:rPr>
                <w:sz w:val="22"/>
              </w:rPr>
            </w:pPr>
            <w:proofErr w:type="spellStart"/>
            <w:r w:rsidRPr="3207F634">
              <w:rPr>
                <w:sz w:val="22"/>
              </w:rPr>
              <w:t>Kernel</w:t>
            </w:r>
            <w:proofErr w:type="spellEnd"/>
          </w:p>
        </w:tc>
        <w:tc>
          <w:tcPr>
            <w:tcW w:w="0" w:type="auto"/>
          </w:tcPr>
          <w:p w14:paraId="029989B8"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745106A"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F9391AC"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B4831D4"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BAC4A4A"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2B7450" w14:paraId="6A783E5F"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0019BCF" w14:textId="77777777" w:rsidR="00AD6BD1" w:rsidRPr="002B7450" w:rsidRDefault="00AD6BD1" w:rsidP="00D55ECF">
            <w:pPr>
              <w:rPr>
                <w:sz w:val="22"/>
              </w:rPr>
            </w:pPr>
            <w:r w:rsidRPr="3207F634">
              <w:rPr>
                <w:sz w:val="22"/>
              </w:rPr>
              <w:t>Pehmyt</w:t>
            </w:r>
          </w:p>
        </w:tc>
        <w:tc>
          <w:tcPr>
            <w:tcW w:w="0" w:type="auto"/>
          </w:tcPr>
          <w:p w14:paraId="28C3141D"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EE7740D"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05BF68E"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30E8BA4"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300FD557"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2B7450" w14:paraId="6DF741FC"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1FDC590" w14:textId="77777777" w:rsidR="00AD6BD1" w:rsidRPr="002B7450" w:rsidRDefault="00AD6BD1" w:rsidP="00D55ECF">
            <w:pPr>
              <w:rPr>
                <w:sz w:val="22"/>
              </w:rPr>
            </w:pPr>
          </w:p>
        </w:tc>
        <w:tc>
          <w:tcPr>
            <w:tcW w:w="0" w:type="auto"/>
          </w:tcPr>
          <w:p w14:paraId="1F90F33D"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16D04168"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4E69E8E1"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5017DF1F"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3ED78ADE"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1AB4A7F" w14:textId="77777777" w:rsidR="00AD6BD1" w:rsidRPr="00D85D1C" w:rsidRDefault="00AD6BD1" w:rsidP="00AD6BD1">
      <w:pPr>
        <w:spacing w:after="160"/>
        <w:rPr>
          <w:rFonts w:eastAsia="Calibri"/>
        </w:rPr>
      </w:pPr>
    </w:p>
    <w:p w14:paraId="6355BDFB" w14:textId="77777777" w:rsidR="00AD6BD1" w:rsidRPr="00B175B7" w:rsidRDefault="00AD6BD1" w:rsidP="00AD6BD1">
      <w:pPr>
        <w:rPr>
          <w:b/>
        </w:rPr>
      </w:pPr>
      <w:r w:rsidRPr="3207F634">
        <w:rPr>
          <w:b/>
          <w:bCs/>
        </w:rPr>
        <w:t>Tiheysmittaukset</w:t>
      </w:r>
      <w:r>
        <w:t>, mikäli todetaan lisämunuaistuumori:</w:t>
      </w:r>
    </w:p>
    <w:p w14:paraId="6B6629D6" w14:textId="77777777" w:rsidR="00AD6BD1" w:rsidRPr="00D85D1C" w:rsidRDefault="00AD6BD1" w:rsidP="00526F6C">
      <w:pPr>
        <w:numPr>
          <w:ilvl w:val="0"/>
          <w:numId w:val="42"/>
        </w:numPr>
        <w:spacing w:after="160"/>
        <w:contextualSpacing/>
        <w:jc w:val="both"/>
      </w:pPr>
      <w:r>
        <w:t>natiivikuvista, 60 s ja 10 min kuvista</w:t>
      </w:r>
    </w:p>
    <w:p w14:paraId="495FE6E9" w14:textId="77777777" w:rsidR="00AD6BD1" w:rsidRPr="00D85D1C" w:rsidRDefault="00AD6BD1" w:rsidP="00AD6BD1">
      <w:pPr>
        <w:jc w:val="both"/>
      </w:pPr>
      <w:r>
        <w:t>1) jos tuumorin tiheys natiivissa</w:t>
      </w:r>
      <w:r w:rsidRPr="3207F634">
        <w:rPr>
          <w:color w:val="FF0000"/>
        </w:rPr>
        <w:t xml:space="preserve"> </w:t>
      </w:r>
      <w:r>
        <w:t>on &lt; 10 HU se on benigni</w:t>
      </w:r>
    </w:p>
    <w:p w14:paraId="7F2A4F55" w14:textId="77777777" w:rsidR="00AD6BD1" w:rsidRPr="00D85D1C" w:rsidRDefault="00AD6BD1" w:rsidP="00AD6BD1">
      <w:pPr>
        <w:jc w:val="both"/>
        <w:rPr>
          <w:lang w:val="en-GB"/>
        </w:rPr>
      </w:pPr>
      <w:r w:rsidRPr="00D85D1C">
        <w:rPr>
          <w:lang w:val="en-GB"/>
        </w:rPr>
        <w:t>2) CT enhancement washout %   =</w:t>
      </w:r>
      <w:r w:rsidRPr="00D85D1C">
        <w:rPr>
          <w:u w:val="single"/>
          <w:lang w:val="en-GB"/>
        </w:rPr>
        <w:tab/>
        <w:t>E-D</w:t>
      </w:r>
      <w:r w:rsidRPr="00D85D1C">
        <w:rPr>
          <w:lang w:val="en-GB"/>
        </w:rPr>
        <w:t xml:space="preserve">   X 100</w:t>
      </w:r>
    </w:p>
    <w:p w14:paraId="15327627" w14:textId="77777777" w:rsidR="00AD6BD1" w:rsidRPr="00D85D1C" w:rsidRDefault="00AD6BD1" w:rsidP="00AD6BD1">
      <w:pPr>
        <w:ind w:left="2608" w:firstLine="1304"/>
        <w:jc w:val="both"/>
      </w:pPr>
      <w:r>
        <w:t>E-U</w:t>
      </w:r>
    </w:p>
    <w:p w14:paraId="4BEB7CD3" w14:textId="77777777" w:rsidR="00AD6BD1" w:rsidRPr="00D85D1C" w:rsidRDefault="00AD6BD1" w:rsidP="00AD6BD1">
      <w:pPr>
        <w:jc w:val="both"/>
      </w:pPr>
    </w:p>
    <w:p w14:paraId="24208F82" w14:textId="77777777" w:rsidR="00AD6BD1" w:rsidRPr="00D85D1C" w:rsidRDefault="00AD6BD1" w:rsidP="00AD6BD1">
      <w:pPr>
        <w:jc w:val="both"/>
      </w:pPr>
      <w:r>
        <w:t xml:space="preserve">U= </w:t>
      </w:r>
      <w:proofErr w:type="spellStart"/>
      <w:r>
        <w:t>unenhanced</w:t>
      </w:r>
      <w:proofErr w:type="spellEnd"/>
    </w:p>
    <w:p w14:paraId="102E3470" w14:textId="77777777" w:rsidR="00AD6BD1" w:rsidRPr="00D85D1C" w:rsidRDefault="00AD6BD1" w:rsidP="00AD6BD1">
      <w:pPr>
        <w:jc w:val="both"/>
      </w:pPr>
      <w:r>
        <w:t>E= 60 s tehostuma</w:t>
      </w:r>
    </w:p>
    <w:p w14:paraId="579E67BB" w14:textId="77777777" w:rsidR="00AD6BD1" w:rsidRPr="00D85D1C" w:rsidRDefault="00AD6BD1" w:rsidP="00AD6BD1">
      <w:pPr>
        <w:jc w:val="both"/>
      </w:pPr>
      <w:r>
        <w:t>D= myöhäistehostuma</w:t>
      </w:r>
    </w:p>
    <w:p w14:paraId="72FE4FDD" w14:textId="77777777" w:rsidR="00AD6BD1" w:rsidRPr="00D85D1C" w:rsidRDefault="00AD6BD1" w:rsidP="00AD6BD1">
      <w:pPr>
        <w:jc w:val="both"/>
      </w:pPr>
    </w:p>
    <w:p w14:paraId="214AD6CF" w14:textId="77777777" w:rsidR="00AD6BD1" w:rsidRPr="00D85D1C" w:rsidRDefault="00AD6BD1" w:rsidP="00AD6BD1">
      <w:pPr>
        <w:jc w:val="both"/>
      </w:pPr>
      <w:r w:rsidRPr="5ABD4FCA">
        <w:rPr>
          <w:b/>
          <w:bCs/>
        </w:rPr>
        <w:t>Tulkinta</w:t>
      </w:r>
      <w:r w:rsidRPr="00D85D1C">
        <w:t xml:space="preserve">: </w:t>
      </w:r>
      <w:r w:rsidRPr="00D85D1C">
        <w:tab/>
        <w:t xml:space="preserve">&gt;60% </w:t>
      </w:r>
      <w:proofErr w:type="spellStart"/>
      <w:r w:rsidRPr="00D85D1C">
        <w:t>washout</w:t>
      </w:r>
      <w:proofErr w:type="spellEnd"/>
      <w:r w:rsidRPr="00D85D1C">
        <w:t xml:space="preserve"> = benigni</w:t>
      </w:r>
    </w:p>
    <w:p w14:paraId="4F1F910D" w14:textId="77777777" w:rsidR="00AD6BD1" w:rsidRPr="00D85D1C" w:rsidRDefault="00AD6BD1" w:rsidP="00AD6BD1">
      <w:pPr>
        <w:jc w:val="both"/>
      </w:pPr>
      <w:r>
        <w:t xml:space="preserve">&lt;60% </w:t>
      </w:r>
      <w:proofErr w:type="spellStart"/>
      <w:r>
        <w:t>washout</w:t>
      </w:r>
      <w:proofErr w:type="spellEnd"/>
      <w:r>
        <w:t>=</w:t>
      </w:r>
      <w:proofErr w:type="spellStart"/>
      <w:r>
        <w:t>malignisuspekti</w:t>
      </w:r>
      <w:proofErr w:type="spellEnd"/>
      <w:r>
        <w:t xml:space="preserve"> Muista myös tuumorin koon mittaus</w:t>
      </w:r>
    </w:p>
    <w:p w14:paraId="090C6F00" w14:textId="77777777" w:rsidR="00AD6BD1" w:rsidRPr="00D85D1C" w:rsidRDefault="00AD6BD1" w:rsidP="00AD6BD1">
      <w:pPr>
        <w:jc w:val="both"/>
      </w:pPr>
    </w:p>
    <w:p w14:paraId="3D0B0D38" w14:textId="77777777" w:rsidR="00AD6BD1" w:rsidRPr="00D85D1C" w:rsidRDefault="00AD6BD1" w:rsidP="00AD6BD1">
      <w:pPr>
        <w:jc w:val="both"/>
        <w:rPr>
          <w:b/>
          <w:bCs/>
          <w:i/>
          <w:iCs/>
          <w:u w:val="single"/>
        </w:rPr>
      </w:pPr>
      <w:r w:rsidRPr="3207F634">
        <w:rPr>
          <w:b/>
          <w:bCs/>
          <w:i/>
          <w:iCs/>
          <w:u w:val="single"/>
        </w:rPr>
        <w:t xml:space="preserve">Tyyppilöydökset </w:t>
      </w:r>
      <w:proofErr w:type="spellStart"/>
      <w:r w:rsidRPr="3207F634">
        <w:rPr>
          <w:b/>
          <w:bCs/>
          <w:i/>
          <w:iCs/>
          <w:u w:val="single"/>
        </w:rPr>
        <w:t>TT:ssa</w:t>
      </w:r>
      <w:proofErr w:type="spellEnd"/>
    </w:p>
    <w:p w14:paraId="6C06FC5A" w14:textId="77777777" w:rsidR="00AD6BD1" w:rsidRPr="00D85D1C" w:rsidRDefault="00AD6BD1" w:rsidP="00AD6BD1">
      <w:pPr>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6687"/>
      </w:tblGrid>
      <w:tr w:rsidR="00AD6BD1" w:rsidRPr="00D85D1C" w14:paraId="7EE9D3EF" w14:textId="77777777" w:rsidTr="3207F634">
        <w:trPr>
          <w:trHeight w:val="1418"/>
        </w:trPr>
        <w:tc>
          <w:tcPr>
            <w:tcW w:w="2954" w:type="dxa"/>
            <w:vAlign w:val="center"/>
          </w:tcPr>
          <w:p w14:paraId="630BEED2" w14:textId="77777777" w:rsidR="00AD6BD1" w:rsidRPr="00D85D1C" w:rsidRDefault="00AD6BD1" w:rsidP="00D55ECF">
            <w:pPr>
              <w:jc w:val="both"/>
              <w:rPr>
                <w:b/>
                <w:bCs/>
              </w:rPr>
            </w:pPr>
            <w:proofErr w:type="spellStart"/>
            <w:r w:rsidRPr="3207F634">
              <w:rPr>
                <w:b/>
                <w:bCs/>
              </w:rPr>
              <w:t>Adenooma</w:t>
            </w:r>
            <w:proofErr w:type="spellEnd"/>
          </w:p>
        </w:tc>
        <w:tc>
          <w:tcPr>
            <w:tcW w:w="6900" w:type="dxa"/>
          </w:tcPr>
          <w:p w14:paraId="5BD5DE4E" w14:textId="77777777" w:rsidR="00AD6BD1" w:rsidRPr="00D85D1C" w:rsidRDefault="00AD6BD1" w:rsidP="00D55ECF">
            <w:pPr>
              <w:jc w:val="both"/>
            </w:pPr>
            <w:r>
              <w:t>Pieni, yleensä alle 3 cm</w:t>
            </w:r>
          </w:p>
          <w:p w14:paraId="36BE4561" w14:textId="77777777" w:rsidR="00AD6BD1" w:rsidRPr="00D85D1C" w:rsidRDefault="00AD6BD1" w:rsidP="00D55ECF">
            <w:pPr>
              <w:jc w:val="both"/>
            </w:pPr>
            <w:r>
              <w:t>Pyöreä tai soikea, sileät reunat, homogeeninen</w:t>
            </w:r>
          </w:p>
          <w:p w14:paraId="3C787B6C" w14:textId="77777777" w:rsidR="00AD6BD1" w:rsidRPr="00D85D1C" w:rsidRDefault="00AD6BD1" w:rsidP="00D55ECF">
            <w:pPr>
              <w:jc w:val="both"/>
            </w:pPr>
            <w:r>
              <w:t>Ei kasvutaipumusta</w:t>
            </w:r>
          </w:p>
          <w:p w14:paraId="7523A843" w14:textId="77777777" w:rsidR="00AD6BD1" w:rsidRPr="00D85D1C" w:rsidRDefault="00AD6BD1" w:rsidP="00D55ECF">
            <w:pPr>
              <w:jc w:val="both"/>
            </w:pPr>
            <w:r>
              <w:t>Natiivi-TT: 70 % alle 10 HU, 30 % yli 10 HU</w:t>
            </w:r>
          </w:p>
          <w:p w14:paraId="73FAFDDC" w14:textId="77777777" w:rsidR="00AD6BD1" w:rsidRPr="00D85D1C" w:rsidRDefault="00AD6BD1" w:rsidP="00D55ECF">
            <w:pPr>
              <w:jc w:val="both"/>
            </w:pPr>
            <w:r>
              <w:t xml:space="preserve">Jälkisarja-TT: absoluuttinen </w:t>
            </w:r>
            <w:proofErr w:type="spellStart"/>
            <w:r>
              <w:t>washout</w:t>
            </w:r>
            <w:proofErr w:type="spellEnd"/>
            <w:r>
              <w:t xml:space="preserve"> vähintään 50 %</w:t>
            </w:r>
          </w:p>
        </w:tc>
      </w:tr>
      <w:tr w:rsidR="00AD6BD1" w:rsidRPr="00D85D1C" w14:paraId="2F89BDB5" w14:textId="77777777" w:rsidTr="3207F634">
        <w:trPr>
          <w:trHeight w:val="1409"/>
        </w:trPr>
        <w:tc>
          <w:tcPr>
            <w:tcW w:w="2954" w:type="dxa"/>
            <w:vAlign w:val="center"/>
          </w:tcPr>
          <w:p w14:paraId="6B747121" w14:textId="77777777" w:rsidR="00AD6BD1" w:rsidRPr="00D85D1C" w:rsidRDefault="00AD6BD1" w:rsidP="00D55ECF">
            <w:pPr>
              <w:jc w:val="both"/>
              <w:rPr>
                <w:b/>
                <w:bCs/>
              </w:rPr>
            </w:pPr>
            <w:r w:rsidRPr="3207F634">
              <w:rPr>
                <w:b/>
                <w:bCs/>
              </w:rPr>
              <w:t>Feokromosytooma</w:t>
            </w:r>
          </w:p>
        </w:tc>
        <w:tc>
          <w:tcPr>
            <w:tcW w:w="6900" w:type="dxa"/>
          </w:tcPr>
          <w:p w14:paraId="6D25022F" w14:textId="77777777" w:rsidR="00AD6BD1" w:rsidRPr="00D85D1C" w:rsidRDefault="00AD6BD1" w:rsidP="00D55ECF">
            <w:pPr>
              <w:jc w:val="both"/>
            </w:pPr>
            <w:r>
              <w:t>Kookas, yleensä yli 3 cm</w:t>
            </w:r>
          </w:p>
          <w:p w14:paraId="3FD1C760" w14:textId="77777777" w:rsidR="00AD6BD1" w:rsidRPr="00D85D1C" w:rsidRDefault="00AD6BD1" w:rsidP="00D55ECF">
            <w:pPr>
              <w:jc w:val="both"/>
            </w:pPr>
            <w:r>
              <w:t xml:space="preserve">Pyöreä tai soikea, heterogeeninen, </w:t>
            </w:r>
            <w:proofErr w:type="spellStart"/>
            <w:r>
              <w:t>kystinen</w:t>
            </w:r>
            <w:proofErr w:type="spellEnd"/>
          </w:p>
          <w:p w14:paraId="6DDA82EB" w14:textId="77777777" w:rsidR="00AD6BD1" w:rsidRPr="00D85D1C" w:rsidRDefault="00AD6BD1" w:rsidP="00D55ECF">
            <w:pPr>
              <w:jc w:val="both"/>
            </w:pPr>
            <w:r>
              <w:t>Natiivi-TT: tiheys yli 10 HU</w:t>
            </w:r>
          </w:p>
          <w:p w14:paraId="72DD516D" w14:textId="77777777" w:rsidR="00AD6BD1" w:rsidRPr="00D85D1C" w:rsidRDefault="00AD6BD1" w:rsidP="00D55ECF">
            <w:pPr>
              <w:jc w:val="both"/>
            </w:pPr>
            <w:r>
              <w:t xml:space="preserve">Varjoaine-TT: voimakas tehostuminen, jälkisarjassa (10 min) absoluuttinen </w:t>
            </w:r>
            <w:proofErr w:type="spellStart"/>
            <w:r>
              <w:t>washout</w:t>
            </w:r>
            <w:proofErr w:type="spellEnd"/>
            <w:r>
              <w:t xml:space="preserve"> alle 50 %</w:t>
            </w:r>
          </w:p>
        </w:tc>
      </w:tr>
      <w:tr w:rsidR="00AD6BD1" w:rsidRPr="00D85D1C" w14:paraId="0D118CD0" w14:textId="77777777" w:rsidTr="3207F634">
        <w:trPr>
          <w:trHeight w:val="1686"/>
        </w:trPr>
        <w:tc>
          <w:tcPr>
            <w:tcW w:w="2954" w:type="dxa"/>
            <w:vAlign w:val="center"/>
          </w:tcPr>
          <w:p w14:paraId="523F8D03" w14:textId="77777777" w:rsidR="00AD6BD1" w:rsidRPr="00D85D1C" w:rsidRDefault="00AD6BD1" w:rsidP="00D55ECF">
            <w:pPr>
              <w:jc w:val="both"/>
              <w:rPr>
                <w:b/>
                <w:bCs/>
              </w:rPr>
            </w:pPr>
            <w:r w:rsidRPr="3207F634">
              <w:rPr>
                <w:b/>
                <w:bCs/>
              </w:rPr>
              <w:t>Lisämunuaiskarsinooma</w:t>
            </w:r>
          </w:p>
        </w:tc>
        <w:tc>
          <w:tcPr>
            <w:tcW w:w="6900" w:type="dxa"/>
          </w:tcPr>
          <w:p w14:paraId="6B119822" w14:textId="77777777" w:rsidR="00AD6BD1" w:rsidRPr="00D85D1C" w:rsidRDefault="00AD6BD1" w:rsidP="00D55ECF">
            <w:pPr>
              <w:jc w:val="both"/>
            </w:pPr>
            <w:r>
              <w:t>Kookas, yleensä yli 4 cm</w:t>
            </w:r>
          </w:p>
          <w:p w14:paraId="1D064DB6" w14:textId="77777777" w:rsidR="00AD6BD1" w:rsidRPr="00D85D1C" w:rsidRDefault="00AD6BD1" w:rsidP="00D55ECF">
            <w:pPr>
              <w:jc w:val="both"/>
            </w:pPr>
            <w:r>
              <w:t>Epäsäännöllinen, epäsäännölliset reunat, heterogeeninen</w:t>
            </w:r>
          </w:p>
          <w:p w14:paraId="15DFEE40" w14:textId="77777777" w:rsidR="00AD6BD1" w:rsidRPr="00D85D1C" w:rsidRDefault="00AD6BD1" w:rsidP="00D55ECF">
            <w:pPr>
              <w:jc w:val="both"/>
            </w:pPr>
            <w:r>
              <w:t>Nopea kasvu</w:t>
            </w:r>
          </w:p>
          <w:p w14:paraId="4AC3CA64" w14:textId="77777777" w:rsidR="00AD6BD1" w:rsidRPr="00D85D1C" w:rsidRDefault="00AD6BD1" w:rsidP="00D55ECF">
            <w:pPr>
              <w:jc w:val="both"/>
            </w:pPr>
            <w:r>
              <w:t>Natiivi-TT: yleensä yli 10 HU</w:t>
            </w:r>
          </w:p>
          <w:p w14:paraId="5438408F" w14:textId="77777777" w:rsidR="00AD6BD1" w:rsidRPr="00D85D1C" w:rsidRDefault="00AD6BD1" w:rsidP="00D55ECF">
            <w:pPr>
              <w:jc w:val="both"/>
            </w:pPr>
            <w:r>
              <w:t xml:space="preserve">Varjoaine-TT: voimakas tehostuminen, jälkisarjassa (10 min) absoluuttinen </w:t>
            </w:r>
            <w:proofErr w:type="spellStart"/>
            <w:r>
              <w:t>washout</w:t>
            </w:r>
            <w:proofErr w:type="spellEnd"/>
            <w:r>
              <w:t xml:space="preserve"> alle 50 %</w:t>
            </w:r>
          </w:p>
        </w:tc>
      </w:tr>
      <w:tr w:rsidR="00AD6BD1" w:rsidRPr="00D85D1C" w14:paraId="3961E8D3" w14:textId="77777777" w:rsidTr="3207F634">
        <w:trPr>
          <w:trHeight w:val="1696"/>
        </w:trPr>
        <w:tc>
          <w:tcPr>
            <w:tcW w:w="2954" w:type="dxa"/>
            <w:vAlign w:val="center"/>
          </w:tcPr>
          <w:p w14:paraId="7553B963" w14:textId="77777777" w:rsidR="00AD6BD1" w:rsidRPr="00D85D1C" w:rsidRDefault="00AD6BD1" w:rsidP="00D55ECF">
            <w:pPr>
              <w:jc w:val="both"/>
              <w:rPr>
                <w:b/>
                <w:bCs/>
              </w:rPr>
            </w:pPr>
            <w:r w:rsidRPr="3207F634">
              <w:rPr>
                <w:b/>
                <w:bCs/>
              </w:rPr>
              <w:t>Metastaasi</w:t>
            </w:r>
          </w:p>
        </w:tc>
        <w:tc>
          <w:tcPr>
            <w:tcW w:w="6900" w:type="dxa"/>
          </w:tcPr>
          <w:p w14:paraId="27FC0327" w14:textId="77777777" w:rsidR="00AD6BD1" w:rsidRPr="00D85D1C" w:rsidRDefault="00AD6BD1" w:rsidP="00D55ECF">
            <w:pPr>
              <w:jc w:val="both"/>
            </w:pPr>
            <w:r>
              <w:t>Koko vaihtelee</w:t>
            </w:r>
          </w:p>
          <w:p w14:paraId="0A11B022" w14:textId="77777777" w:rsidR="00AD6BD1" w:rsidRPr="00D85D1C" w:rsidRDefault="00AD6BD1" w:rsidP="00D55ECF">
            <w:pPr>
              <w:jc w:val="both"/>
            </w:pPr>
            <w:r>
              <w:t>Soikea tai epäsäännöllinen, epäsäännölliset reunat, heterogeeninen</w:t>
            </w:r>
          </w:p>
          <w:p w14:paraId="639ECE55" w14:textId="77777777" w:rsidR="00AD6BD1" w:rsidRPr="00D85D1C" w:rsidRDefault="00AD6BD1" w:rsidP="00D55ECF">
            <w:pPr>
              <w:jc w:val="both"/>
            </w:pPr>
            <w:r>
              <w:t>Vaihteleva kasvutaipumus</w:t>
            </w:r>
          </w:p>
          <w:p w14:paraId="5E5E85BE" w14:textId="77777777" w:rsidR="00AD6BD1" w:rsidRPr="00D85D1C" w:rsidRDefault="00AD6BD1" w:rsidP="00D55ECF">
            <w:pPr>
              <w:jc w:val="both"/>
            </w:pPr>
            <w:r>
              <w:t>Natiivi-TT: tiheys yli 10 HU</w:t>
            </w:r>
          </w:p>
          <w:p w14:paraId="6B3DB552" w14:textId="77777777" w:rsidR="00AD6BD1" w:rsidRPr="00D85D1C" w:rsidRDefault="00AD6BD1" w:rsidP="00D55ECF">
            <w:pPr>
              <w:jc w:val="both"/>
            </w:pPr>
            <w:r>
              <w:t xml:space="preserve">Jälkisarjassa (10 min) absoluuttinen </w:t>
            </w:r>
            <w:proofErr w:type="spellStart"/>
            <w:r>
              <w:t>washout</w:t>
            </w:r>
            <w:proofErr w:type="spellEnd"/>
            <w:r>
              <w:t xml:space="preserve"> alle 50 %</w:t>
            </w:r>
          </w:p>
        </w:tc>
      </w:tr>
    </w:tbl>
    <w:p w14:paraId="7C2DBEFD" w14:textId="77777777" w:rsidR="00AD6BD1" w:rsidRPr="00D85D1C" w:rsidRDefault="00AD6BD1" w:rsidP="00AD6BD1">
      <w:pPr>
        <w:keepNext/>
        <w:pageBreakBefore/>
        <w:spacing w:before="240" w:after="240"/>
        <w:outlineLvl w:val="2"/>
        <w:rPr>
          <w:b/>
          <w:bCs/>
          <w:sz w:val="28"/>
          <w:szCs w:val="28"/>
        </w:rPr>
      </w:pPr>
      <w:bookmarkStart w:id="97" w:name="_Toc189488197"/>
      <w:r w:rsidRPr="5ABD4FCA">
        <w:rPr>
          <w:b/>
          <w:bCs/>
          <w:sz w:val="28"/>
          <w:szCs w:val="28"/>
        </w:rPr>
        <w:lastRenderedPageBreak/>
        <w:t>Virtsatiekivi</w:t>
      </w:r>
      <w:bookmarkEnd w:id="97"/>
    </w:p>
    <w:p w14:paraId="0204F609"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KH1AD,</w:t>
      </w:r>
      <w:r>
        <w:rPr>
          <w:rFonts w:eastAsia="Calibri"/>
        </w:rPr>
        <w:t xml:space="preserve"> Kivikontrolli</w:t>
      </w:r>
    </w:p>
    <w:p w14:paraId="135F7025"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4F5DE9C0"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60DD3EF8" w14:textId="77777777" w:rsidR="00AD6BD1" w:rsidRPr="00584DE3" w:rsidRDefault="00AD6BD1" w:rsidP="00AD6BD1">
      <w:pPr>
        <w:spacing w:after="120" w:line="259" w:lineRule="auto"/>
        <w:ind w:left="644"/>
        <w:contextualSpacing/>
        <w:rPr>
          <w:sz w:val="20"/>
          <w:szCs w:val="20"/>
        </w:rPr>
      </w:pPr>
      <w:r w:rsidRPr="3207F634">
        <w:rPr>
          <w:sz w:val="20"/>
          <w:szCs w:val="20"/>
        </w:rPr>
        <w:t>Virtsatiekiviepäily</w:t>
      </w:r>
    </w:p>
    <w:p w14:paraId="22C5903B" w14:textId="77777777" w:rsidR="00AD6BD1" w:rsidRPr="00584DE3" w:rsidRDefault="00AD6BD1" w:rsidP="00AD6BD1">
      <w:pPr>
        <w:spacing w:after="120" w:line="120" w:lineRule="auto"/>
        <w:ind w:left="646"/>
        <w:contextualSpacing/>
        <w:rPr>
          <w:sz w:val="20"/>
          <w:szCs w:val="20"/>
        </w:rPr>
      </w:pPr>
    </w:p>
    <w:p w14:paraId="103ADCA3" w14:textId="77777777" w:rsidR="00AD6BD1" w:rsidRPr="00584DE3" w:rsidRDefault="00AD6BD1" w:rsidP="00AD6BD1">
      <w:pPr>
        <w:spacing w:after="120" w:line="259" w:lineRule="auto"/>
        <w:ind w:left="644"/>
        <w:contextualSpacing/>
        <w:rPr>
          <w:sz w:val="20"/>
          <w:szCs w:val="20"/>
        </w:rPr>
      </w:pPr>
      <w:r w:rsidRPr="3207F634">
        <w:rPr>
          <w:sz w:val="20"/>
          <w:szCs w:val="20"/>
        </w:rPr>
        <w:t>Varjoainetehosteinen kuvaus jos:</w:t>
      </w:r>
    </w:p>
    <w:p w14:paraId="3D2F0B58" w14:textId="77777777" w:rsidR="00AD6BD1" w:rsidRPr="00584DE3" w:rsidRDefault="00AD6BD1" w:rsidP="00526F6C">
      <w:pPr>
        <w:numPr>
          <w:ilvl w:val="1"/>
          <w:numId w:val="26"/>
        </w:numPr>
        <w:spacing w:after="120" w:line="259" w:lineRule="auto"/>
        <w:contextualSpacing/>
        <w:rPr>
          <w:sz w:val="20"/>
          <w:szCs w:val="20"/>
        </w:rPr>
      </w:pPr>
      <w:r w:rsidRPr="3207F634">
        <w:rPr>
          <w:sz w:val="20"/>
          <w:szCs w:val="20"/>
        </w:rPr>
        <w:t>Virtsatiekiviepäily ei vahvistunut, mutta potilaalla on akuutti epäselvä vatsakipu, jonka etiologia on syytä selvittää</w:t>
      </w:r>
    </w:p>
    <w:p w14:paraId="50D2F64D" w14:textId="77777777" w:rsidR="00AD6BD1" w:rsidRPr="00584DE3" w:rsidRDefault="00AD6BD1" w:rsidP="00526F6C">
      <w:pPr>
        <w:numPr>
          <w:ilvl w:val="1"/>
          <w:numId w:val="26"/>
        </w:numPr>
        <w:spacing w:after="120" w:line="259" w:lineRule="auto"/>
        <w:contextualSpacing/>
        <w:rPr>
          <w:sz w:val="20"/>
          <w:szCs w:val="20"/>
        </w:rPr>
      </w:pPr>
      <w:r w:rsidRPr="3207F634">
        <w:rPr>
          <w:sz w:val="20"/>
          <w:szCs w:val="20"/>
        </w:rPr>
        <w:t>Natiivisarjassa todetaan varjoainetehostusta edellyttävä epäselvä löydös</w:t>
      </w:r>
    </w:p>
    <w:p w14:paraId="483FBED0" w14:textId="77777777" w:rsidR="00AD6BD1" w:rsidRPr="00D85D1C" w:rsidRDefault="00AD6BD1" w:rsidP="00AD6BD1">
      <w:pPr>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r w:rsidRPr="00D85D1C">
        <w:rPr>
          <w:rFonts w:eastAsia="Calibri"/>
          <w:sz w:val="24"/>
          <w:szCs w:val="24"/>
          <w:lang w:eastAsia="en-US"/>
        </w:rPr>
        <w:t xml:space="preserve"> </w:t>
      </w:r>
    </w:p>
    <w:p w14:paraId="50881F68"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Esivalmistelu: -</w:t>
      </w:r>
    </w:p>
    <w:p w14:paraId="1129BD90"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0959FC8E"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5C3A92C0" w14:textId="77777777" w:rsidR="00AD6BD1" w:rsidRPr="00D85D1C" w:rsidRDefault="00AD6BD1" w:rsidP="00AD6BD1">
      <w:pPr>
        <w:spacing w:after="160" w:line="259" w:lineRule="auto"/>
        <w:rPr>
          <w:rFonts w:eastAsia="Calibri"/>
          <w:lang w:eastAsia="en-US"/>
        </w:rPr>
      </w:pPr>
      <w:r w:rsidRPr="3207F634">
        <w:rPr>
          <w:rFonts w:eastAsia="Calibri"/>
          <w:lang w:eastAsia="en-US"/>
        </w:rPr>
        <w:t>Munuaisten yläpuolelta virtsarakon alapuolelle.</w:t>
      </w:r>
    </w:p>
    <w:p w14:paraId="4E1CAE4F" w14:textId="77777777" w:rsidR="00AD6BD1" w:rsidRPr="00D85D1C" w:rsidRDefault="00AD6BD1" w:rsidP="009E4196">
      <w:pPr>
        <w:spacing w:after="160" w:line="120" w:lineRule="auto"/>
        <w:rPr>
          <w:rFonts w:eastAsia="Calibri"/>
          <w:lang w:eastAsia="en-US"/>
        </w:rPr>
      </w:pPr>
    </w:p>
    <w:p w14:paraId="3D57EF61"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 (tarvittaessa)</w:t>
      </w:r>
    </w:p>
    <w:p w14:paraId="71873E8B"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6C774052" w14:textId="77777777" w:rsidR="00AD6BD1" w:rsidRPr="00D85D1C" w:rsidRDefault="00AD6BD1" w:rsidP="00AD6BD1">
      <w:pPr>
        <w:spacing w:after="160" w:line="259" w:lineRule="auto"/>
        <w:rPr>
          <w:rFonts w:eastAsia="Calibri"/>
          <w:lang w:eastAsia="en-US"/>
        </w:rPr>
      </w:pPr>
      <w:r w:rsidRPr="3207F634">
        <w:rPr>
          <w:rFonts w:eastAsia="Calibri"/>
          <w:lang w:eastAsia="en-US"/>
        </w:rPr>
        <w:t>3,5 ml/s painon mukaan.</w:t>
      </w:r>
    </w:p>
    <w:p w14:paraId="35EB844C" w14:textId="77777777" w:rsidR="00AD6BD1" w:rsidRPr="00D85D1C" w:rsidRDefault="00AD6BD1" w:rsidP="00AD6BD1">
      <w:pPr>
        <w:spacing w:after="160" w:line="259" w:lineRule="auto"/>
        <w:rPr>
          <w:rFonts w:eastAsia="Calibri"/>
          <w:lang w:eastAsia="en-US"/>
        </w:rPr>
      </w:pPr>
      <w:proofErr w:type="spellStart"/>
      <w:r w:rsidRPr="3207F634">
        <w:rPr>
          <w:rFonts w:eastAsia="Calibri"/>
          <w:lang w:eastAsia="en-US"/>
        </w:rPr>
        <w:t>Venavaiheessa</w:t>
      </w:r>
      <w:proofErr w:type="spellEnd"/>
      <w:r w:rsidRPr="3207F634">
        <w:rPr>
          <w:rFonts w:eastAsia="Calibri"/>
          <w:lang w:eastAsia="en-US"/>
        </w:rPr>
        <w:t xml:space="preserve"> palleakaarten yläpuolelta istuinkyhmyjen alareunaan.</w:t>
      </w:r>
    </w:p>
    <w:p w14:paraId="273F30DA" w14:textId="77777777" w:rsidR="00AD6BD1" w:rsidRPr="00D85D1C" w:rsidRDefault="00AD6BD1" w:rsidP="009E4196">
      <w:pPr>
        <w:spacing w:after="160" w:line="120" w:lineRule="auto"/>
        <w:rPr>
          <w:rFonts w:eastAsia="Calibri"/>
          <w:b/>
          <w:lang w:eastAsia="en-US"/>
        </w:rPr>
      </w:pPr>
    </w:p>
    <w:p w14:paraId="3E41DB7C" w14:textId="77777777" w:rsidR="00AD6BD1" w:rsidRPr="00D85D1C" w:rsidRDefault="00AD6BD1" w:rsidP="00AD6BD1">
      <w:pPr>
        <w:keepNext/>
        <w:spacing w:before="240" w:after="240"/>
        <w:outlineLvl w:val="3"/>
        <w:rPr>
          <w:i/>
          <w:iCs/>
        </w:rPr>
      </w:pPr>
      <w:r w:rsidRPr="3207F634">
        <w:rPr>
          <w:i/>
          <w:iCs/>
        </w:rPr>
        <w:t>Lisäinfo</w:t>
      </w:r>
    </w:p>
    <w:p w14:paraId="7F8DF80A" w14:textId="77777777" w:rsidR="00AD6BD1" w:rsidRDefault="00AD6BD1" w:rsidP="00AD6BD1">
      <w:pPr>
        <w:spacing w:after="160" w:line="259" w:lineRule="auto"/>
        <w:rPr>
          <w:rFonts w:eastAsia="Calibri"/>
          <w:b/>
          <w:bCs/>
          <w:lang w:eastAsia="en-US"/>
        </w:rPr>
      </w:pPr>
      <w:r w:rsidRPr="3207F634">
        <w:rPr>
          <w:rFonts w:eastAsia="Calibri"/>
          <w:b/>
          <w:bCs/>
          <w:lang w:eastAsia="en-US"/>
        </w:rPr>
        <w:t xml:space="preserve">Kuvanlaatu: </w:t>
      </w:r>
    </w:p>
    <w:p w14:paraId="0471893A" w14:textId="77777777" w:rsidR="00AD6BD1" w:rsidRPr="00D85D1C" w:rsidRDefault="00AD6BD1" w:rsidP="00AD6BD1">
      <w:pPr>
        <w:spacing w:after="160" w:line="259" w:lineRule="auto"/>
        <w:rPr>
          <w:rFonts w:eastAsia="Calibri"/>
          <w:lang w:eastAsia="en-US"/>
        </w:rPr>
      </w:pPr>
      <w:r w:rsidRPr="3207F634">
        <w:rPr>
          <w:rFonts w:eastAsia="Calibri"/>
          <w:lang w:eastAsia="en-US"/>
        </w:rPr>
        <w:t>Natiivi: välttävä</w:t>
      </w:r>
    </w:p>
    <w:p w14:paraId="12AA37A3"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Varjoainesarja: tyydyttävä</w:t>
      </w:r>
    </w:p>
    <w:p w14:paraId="27251938"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5454B3D"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E645174"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2"/>
        <w:tblW w:w="0" w:type="auto"/>
        <w:tblLook w:val="04A0" w:firstRow="1" w:lastRow="0" w:firstColumn="1" w:lastColumn="0" w:noHBand="0" w:noVBand="1"/>
      </w:tblPr>
      <w:tblGrid>
        <w:gridCol w:w="960"/>
        <w:gridCol w:w="2236"/>
        <w:gridCol w:w="1359"/>
        <w:gridCol w:w="1359"/>
        <w:gridCol w:w="1294"/>
        <w:gridCol w:w="864"/>
      </w:tblGrid>
      <w:tr w:rsidR="00AD6BD1" w:rsidRPr="00584DE3" w14:paraId="12B3966B"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0" w:type="auto"/>
          </w:tcPr>
          <w:p w14:paraId="4995B75E" w14:textId="77777777" w:rsidR="00AD6BD1" w:rsidRPr="00584DE3" w:rsidRDefault="00AD6BD1" w:rsidP="00D55ECF">
            <w:pPr>
              <w:rPr>
                <w:sz w:val="22"/>
              </w:rPr>
            </w:pPr>
            <w:proofErr w:type="spellStart"/>
            <w:r w:rsidRPr="3207F634">
              <w:rPr>
                <w:sz w:val="22"/>
              </w:rPr>
              <w:t>Kernel</w:t>
            </w:r>
            <w:proofErr w:type="spellEnd"/>
          </w:p>
        </w:tc>
        <w:tc>
          <w:tcPr>
            <w:tcW w:w="0" w:type="auto"/>
          </w:tcPr>
          <w:p w14:paraId="0FA85E07"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492BF3F5"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63AC76F"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801C777"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74DE76A"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84DE3" w14:paraId="7CFAB615"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E9E303C" w14:textId="77777777" w:rsidR="00AD6BD1" w:rsidRPr="00584DE3" w:rsidRDefault="00AD6BD1" w:rsidP="00D55ECF">
            <w:pPr>
              <w:rPr>
                <w:sz w:val="22"/>
              </w:rPr>
            </w:pPr>
            <w:r w:rsidRPr="3207F634">
              <w:rPr>
                <w:sz w:val="22"/>
              </w:rPr>
              <w:t>Pehmyt</w:t>
            </w:r>
          </w:p>
        </w:tc>
        <w:tc>
          <w:tcPr>
            <w:tcW w:w="0" w:type="auto"/>
          </w:tcPr>
          <w:p w14:paraId="65AD2B76"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F693A83"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2F69BF7"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9CA2D8C"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2C420D08"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84DE3" w14:paraId="62E8D6F1"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39283D17" w14:textId="77777777" w:rsidR="00AD6BD1" w:rsidRPr="00584DE3" w:rsidRDefault="00AD6BD1" w:rsidP="00D55ECF">
            <w:pPr>
              <w:rPr>
                <w:sz w:val="22"/>
              </w:rPr>
            </w:pPr>
          </w:p>
        </w:tc>
        <w:tc>
          <w:tcPr>
            <w:tcW w:w="0" w:type="auto"/>
          </w:tcPr>
          <w:p w14:paraId="57BC5FC4"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70B2B5D2"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12F62E68"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095EFBAA"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BE95EDC"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198ABE29" w14:textId="77777777" w:rsidR="00AD6BD1" w:rsidRPr="00D85D1C" w:rsidRDefault="00AD6BD1" w:rsidP="00AD6BD1">
      <w:pPr>
        <w:spacing w:after="160" w:line="259" w:lineRule="auto"/>
        <w:rPr>
          <w:rFonts w:eastAsiaTheme="minorHAnsi" w:cstheme="minorBidi"/>
        </w:rPr>
      </w:pPr>
    </w:p>
    <w:p w14:paraId="7AADDFDE" w14:textId="77777777" w:rsidR="00AD6BD1" w:rsidRPr="00D85D1C" w:rsidRDefault="00AD6BD1" w:rsidP="00AD6BD1">
      <w:pPr>
        <w:keepNext/>
        <w:pageBreakBefore/>
        <w:spacing w:before="240" w:after="240"/>
        <w:outlineLvl w:val="2"/>
        <w:rPr>
          <w:b/>
          <w:bCs/>
          <w:sz w:val="28"/>
          <w:szCs w:val="28"/>
        </w:rPr>
      </w:pPr>
      <w:bookmarkStart w:id="98" w:name="_Toc189488198"/>
      <w:proofErr w:type="spellStart"/>
      <w:r w:rsidRPr="5ABD4FCA">
        <w:rPr>
          <w:b/>
          <w:bCs/>
          <w:sz w:val="28"/>
          <w:szCs w:val="28"/>
        </w:rPr>
        <w:lastRenderedPageBreak/>
        <w:t>Kystografia</w:t>
      </w:r>
      <w:bookmarkEnd w:id="98"/>
      <w:proofErr w:type="spellEnd"/>
    </w:p>
    <w:p w14:paraId="7B723198" w14:textId="77777777" w:rsidR="00AD6BD1" w:rsidRPr="00D85D1C" w:rsidRDefault="00AD6BD1" w:rsidP="00AD6BD1">
      <w:pPr>
        <w:spacing w:after="160" w:line="259" w:lineRule="auto"/>
        <w:rPr>
          <w:rFonts w:eastAsia="Calibri"/>
        </w:rPr>
      </w:pPr>
      <w:r w:rsidRPr="5ABD4FCA">
        <w:rPr>
          <w:rFonts w:eastAsia="Calibri"/>
          <w:b/>
          <w:bCs/>
        </w:rPr>
        <w:t>Kuntaliittokoodi:</w:t>
      </w:r>
      <w:r>
        <w:rPr>
          <w:rFonts w:eastAsia="Calibri"/>
        </w:rPr>
        <w:tab/>
        <w:t>KC1GD</w:t>
      </w:r>
      <w:r w:rsidRPr="00D85D1C">
        <w:rPr>
          <w:rFonts w:eastAsia="Calibri"/>
        </w:rPr>
        <w:t>, Virtsarako</w:t>
      </w:r>
      <w:r>
        <w:rPr>
          <w:rFonts w:eastAsia="Calibri"/>
        </w:rPr>
        <w:t xml:space="preserve">n </w:t>
      </w:r>
      <w:proofErr w:type="spellStart"/>
      <w:r>
        <w:rPr>
          <w:rFonts w:eastAsia="Calibri"/>
        </w:rPr>
        <w:t>tt-kystografia</w:t>
      </w:r>
      <w:proofErr w:type="spellEnd"/>
    </w:p>
    <w:p w14:paraId="66E58E6D"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0F95CF55"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013F9A4B" w14:textId="77777777" w:rsidR="00AD6BD1" w:rsidRPr="00584DE3" w:rsidRDefault="00AD6BD1" w:rsidP="00AD6BD1">
      <w:pPr>
        <w:spacing w:after="160" w:line="259" w:lineRule="auto"/>
        <w:ind w:left="644"/>
        <w:jc w:val="both"/>
        <w:rPr>
          <w:sz w:val="20"/>
          <w:szCs w:val="20"/>
        </w:rPr>
      </w:pPr>
      <w:proofErr w:type="spellStart"/>
      <w:r w:rsidRPr="3207F634">
        <w:rPr>
          <w:sz w:val="20"/>
          <w:szCs w:val="20"/>
        </w:rPr>
        <w:t>RALP:n</w:t>
      </w:r>
      <w:proofErr w:type="spellEnd"/>
      <w:r w:rsidRPr="3207F634">
        <w:rPr>
          <w:sz w:val="20"/>
          <w:szCs w:val="20"/>
        </w:rPr>
        <w:t xml:space="preserve"> tai muun virtsarakko-operaation jälkeinen sauman tarkistus</w:t>
      </w:r>
    </w:p>
    <w:p w14:paraId="000EDB62" w14:textId="77777777" w:rsidR="00AD6BD1" w:rsidRPr="00584DE3" w:rsidRDefault="00AD6BD1" w:rsidP="00AD6BD1">
      <w:pPr>
        <w:spacing w:after="160" w:line="259" w:lineRule="auto"/>
        <w:ind w:left="644"/>
        <w:jc w:val="both"/>
        <w:rPr>
          <w:sz w:val="20"/>
          <w:szCs w:val="20"/>
        </w:rPr>
      </w:pPr>
      <w:r w:rsidRPr="3207F634">
        <w:rPr>
          <w:sz w:val="20"/>
          <w:szCs w:val="20"/>
        </w:rPr>
        <w:t>Epäily virtsarakon repeämästä</w:t>
      </w:r>
    </w:p>
    <w:p w14:paraId="5502F18E" w14:textId="77777777" w:rsidR="00AD6BD1" w:rsidRPr="00D85D1C" w:rsidRDefault="00AD6BD1" w:rsidP="00AD6BD1">
      <w:pPr>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r w:rsidRPr="00D85D1C">
        <w:rPr>
          <w:rFonts w:eastAsia="Calibri"/>
          <w:lang w:eastAsia="en-US"/>
        </w:rPr>
        <w:t xml:space="preserve"> </w:t>
      </w:r>
    </w:p>
    <w:p w14:paraId="6CF9A757"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 xml:space="preserve">Esivalmistelu: </w:t>
      </w:r>
    </w:p>
    <w:p w14:paraId="4095A4A0" w14:textId="77777777" w:rsidR="00AD6BD1" w:rsidRPr="00D85D1C" w:rsidRDefault="00AD6BD1" w:rsidP="00526F6C">
      <w:pPr>
        <w:numPr>
          <w:ilvl w:val="0"/>
          <w:numId w:val="42"/>
        </w:numPr>
        <w:spacing w:line="276" w:lineRule="auto"/>
        <w:contextualSpacing/>
      </w:pPr>
      <w:r>
        <w:t>Virtsatiekatetri</w:t>
      </w:r>
    </w:p>
    <w:p w14:paraId="47D956E1" w14:textId="77777777" w:rsidR="00AD6BD1" w:rsidRPr="00D85D1C" w:rsidRDefault="00AD6BD1" w:rsidP="00526F6C">
      <w:pPr>
        <w:numPr>
          <w:ilvl w:val="0"/>
          <w:numId w:val="42"/>
        </w:numPr>
        <w:spacing w:line="276" w:lineRule="auto"/>
        <w:contextualSpacing/>
      </w:pPr>
      <w:r>
        <w:t>Infuusioletkun ja katetrin väliin laitetaan liittäjä</w:t>
      </w:r>
    </w:p>
    <w:p w14:paraId="77E6DDE3" w14:textId="77777777" w:rsidR="00AD6BD1" w:rsidRPr="00D85D1C" w:rsidRDefault="00AD6BD1" w:rsidP="00526F6C">
      <w:pPr>
        <w:numPr>
          <w:ilvl w:val="0"/>
          <w:numId w:val="42"/>
        </w:numPr>
        <w:spacing w:line="276" w:lineRule="auto"/>
        <w:contextualSpacing/>
      </w:pPr>
      <w:r>
        <w:t>Virtsatiekatetrin kautta laitetaan varjoainelaimennosta rakkoon</w:t>
      </w:r>
    </w:p>
    <w:p w14:paraId="6EDB39BC" w14:textId="77777777" w:rsidR="00AD6BD1" w:rsidRPr="00D85D1C" w:rsidRDefault="00AD6BD1" w:rsidP="00526F6C">
      <w:pPr>
        <w:numPr>
          <w:ilvl w:val="0"/>
          <w:numId w:val="42"/>
        </w:numPr>
        <w:spacing w:line="276" w:lineRule="auto"/>
        <w:contextualSpacing/>
      </w:pPr>
      <w:r>
        <w:t xml:space="preserve">Varjoainelaimennos: 250 ml NaCl pulloon 20ml </w:t>
      </w:r>
      <w:proofErr w:type="spellStart"/>
      <w:r>
        <w:t>Omnipaque</w:t>
      </w:r>
      <w:proofErr w:type="spellEnd"/>
      <w:r>
        <w:t xml:space="preserve"> 300 mg/ml varjoainetta</w:t>
      </w:r>
    </w:p>
    <w:p w14:paraId="6B42CD44" w14:textId="77777777" w:rsidR="00AD6BD1" w:rsidRPr="00D85D1C" w:rsidRDefault="00AD6BD1" w:rsidP="00526F6C">
      <w:pPr>
        <w:numPr>
          <w:ilvl w:val="0"/>
          <w:numId w:val="42"/>
        </w:numPr>
        <w:spacing w:line="276" w:lineRule="auto"/>
        <w:contextualSpacing/>
      </w:pPr>
      <w:r>
        <w:t xml:space="preserve">Varjoainelaimennosta valutetaan sopiva määrä infuusioletkun ja katetrin kautta virtsarakkoon radiologin ohjeen ja </w:t>
      </w:r>
      <w:r w:rsidRPr="3207F634">
        <w:rPr>
          <w:b/>
          <w:bCs/>
        </w:rPr>
        <w:t>potilaan tuntemusten mukaan</w:t>
      </w:r>
    </w:p>
    <w:p w14:paraId="7CC9A029" w14:textId="77777777" w:rsidR="00AD6BD1" w:rsidRPr="00D85D1C" w:rsidRDefault="00AD6BD1" w:rsidP="00526F6C">
      <w:pPr>
        <w:numPr>
          <w:ilvl w:val="0"/>
          <w:numId w:val="42"/>
        </w:numPr>
        <w:spacing w:line="276" w:lineRule="auto"/>
        <w:contextualSpacing/>
      </w:pPr>
      <w:r>
        <w:t>Jos potilaalla on suolirakko, niin radiologi määrää rakkoon valutettavan varjoainelaimennoksen määrän tapauskohtaisesti</w:t>
      </w:r>
    </w:p>
    <w:p w14:paraId="5E124BD7" w14:textId="77777777" w:rsidR="00AD6BD1" w:rsidRPr="00D85D1C" w:rsidRDefault="00AD6BD1" w:rsidP="00AD6BD1">
      <w:pPr>
        <w:spacing w:before="240" w:after="160" w:line="259" w:lineRule="auto"/>
        <w:rPr>
          <w:rFonts w:eastAsia="Calibri"/>
          <w:b/>
          <w:lang w:eastAsia="en-US"/>
        </w:rPr>
      </w:pPr>
    </w:p>
    <w:p w14:paraId="7EF45630"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7E9B5C88" w14:textId="77777777" w:rsidR="00AD6BD1" w:rsidRPr="00D85D1C" w:rsidRDefault="00AD6BD1" w:rsidP="00AD6BD1">
      <w:pPr>
        <w:spacing w:after="160" w:line="259" w:lineRule="auto"/>
        <w:rPr>
          <w:rFonts w:eastAsia="Calibri"/>
          <w:lang w:eastAsia="en-US"/>
        </w:rPr>
      </w:pPr>
      <w:r w:rsidRPr="3207F634">
        <w:rPr>
          <w:rFonts w:eastAsia="Calibri"/>
          <w:lang w:eastAsia="en-US"/>
        </w:rPr>
        <w:t>Kuvausalue noin 5 cm virtsarakon yläpuolelta noin 2 cm rakon alapuolelle.</w:t>
      </w:r>
    </w:p>
    <w:p w14:paraId="2939B93B" w14:textId="77777777" w:rsidR="00AD6BD1" w:rsidRPr="00D85D1C" w:rsidRDefault="00AD6BD1" w:rsidP="00AD6BD1">
      <w:pPr>
        <w:spacing w:after="160" w:line="259" w:lineRule="auto"/>
        <w:rPr>
          <w:rFonts w:eastAsia="Calibri"/>
          <w:lang w:eastAsia="en-US"/>
        </w:rPr>
      </w:pPr>
    </w:p>
    <w:p w14:paraId="2683CE99" w14:textId="77777777" w:rsidR="00AD6BD1" w:rsidRPr="00D85D1C" w:rsidRDefault="00AD6BD1" w:rsidP="00AD6BD1">
      <w:pPr>
        <w:keepNext/>
        <w:spacing w:before="240" w:after="240"/>
        <w:outlineLvl w:val="3"/>
        <w:rPr>
          <w:i/>
          <w:iCs/>
        </w:rPr>
      </w:pPr>
      <w:r w:rsidRPr="3207F634">
        <w:rPr>
          <w:i/>
          <w:iCs/>
        </w:rPr>
        <w:t>Lisäinfo</w:t>
      </w:r>
    </w:p>
    <w:p w14:paraId="299985F8"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Tyydyttävä</w:t>
      </w:r>
    </w:p>
    <w:p w14:paraId="01B55264"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24266AE5"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0DF9F3E"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3"/>
        <w:tblW w:w="0" w:type="auto"/>
        <w:tblLook w:val="04A0" w:firstRow="1" w:lastRow="0" w:firstColumn="1" w:lastColumn="0" w:noHBand="0" w:noVBand="1"/>
      </w:tblPr>
      <w:tblGrid>
        <w:gridCol w:w="960"/>
        <w:gridCol w:w="2236"/>
        <w:gridCol w:w="1359"/>
        <w:gridCol w:w="1359"/>
        <w:gridCol w:w="1294"/>
        <w:gridCol w:w="864"/>
      </w:tblGrid>
      <w:tr w:rsidR="00AD6BD1" w:rsidRPr="00584DE3" w14:paraId="5DB33F89"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DED0C60" w14:textId="77777777" w:rsidR="00AD6BD1" w:rsidRPr="00584DE3" w:rsidRDefault="00AD6BD1" w:rsidP="00D55ECF">
            <w:pPr>
              <w:rPr>
                <w:sz w:val="22"/>
              </w:rPr>
            </w:pPr>
            <w:proofErr w:type="spellStart"/>
            <w:r w:rsidRPr="3207F634">
              <w:rPr>
                <w:sz w:val="22"/>
              </w:rPr>
              <w:t>Kernel</w:t>
            </w:r>
            <w:proofErr w:type="spellEnd"/>
          </w:p>
        </w:tc>
        <w:tc>
          <w:tcPr>
            <w:tcW w:w="0" w:type="auto"/>
          </w:tcPr>
          <w:p w14:paraId="1A00ACA6"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6EC13C1"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9BE9679"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F9F851D"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5C26542"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84DE3" w14:paraId="46B78912"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0994B34" w14:textId="77777777" w:rsidR="00AD6BD1" w:rsidRPr="00584DE3" w:rsidRDefault="00AD6BD1" w:rsidP="00D55ECF">
            <w:pPr>
              <w:rPr>
                <w:sz w:val="22"/>
              </w:rPr>
            </w:pPr>
            <w:r w:rsidRPr="3207F634">
              <w:rPr>
                <w:sz w:val="22"/>
              </w:rPr>
              <w:t>Pehmyt</w:t>
            </w:r>
          </w:p>
        </w:tc>
        <w:tc>
          <w:tcPr>
            <w:tcW w:w="0" w:type="auto"/>
          </w:tcPr>
          <w:p w14:paraId="53E6DAF6"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A6AFDBC"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595047D"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0DA1E87"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5AD20931"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84DE3" w14:paraId="0242505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A126370" w14:textId="77777777" w:rsidR="00AD6BD1" w:rsidRPr="00584DE3" w:rsidRDefault="00AD6BD1" w:rsidP="00D55ECF">
            <w:pPr>
              <w:rPr>
                <w:sz w:val="22"/>
              </w:rPr>
            </w:pPr>
          </w:p>
        </w:tc>
        <w:tc>
          <w:tcPr>
            <w:tcW w:w="0" w:type="auto"/>
          </w:tcPr>
          <w:p w14:paraId="7E7D88BD"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30F3BEAF"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11E71B84"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6A17458E"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9D4580B"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5114292" w14:textId="77777777" w:rsidR="00AD6BD1" w:rsidRPr="00D85D1C" w:rsidRDefault="00AD6BD1" w:rsidP="00AD6BD1">
      <w:pPr>
        <w:spacing w:after="160" w:line="259" w:lineRule="auto"/>
        <w:rPr>
          <w:rFonts w:eastAsiaTheme="minorHAnsi" w:cstheme="minorBidi"/>
        </w:rPr>
      </w:pPr>
    </w:p>
    <w:p w14:paraId="4233A585" w14:textId="77777777" w:rsidR="00AD6BD1" w:rsidRPr="00D85D1C" w:rsidRDefault="00AD6BD1" w:rsidP="00AD6BD1">
      <w:pPr>
        <w:keepNext/>
        <w:pageBreakBefore/>
        <w:spacing w:before="240" w:after="240"/>
        <w:outlineLvl w:val="2"/>
        <w:rPr>
          <w:b/>
          <w:bCs/>
          <w:sz w:val="28"/>
          <w:szCs w:val="28"/>
        </w:rPr>
      </w:pPr>
      <w:bookmarkStart w:id="99" w:name="_Toc189488199"/>
      <w:r w:rsidRPr="5ABD4FCA">
        <w:rPr>
          <w:b/>
          <w:bCs/>
          <w:sz w:val="28"/>
          <w:szCs w:val="28"/>
        </w:rPr>
        <w:lastRenderedPageBreak/>
        <w:t>Munuaiskysta primaariselvittely</w:t>
      </w:r>
      <w:bookmarkEnd w:id="99"/>
    </w:p>
    <w:p w14:paraId="5261BEED"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KH1AD, Virtsaelinten TT</w:t>
      </w:r>
    </w:p>
    <w:p w14:paraId="0AE65B40"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42474EDC"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44A938FF" w14:textId="77777777" w:rsidR="00AD6BD1" w:rsidRPr="00584DE3" w:rsidRDefault="00AD6BD1" w:rsidP="00AD6BD1">
      <w:pPr>
        <w:spacing w:after="120" w:line="259" w:lineRule="auto"/>
        <w:ind w:left="644"/>
        <w:contextualSpacing/>
        <w:rPr>
          <w:rFonts w:eastAsia="Calibri"/>
          <w:sz w:val="20"/>
          <w:szCs w:val="20"/>
          <w:lang w:eastAsia="en-US"/>
        </w:rPr>
      </w:pPr>
      <w:r w:rsidRPr="3207F634">
        <w:rPr>
          <w:sz w:val="20"/>
          <w:szCs w:val="20"/>
        </w:rPr>
        <w:t>Epätyypillisen munuaiskystan selvittely (</w:t>
      </w:r>
      <w:proofErr w:type="spellStart"/>
      <w:r w:rsidRPr="3207F634">
        <w:rPr>
          <w:sz w:val="20"/>
          <w:szCs w:val="20"/>
        </w:rPr>
        <w:t>Bosniak</w:t>
      </w:r>
      <w:proofErr w:type="spellEnd"/>
      <w:r w:rsidRPr="3207F634">
        <w:rPr>
          <w:sz w:val="20"/>
          <w:szCs w:val="20"/>
        </w:rPr>
        <w:t>-luokitus)</w:t>
      </w:r>
      <w:r w:rsidRPr="3207F634">
        <w:rPr>
          <w:rFonts w:eastAsia="Calibri"/>
          <w:sz w:val="20"/>
          <w:szCs w:val="20"/>
          <w:lang w:eastAsia="en-US"/>
        </w:rPr>
        <w:t xml:space="preserve"> </w:t>
      </w:r>
    </w:p>
    <w:p w14:paraId="2AFC57C5" w14:textId="77777777" w:rsidR="00AD6BD1" w:rsidRPr="00D85D1C" w:rsidRDefault="00AD6BD1" w:rsidP="00AD6BD1">
      <w:pPr>
        <w:spacing w:after="120" w:line="259" w:lineRule="auto"/>
        <w:ind w:left="644"/>
        <w:contextualSpacing/>
        <w:rPr>
          <w:rFonts w:eastAsia="Calibri"/>
          <w:lang w:eastAsia="en-US"/>
        </w:rPr>
      </w:pPr>
    </w:p>
    <w:p w14:paraId="2DBFDED5" w14:textId="77777777" w:rsidR="00AD6BD1" w:rsidRPr="00D85D1C" w:rsidRDefault="00AD6BD1" w:rsidP="00AD6BD1">
      <w:pPr>
        <w:spacing w:after="120" w:line="259" w:lineRule="auto"/>
        <w:ind w:left="644"/>
        <w:contextualSpacing/>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34D4690C" w14:textId="77777777" w:rsidR="00AD6BD1" w:rsidRPr="00D85D1C" w:rsidRDefault="00AD6BD1" w:rsidP="00AD6BD1">
      <w:pPr>
        <w:tabs>
          <w:tab w:val="left" w:pos="1701"/>
          <w:tab w:val="left" w:pos="1985"/>
        </w:tabs>
        <w:spacing w:before="240" w:after="160" w:line="259" w:lineRule="auto"/>
        <w:rPr>
          <w:rFonts w:eastAsia="Calibri"/>
          <w:b/>
          <w:bCs/>
          <w:lang w:eastAsia="en-US"/>
        </w:rPr>
      </w:pPr>
      <w:r w:rsidRPr="5ABD4FCA">
        <w:rPr>
          <w:rFonts w:eastAsia="Calibri"/>
          <w:b/>
          <w:bCs/>
          <w:lang w:eastAsia="en-US"/>
        </w:rPr>
        <w:t xml:space="preserve">Esivalmistelu: </w:t>
      </w:r>
      <w:r w:rsidRPr="00D85D1C">
        <w:rPr>
          <w:rFonts w:eastAsia="Calibri"/>
          <w:b/>
          <w:lang w:eastAsia="en-US"/>
        </w:rPr>
        <w:tab/>
      </w:r>
      <w:r>
        <w:rPr>
          <w:rFonts w:eastAsia="Calibri"/>
          <w:lang w:eastAsia="en-US"/>
        </w:rPr>
        <w:t>Pitkä vesijuotto, k</w:t>
      </w:r>
      <w:r w:rsidRPr="00D85D1C">
        <w:rPr>
          <w:rFonts w:eastAsia="Calibri"/>
          <w:lang w:eastAsia="en-US"/>
        </w:rPr>
        <w:t>anyyli: +</w:t>
      </w:r>
    </w:p>
    <w:p w14:paraId="53CEB8C4"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3C931504"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7199FDD0" w14:textId="77777777" w:rsidR="00AD6BD1" w:rsidRPr="00D85D1C" w:rsidRDefault="00AD6BD1" w:rsidP="00AD6BD1">
      <w:pPr>
        <w:spacing w:after="160" w:line="259" w:lineRule="auto"/>
        <w:rPr>
          <w:rFonts w:eastAsia="Calibri"/>
          <w:lang w:eastAsia="en-US"/>
        </w:rPr>
      </w:pPr>
      <w:r w:rsidRPr="3207F634">
        <w:rPr>
          <w:rFonts w:eastAsia="Calibri"/>
          <w:lang w:eastAsia="en-US"/>
        </w:rPr>
        <w:t>Munuaiset.</w:t>
      </w:r>
    </w:p>
    <w:p w14:paraId="3BAAF9B7"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293AC3B7"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4E72FBFA" w14:textId="77777777" w:rsidR="00AD6BD1" w:rsidRDefault="00AD6BD1" w:rsidP="00AD6BD1">
      <w:pPr>
        <w:rPr>
          <w:rFonts w:eastAsia="Calibri"/>
          <w:lang w:eastAsia="en-US"/>
        </w:rPr>
      </w:pPr>
      <w:r w:rsidRPr="3207F634">
        <w:rPr>
          <w:rFonts w:eastAsia="Calibri"/>
          <w:lang w:eastAsia="en-US"/>
        </w:rPr>
        <w:t xml:space="preserve">3,5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2C397E03" w14:textId="77777777" w:rsidR="00AD6BD1" w:rsidRDefault="00AD6BD1" w:rsidP="00AD6BD1">
      <w:pPr>
        <w:rPr>
          <w:rFonts w:eastAsia="Calibri"/>
          <w:lang w:eastAsia="en-US"/>
        </w:rPr>
      </w:pPr>
      <w:r w:rsidRPr="00FD6E37">
        <w:rPr>
          <w:rFonts w:eastAsia="Calibri"/>
          <w:lang w:eastAsia="en-US"/>
        </w:rPr>
        <w:t>3,5 ml/s 1,7ml/kg painon mukaan</w:t>
      </w:r>
      <w:r>
        <w:rPr>
          <w:rFonts w:eastAsia="Calibri"/>
          <w:lang w:eastAsia="en-US"/>
        </w:rPr>
        <w:t xml:space="preserve"> (OAS, Raahe, Kuusamo).</w:t>
      </w:r>
    </w:p>
    <w:p w14:paraId="34A40AEA" w14:textId="77777777" w:rsidR="00AD6BD1" w:rsidRPr="00FD6E37" w:rsidRDefault="00AD6BD1" w:rsidP="00AD6BD1">
      <w:pPr>
        <w:rPr>
          <w:rFonts w:eastAsia="Calibri"/>
          <w:lang w:eastAsia="en-US"/>
        </w:rPr>
      </w:pPr>
    </w:p>
    <w:p w14:paraId="144373F9" w14:textId="77777777" w:rsidR="00AD6BD1" w:rsidRPr="00D85D1C" w:rsidRDefault="00AD6BD1" w:rsidP="00AD6BD1">
      <w:pPr>
        <w:spacing w:after="160" w:line="259" w:lineRule="auto"/>
        <w:rPr>
          <w:rFonts w:eastAsia="Calibri"/>
          <w:lang w:eastAsia="en-US"/>
        </w:rPr>
      </w:pPr>
      <w:proofErr w:type="spellStart"/>
      <w:r w:rsidRPr="3207F634">
        <w:rPr>
          <w:rFonts w:eastAsia="Calibri"/>
          <w:lang w:eastAsia="en-US"/>
        </w:rPr>
        <w:t>Venavaiheessa</w:t>
      </w:r>
      <w:proofErr w:type="spellEnd"/>
      <w:r w:rsidRPr="3207F634">
        <w:rPr>
          <w:rFonts w:eastAsia="Calibri"/>
          <w:lang w:eastAsia="en-US"/>
        </w:rPr>
        <w:t xml:space="preserve"> munuaiset tai lääkärin ohjeen mukaan.</w:t>
      </w:r>
    </w:p>
    <w:p w14:paraId="7AC4DD70" w14:textId="77777777" w:rsidR="00AD6BD1" w:rsidRPr="00D85D1C" w:rsidRDefault="00AD6BD1" w:rsidP="00AD6BD1">
      <w:pPr>
        <w:spacing w:after="160" w:line="259" w:lineRule="auto"/>
        <w:rPr>
          <w:rFonts w:eastAsia="Calibri"/>
          <w:b/>
          <w:lang w:eastAsia="en-US"/>
        </w:rPr>
      </w:pPr>
    </w:p>
    <w:p w14:paraId="6D70048D" w14:textId="77777777" w:rsidR="00AD6BD1" w:rsidRPr="00D85D1C" w:rsidRDefault="00AD6BD1" w:rsidP="00AD6BD1">
      <w:pPr>
        <w:keepNext/>
        <w:spacing w:before="240" w:after="240"/>
        <w:outlineLvl w:val="3"/>
        <w:rPr>
          <w:i/>
          <w:iCs/>
        </w:rPr>
      </w:pPr>
      <w:r w:rsidRPr="3207F634">
        <w:rPr>
          <w:i/>
          <w:iCs/>
        </w:rPr>
        <w:t>Lisäinfo</w:t>
      </w:r>
    </w:p>
    <w:p w14:paraId="7D6B8097" w14:textId="77777777" w:rsidR="00AD6BD1" w:rsidRDefault="00AD6BD1" w:rsidP="00AD6BD1">
      <w:pPr>
        <w:spacing w:after="160" w:line="259" w:lineRule="auto"/>
        <w:rPr>
          <w:rFonts w:eastAsia="Calibri"/>
          <w:lang w:eastAsia="en-US"/>
        </w:rPr>
      </w:pPr>
      <w:r w:rsidRPr="3207F634">
        <w:rPr>
          <w:rFonts w:eastAsia="Calibri"/>
          <w:b/>
          <w:bCs/>
          <w:lang w:eastAsia="en-US"/>
        </w:rPr>
        <w:t xml:space="preserve">Kuvanlaatu: </w:t>
      </w:r>
    </w:p>
    <w:p w14:paraId="20312C4D" w14:textId="77777777" w:rsidR="00AD6BD1" w:rsidRDefault="00AD6BD1" w:rsidP="00AD6BD1">
      <w:pPr>
        <w:spacing w:after="160" w:line="259" w:lineRule="auto"/>
        <w:rPr>
          <w:rFonts w:eastAsia="Calibri"/>
          <w:lang w:eastAsia="en-US"/>
        </w:rPr>
      </w:pPr>
      <w:r>
        <w:rPr>
          <w:rFonts w:eastAsia="Calibri"/>
          <w:lang w:eastAsia="en-US"/>
        </w:rPr>
        <w:t>Natiivi: Tyydyttävä</w:t>
      </w:r>
    </w:p>
    <w:p w14:paraId="197D3ACD" w14:textId="77777777" w:rsidR="00AD6BD1" w:rsidRPr="00D85D1C" w:rsidRDefault="00AD6BD1" w:rsidP="00AD6BD1">
      <w:pPr>
        <w:spacing w:after="160" w:line="259" w:lineRule="auto"/>
        <w:rPr>
          <w:rFonts w:eastAsia="Calibri"/>
          <w:lang w:eastAsia="en-US"/>
        </w:rPr>
      </w:pPr>
      <w:r>
        <w:rPr>
          <w:rFonts w:eastAsia="Calibri"/>
          <w:lang w:eastAsia="en-US"/>
        </w:rPr>
        <w:t>Varjoaine: Normaali</w:t>
      </w:r>
    </w:p>
    <w:p w14:paraId="7445801E"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Huomautukset</w:t>
      </w:r>
      <w:r w:rsidRPr="3207F634">
        <w:rPr>
          <w:rFonts w:eastAsia="Calibri"/>
          <w:lang w:eastAsia="en-US"/>
        </w:rPr>
        <w:t xml:space="preserve">: varjoainesarjan viive on noin 80s </w:t>
      </w:r>
      <w:proofErr w:type="spellStart"/>
      <w:r w:rsidRPr="3207F634">
        <w:rPr>
          <w:rFonts w:eastAsia="Calibri"/>
          <w:lang w:eastAsia="en-US"/>
        </w:rPr>
        <w:t>va</w:t>
      </w:r>
      <w:proofErr w:type="spellEnd"/>
      <w:r w:rsidRPr="3207F634">
        <w:rPr>
          <w:rFonts w:eastAsia="Calibri"/>
          <w:lang w:eastAsia="en-US"/>
        </w:rPr>
        <w:t>-ruiskutuksen alusta.</w:t>
      </w:r>
    </w:p>
    <w:p w14:paraId="29510133"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23A7D693"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8DF7F18"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4"/>
        <w:tblW w:w="0" w:type="auto"/>
        <w:tblLook w:val="04A0" w:firstRow="1" w:lastRow="0" w:firstColumn="1" w:lastColumn="0" w:noHBand="0" w:noVBand="1"/>
      </w:tblPr>
      <w:tblGrid>
        <w:gridCol w:w="960"/>
        <w:gridCol w:w="2236"/>
        <w:gridCol w:w="1359"/>
        <w:gridCol w:w="1359"/>
        <w:gridCol w:w="1294"/>
        <w:gridCol w:w="864"/>
      </w:tblGrid>
      <w:tr w:rsidR="00AD6BD1" w:rsidRPr="00584DE3" w14:paraId="52939A21" w14:textId="77777777" w:rsidTr="3207F634">
        <w:trPr>
          <w:cnfStyle w:val="100000000000" w:firstRow="1" w:lastRow="0" w:firstColumn="0" w:lastColumn="0" w:oddVBand="0" w:evenVBand="0" w:oddHBand="0" w:evenHBand="0" w:firstRowFirstColumn="0" w:firstRowLastColumn="0" w:lastRowFirstColumn="0" w:lastRowLastColumn="0"/>
          <w:trHeight w:val="356"/>
        </w:trPr>
        <w:tc>
          <w:tcPr>
            <w:cnfStyle w:val="001000000100" w:firstRow="0" w:lastRow="0" w:firstColumn="1" w:lastColumn="0" w:oddVBand="0" w:evenVBand="0" w:oddHBand="0" w:evenHBand="0" w:firstRowFirstColumn="1" w:firstRowLastColumn="0" w:lastRowFirstColumn="0" w:lastRowLastColumn="0"/>
            <w:tcW w:w="0" w:type="auto"/>
          </w:tcPr>
          <w:p w14:paraId="311BB6AD" w14:textId="77777777" w:rsidR="00AD6BD1" w:rsidRPr="00584DE3" w:rsidRDefault="00AD6BD1" w:rsidP="00D55ECF">
            <w:pPr>
              <w:rPr>
                <w:sz w:val="22"/>
              </w:rPr>
            </w:pPr>
            <w:proofErr w:type="spellStart"/>
            <w:r w:rsidRPr="3207F634">
              <w:rPr>
                <w:sz w:val="22"/>
              </w:rPr>
              <w:t>Kernel</w:t>
            </w:r>
            <w:proofErr w:type="spellEnd"/>
          </w:p>
        </w:tc>
        <w:tc>
          <w:tcPr>
            <w:tcW w:w="0" w:type="auto"/>
          </w:tcPr>
          <w:p w14:paraId="0F3BE78A"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82E40B3"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174C2E7"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7661ABF"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31CCA8F"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84DE3" w14:paraId="28A6440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38CB716" w14:textId="77777777" w:rsidR="00AD6BD1" w:rsidRPr="00584DE3" w:rsidRDefault="00AD6BD1" w:rsidP="00D55ECF">
            <w:pPr>
              <w:rPr>
                <w:sz w:val="22"/>
              </w:rPr>
            </w:pPr>
            <w:r w:rsidRPr="3207F634">
              <w:rPr>
                <w:sz w:val="22"/>
              </w:rPr>
              <w:t>Pehmyt</w:t>
            </w:r>
          </w:p>
        </w:tc>
        <w:tc>
          <w:tcPr>
            <w:tcW w:w="0" w:type="auto"/>
          </w:tcPr>
          <w:p w14:paraId="48588B54"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7E5E22C"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9225E7F"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68FDD91"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6833DCB0"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84DE3" w14:paraId="2C7694BE"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D8D60B8" w14:textId="77777777" w:rsidR="00AD6BD1" w:rsidRPr="00584DE3" w:rsidRDefault="00AD6BD1" w:rsidP="00D55ECF">
            <w:pPr>
              <w:rPr>
                <w:sz w:val="22"/>
              </w:rPr>
            </w:pPr>
          </w:p>
        </w:tc>
        <w:tc>
          <w:tcPr>
            <w:tcW w:w="0" w:type="auto"/>
          </w:tcPr>
          <w:p w14:paraId="03C43CF4"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1A630268"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6360183C"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88EA86F"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3E0A715"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5C34F4C5" w14:textId="77777777" w:rsidR="00AD6BD1" w:rsidRPr="00D85D1C" w:rsidRDefault="00AD6BD1" w:rsidP="00AD6BD1">
      <w:pPr>
        <w:keepNext/>
        <w:pageBreakBefore/>
        <w:spacing w:before="240" w:after="240"/>
        <w:outlineLvl w:val="2"/>
        <w:rPr>
          <w:b/>
          <w:bCs/>
          <w:sz w:val="28"/>
          <w:szCs w:val="28"/>
        </w:rPr>
      </w:pPr>
      <w:bookmarkStart w:id="100" w:name="_Toc189488200"/>
      <w:r w:rsidRPr="5ABD4FCA">
        <w:rPr>
          <w:b/>
          <w:bCs/>
          <w:sz w:val="28"/>
          <w:szCs w:val="28"/>
        </w:rPr>
        <w:lastRenderedPageBreak/>
        <w:t>Munuaistuumori primaariselvittely</w:t>
      </w:r>
      <w:bookmarkEnd w:id="100"/>
    </w:p>
    <w:p w14:paraId="769F08CC"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JN4AD, vartalon tt</w:t>
      </w:r>
    </w:p>
    <w:p w14:paraId="4E217524"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7497C9CE"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7E25DAF8" w14:textId="77777777" w:rsidR="00AD6BD1" w:rsidRPr="00584DE3" w:rsidRDefault="00AD6BD1" w:rsidP="00AD6BD1">
      <w:pPr>
        <w:spacing w:after="120" w:line="259" w:lineRule="auto"/>
        <w:ind w:left="644"/>
        <w:contextualSpacing/>
        <w:rPr>
          <w:rFonts w:cs="Calibri"/>
          <w:sz w:val="20"/>
          <w:szCs w:val="20"/>
        </w:rPr>
      </w:pPr>
      <w:r w:rsidRPr="3207F634">
        <w:rPr>
          <w:rFonts w:cs="Calibri"/>
          <w:sz w:val="20"/>
          <w:szCs w:val="20"/>
        </w:rPr>
        <w:t>Munuaistuumoriepäily ja sen levinneisyysselvittely primaarivaiheessa</w:t>
      </w:r>
    </w:p>
    <w:p w14:paraId="0D4E551B" w14:textId="77777777" w:rsidR="00AD6BD1" w:rsidRPr="00D85D1C" w:rsidRDefault="00AD6BD1" w:rsidP="00AD6BD1">
      <w:pPr>
        <w:spacing w:after="120" w:line="259" w:lineRule="auto"/>
        <w:ind w:left="644"/>
        <w:contextualSpacing/>
      </w:pPr>
    </w:p>
    <w:p w14:paraId="1123ADC6" w14:textId="77777777" w:rsidR="00AD6BD1" w:rsidRPr="00D85D1C" w:rsidRDefault="00AD6BD1" w:rsidP="00AD6BD1">
      <w:pPr>
        <w:spacing w:after="120" w:line="259" w:lineRule="auto"/>
        <w:ind w:left="644"/>
        <w:contextualSpacing/>
        <w:sectPr w:rsidR="00AD6BD1" w:rsidRPr="00D85D1C" w:rsidSect="00AD6BD1">
          <w:type w:val="continuous"/>
          <w:pgSz w:w="11906" w:h="16838"/>
          <w:pgMar w:top="1417" w:right="1134" w:bottom="1417" w:left="1134" w:header="708" w:footer="708" w:gutter="0"/>
          <w:cols w:space="708"/>
          <w:docGrid w:linePitch="360"/>
        </w:sectPr>
      </w:pPr>
    </w:p>
    <w:p w14:paraId="20CE4AEA" w14:textId="77777777" w:rsidR="00AD6BD1" w:rsidRPr="00D85D1C" w:rsidRDefault="00AD6BD1" w:rsidP="00AD6BD1">
      <w:pPr>
        <w:tabs>
          <w:tab w:val="left" w:pos="1803"/>
        </w:tabs>
        <w:spacing w:before="240" w:after="160" w:line="259" w:lineRule="auto"/>
        <w:rPr>
          <w:rFonts w:eastAsia="Calibri"/>
          <w:lang w:eastAsia="en-US"/>
        </w:rPr>
      </w:pPr>
      <w:r w:rsidRPr="5ABD4FCA">
        <w:rPr>
          <w:rFonts w:eastAsia="Calibri"/>
          <w:b/>
          <w:bCs/>
          <w:lang w:eastAsia="en-US"/>
        </w:rPr>
        <w:t>Esivalmistelu:</w:t>
      </w:r>
      <w:r w:rsidRPr="00D85D1C">
        <w:rPr>
          <w:rFonts w:eastAsia="Calibri"/>
          <w:b/>
          <w:lang w:eastAsia="en-US"/>
        </w:rPr>
        <w:tab/>
      </w:r>
      <w:r>
        <w:rPr>
          <w:rFonts w:eastAsia="Calibri"/>
          <w:lang w:eastAsia="en-US"/>
        </w:rPr>
        <w:t>Pitkä vesijuotto, k</w:t>
      </w:r>
      <w:r w:rsidRPr="00D85D1C">
        <w:rPr>
          <w:rFonts w:eastAsia="Calibri"/>
          <w:lang w:eastAsia="en-US"/>
        </w:rPr>
        <w:t>anyyli:+</w:t>
      </w:r>
    </w:p>
    <w:p w14:paraId="251CBF83"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5AEBC986"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229EF7B8" w14:textId="77777777" w:rsidR="00AD6BD1" w:rsidRPr="00D85D1C" w:rsidRDefault="00AD6BD1" w:rsidP="00AD6BD1">
      <w:pPr>
        <w:spacing w:after="160" w:line="259" w:lineRule="auto"/>
        <w:rPr>
          <w:rFonts w:eastAsia="Calibri"/>
          <w:lang w:eastAsia="en-US"/>
        </w:rPr>
      </w:pPr>
      <w:r w:rsidRPr="3207F634">
        <w:rPr>
          <w:rFonts w:eastAsia="Calibri"/>
          <w:lang w:eastAsia="en-US"/>
        </w:rPr>
        <w:t>Munuaiset.</w:t>
      </w:r>
    </w:p>
    <w:p w14:paraId="4791FFBF" w14:textId="77777777" w:rsidR="00AD6BD1" w:rsidRPr="00D85D1C" w:rsidRDefault="00AD6BD1" w:rsidP="00AD6BD1">
      <w:pPr>
        <w:spacing w:after="160" w:line="120" w:lineRule="auto"/>
        <w:rPr>
          <w:rFonts w:eastAsia="Calibri"/>
          <w:lang w:eastAsia="en-US"/>
        </w:rPr>
      </w:pPr>
    </w:p>
    <w:p w14:paraId="470D1B2D"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5CD8708D" w14:textId="77777777" w:rsidR="00AD6BD1" w:rsidRDefault="00AD6BD1" w:rsidP="00AD6BD1">
      <w:pPr>
        <w:spacing w:after="160" w:line="360" w:lineRule="atLeast"/>
        <w:jc w:val="both"/>
        <w:rPr>
          <w:rFonts w:eastAsia="Calibri"/>
          <w:lang w:eastAsia="en-US"/>
        </w:rPr>
      </w:pPr>
      <w:r w:rsidRPr="5ABD4FCA">
        <w:rPr>
          <w:rFonts w:eastAsia="Calibri"/>
          <w:lang w:eastAsia="en-US"/>
        </w:rPr>
        <w:t>ROI laskevaan aorttaan, Th12 korkeudelle</w:t>
      </w:r>
    </w:p>
    <w:p w14:paraId="7662BDF1" w14:textId="77777777" w:rsidR="00AD6BD1" w:rsidRDefault="00AD6BD1" w:rsidP="00AD6BD1">
      <w:pPr>
        <w:rPr>
          <w:rFonts w:eastAsia="Calibri"/>
          <w:lang w:eastAsia="en-US"/>
        </w:rPr>
      </w:pPr>
      <w:r w:rsidRPr="3207F634">
        <w:rPr>
          <w:rFonts w:eastAsia="Calibri"/>
          <w:lang w:eastAsia="en-US"/>
        </w:rPr>
        <w:t xml:space="preserve">3,5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451DB5E5" w14:textId="77777777" w:rsidR="00AD6BD1" w:rsidRPr="00B218C3" w:rsidRDefault="00AD6BD1" w:rsidP="00AD6BD1">
      <w:pPr>
        <w:rPr>
          <w:rFonts w:eastAsia="Calibri"/>
          <w:lang w:eastAsia="en-US"/>
        </w:rPr>
      </w:pPr>
      <w:r w:rsidRPr="00FD6E37">
        <w:rPr>
          <w:rFonts w:eastAsia="Calibri"/>
          <w:lang w:eastAsia="en-US"/>
        </w:rPr>
        <w:t>3,5 ml/s 1,7ml/kg painon mukaan</w:t>
      </w:r>
      <w:r>
        <w:rPr>
          <w:rFonts w:eastAsia="Calibri"/>
          <w:lang w:eastAsia="en-US"/>
        </w:rPr>
        <w:t xml:space="preserve"> (OAS, Raahe, Kuusamo).</w:t>
      </w:r>
    </w:p>
    <w:p w14:paraId="1FD7E909" w14:textId="77777777" w:rsidR="00AD6BD1" w:rsidRPr="00D85D1C" w:rsidRDefault="00AD6BD1" w:rsidP="00526F6C">
      <w:pPr>
        <w:numPr>
          <w:ilvl w:val="0"/>
          <w:numId w:val="41"/>
        </w:numPr>
        <w:spacing w:after="160" w:line="360" w:lineRule="atLeast"/>
        <w:ind w:left="709"/>
        <w:contextualSpacing/>
      </w:pPr>
      <w:proofErr w:type="spellStart"/>
      <w:r w:rsidRPr="3207F634">
        <w:rPr>
          <w:lang w:val="es-ES"/>
        </w:rPr>
        <w:t>Arteriavaiheessa</w:t>
      </w:r>
      <w:proofErr w:type="spellEnd"/>
      <w:r w:rsidRPr="3207F634">
        <w:rPr>
          <w:lang w:val="es-ES"/>
        </w:rPr>
        <w:t xml:space="preserve"> </w:t>
      </w:r>
      <w:proofErr w:type="spellStart"/>
      <w:r w:rsidRPr="3207F634">
        <w:rPr>
          <w:lang w:val="es-ES"/>
        </w:rPr>
        <w:t>keuhkot</w:t>
      </w:r>
      <w:proofErr w:type="spellEnd"/>
      <w:r w:rsidRPr="3207F634">
        <w:rPr>
          <w:lang w:val="es-ES"/>
        </w:rPr>
        <w:t xml:space="preserve"> ja </w:t>
      </w:r>
      <w:proofErr w:type="spellStart"/>
      <w:r w:rsidRPr="3207F634">
        <w:rPr>
          <w:lang w:val="es-ES"/>
        </w:rPr>
        <w:t>ylävatsa</w:t>
      </w:r>
      <w:proofErr w:type="spellEnd"/>
      <w:r w:rsidRPr="3207F634">
        <w:rPr>
          <w:lang w:val="es-ES"/>
        </w:rPr>
        <w:t xml:space="preserve"> </w:t>
      </w:r>
      <w:proofErr w:type="spellStart"/>
      <w:r w:rsidRPr="3207F634">
        <w:rPr>
          <w:lang w:val="es-ES"/>
        </w:rPr>
        <w:t>soliskuopista</w:t>
      </w:r>
      <w:proofErr w:type="spellEnd"/>
      <w:r w:rsidRPr="3207F634">
        <w:rPr>
          <w:lang w:val="es-ES"/>
        </w:rPr>
        <w:t xml:space="preserve"> </w:t>
      </w:r>
      <w:proofErr w:type="spellStart"/>
      <w:r w:rsidRPr="3207F634">
        <w:rPr>
          <w:lang w:val="es-ES"/>
        </w:rPr>
        <w:t>suoliluun</w:t>
      </w:r>
      <w:proofErr w:type="spellEnd"/>
      <w:r w:rsidRPr="3207F634">
        <w:rPr>
          <w:lang w:val="es-ES"/>
        </w:rPr>
        <w:t xml:space="preserve"> </w:t>
      </w:r>
      <w:proofErr w:type="spellStart"/>
      <w:r w:rsidRPr="3207F634">
        <w:rPr>
          <w:lang w:val="es-ES"/>
        </w:rPr>
        <w:t>siipeen</w:t>
      </w:r>
      <w:proofErr w:type="spellEnd"/>
    </w:p>
    <w:p w14:paraId="3913C5C0" w14:textId="77777777" w:rsidR="00AD6BD1" w:rsidRPr="00D85D1C" w:rsidRDefault="00AD6BD1" w:rsidP="00526F6C">
      <w:pPr>
        <w:numPr>
          <w:ilvl w:val="0"/>
          <w:numId w:val="41"/>
        </w:numPr>
        <w:spacing w:after="160" w:line="360" w:lineRule="atLeast"/>
        <w:ind w:left="709"/>
        <w:contextualSpacing/>
      </w:pPr>
      <w:proofErr w:type="spellStart"/>
      <w:r w:rsidRPr="3207F634">
        <w:rPr>
          <w:lang w:val="es-ES"/>
        </w:rPr>
        <w:t>Venavaiheessa</w:t>
      </w:r>
      <w:proofErr w:type="spellEnd"/>
      <w:r w:rsidRPr="3207F634">
        <w:rPr>
          <w:lang w:val="es-ES"/>
        </w:rPr>
        <w:t xml:space="preserve"> </w:t>
      </w:r>
      <w:proofErr w:type="spellStart"/>
      <w:r w:rsidRPr="3207F634">
        <w:rPr>
          <w:lang w:val="es-ES"/>
        </w:rPr>
        <w:t>koko</w:t>
      </w:r>
      <w:proofErr w:type="spellEnd"/>
      <w:r w:rsidRPr="3207F634">
        <w:rPr>
          <w:lang w:val="es-ES"/>
        </w:rPr>
        <w:t xml:space="preserve"> </w:t>
      </w:r>
      <w:proofErr w:type="spellStart"/>
      <w:r w:rsidRPr="3207F634">
        <w:rPr>
          <w:lang w:val="es-ES"/>
        </w:rPr>
        <w:t>vatsa</w:t>
      </w:r>
      <w:proofErr w:type="spellEnd"/>
      <w:r w:rsidRPr="3207F634">
        <w:rPr>
          <w:lang w:val="es-ES"/>
        </w:rPr>
        <w:t xml:space="preserve"> </w:t>
      </w:r>
      <w:proofErr w:type="spellStart"/>
      <w:r w:rsidRPr="3207F634">
        <w:rPr>
          <w:lang w:val="es-ES"/>
        </w:rPr>
        <w:t>pallean</w:t>
      </w:r>
      <w:proofErr w:type="spellEnd"/>
      <w:r w:rsidRPr="3207F634">
        <w:rPr>
          <w:lang w:val="es-ES"/>
        </w:rPr>
        <w:t xml:space="preserve"> </w:t>
      </w:r>
      <w:proofErr w:type="spellStart"/>
      <w:r w:rsidRPr="3207F634">
        <w:rPr>
          <w:lang w:val="es-ES"/>
        </w:rPr>
        <w:t>yläreunasta</w:t>
      </w:r>
      <w:proofErr w:type="spellEnd"/>
      <w:r w:rsidRPr="3207F634">
        <w:rPr>
          <w:lang w:val="es-ES"/>
        </w:rPr>
        <w:t xml:space="preserve"> </w:t>
      </w:r>
      <w:r>
        <w:t>istuinkyhmyjen alareunaan</w:t>
      </w:r>
    </w:p>
    <w:p w14:paraId="46963B87" w14:textId="77777777" w:rsidR="00AD6BD1" w:rsidRPr="00D85D1C" w:rsidRDefault="00AD6BD1" w:rsidP="00526F6C">
      <w:pPr>
        <w:numPr>
          <w:ilvl w:val="0"/>
          <w:numId w:val="41"/>
        </w:numPr>
        <w:spacing w:after="160" w:line="360" w:lineRule="atLeast"/>
        <w:ind w:left="709"/>
        <w:contextualSpacing/>
        <w:jc w:val="both"/>
      </w:pPr>
      <w:r w:rsidRPr="3207F634">
        <w:rPr>
          <w:b/>
          <w:bCs/>
        </w:rPr>
        <w:t>Tarvittaessa</w:t>
      </w:r>
      <w:r>
        <w:t xml:space="preserve"> 10 min </w:t>
      </w:r>
      <w:proofErr w:type="spellStart"/>
      <w:r>
        <w:t>urografiavaiheessa</w:t>
      </w:r>
      <w:proofErr w:type="spellEnd"/>
      <w:r>
        <w:t xml:space="preserve"> munuaisten </w:t>
      </w:r>
      <w:proofErr w:type="spellStart"/>
      <w:r w:rsidRPr="3207F634">
        <w:rPr>
          <w:lang w:val="es-ES"/>
        </w:rPr>
        <w:t>yläreunasta</w:t>
      </w:r>
      <w:proofErr w:type="spellEnd"/>
      <w:r w:rsidRPr="3207F634">
        <w:rPr>
          <w:lang w:val="es-ES"/>
        </w:rPr>
        <w:t xml:space="preserve"> </w:t>
      </w:r>
      <w:r>
        <w:t>istuinkyhmyjen alareunaan</w:t>
      </w:r>
    </w:p>
    <w:p w14:paraId="0C768FA6" w14:textId="77777777" w:rsidR="00AD6BD1" w:rsidRPr="00D85D1C" w:rsidRDefault="00AD6BD1" w:rsidP="00AD6BD1">
      <w:pPr>
        <w:spacing w:after="160" w:line="120" w:lineRule="auto"/>
        <w:rPr>
          <w:rFonts w:eastAsia="Calibri"/>
          <w:b/>
          <w:lang w:val="es-ES" w:eastAsia="en-US"/>
        </w:rPr>
      </w:pPr>
    </w:p>
    <w:p w14:paraId="3B719278" w14:textId="77777777" w:rsidR="00AD6BD1" w:rsidRPr="00D85D1C" w:rsidRDefault="00AD6BD1" w:rsidP="00AD6BD1">
      <w:pPr>
        <w:keepNext/>
        <w:spacing w:before="240" w:after="240"/>
        <w:outlineLvl w:val="3"/>
        <w:rPr>
          <w:i/>
          <w:iCs/>
        </w:rPr>
      </w:pPr>
      <w:r w:rsidRPr="3207F634">
        <w:rPr>
          <w:i/>
          <w:iCs/>
        </w:rPr>
        <w:t>Lisäinfo</w:t>
      </w:r>
    </w:p>
    <w:p w14:paraId="0F0CE428"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Normaali</w:t>
      </w:r>
    </w:p>
    <w:p w14:paraId="7C998ED8"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2A09FD24"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C410D8A"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5"/>
        <w:tblW w:w="0" w:type="auto"/>
        <w:tblLook w:val="04A0" w:firstRow="1" w:lastRow="0" w:firstColumn="1" w:lastColumn="0" w:noHBand="0" w:noVBand="1"/>
      </w:tblPr>
      <w:tblGrid>
        <w:gridCol w:w="960"/>
        <w:gridCol w:w="2236"/>
        <w:gridCol w:w="1359"/>
        <w:gridCol w:w="1359"/>
        <w:gridCol w:w="1294"/>
        <w:gridCol w:w="864"/>
      </w:tblGrid>
      <w:tr w:rsidR="00AD6BD1" w:rsidRPr="00584DE3" w14:paraId="57D29DA4" w14:textId="77777777" w:rsidTr="3207F634">
        <w:trPr>
          <w:cnfStyle w:val="100000000000" w:firstRow="1" w:lastRow="0" w:firstColumn="0" w:lastColumn="0" w:oddVBand="0" w:evenVBand="0" w:oddHBand="0" w:evenHBand="0" w:firstRowFirstColumn="0" w:firstRowLastColumn="0" w:lastRowFirstColumn="0" w:lastRowLastColumn="0"/>
          <w:trHeight w:val="307"/>
        </w:trPr>
        <w:tc>
          <w:tcPr>
            <w:cnfStyle w:val="001000000100" w:firstRow="0" w:lastRow="0" w:firstColumn="1" w:lastColumn="0" w:oddVBand="0" w:evenVBand="0" w:oddHBand="0" w:evenHBand="0" w:firstRowFirstColumn="1" w:firstRowLastColumn="0" w:lastRowFirstColumn="0" w:lastRowLastColumn="0"/>
            <w:tcW w:w="0" w:type="auto"/>
          </w:tcPr>
          <w:p w14:paraId="46B16191" w14:textId="77777777" w:rsidR="00AD6BD1" w:rsidRPr="00584DE3" w:rsidRDefault="00AD6BD1" w:rsidP="00D55ECF">
            <w:pPr>
              <w:rPr>
                <w:sz w:val="22"/>
              </w:rPr>
            </w:pPr>
            <w:proofErr w:type="spellStart"/>
            <w:r w:rsidRPr="3207F634">
              <w:rPr>
                <w:sz w:val="22"/>
              </w:rPr>
              <w:t>Kernel</w:t>
            </w:r>
            <w:proofErr w:type="spellEnd"/>
          </w:p>
        </w:tc>
        <w:tc>
          <w:tcPr>
            <w:tcW w:w="0" w:type="auto"/>
          </w:tcPr>
          <w:p w14:paraId="1DF8C9E0"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C6553D0"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64D50AC"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F1C7E92"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33087B2"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84DE3" w14:paraId="7288598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5F67E96" w14:textId="77777777" w:rsidR="00AD6BD1" w:rsidRPr="00584DE3" w:rsidRDefault="00AD6BD1" w:rsidP="00D55ECF">
            <w:pPr>
              <w:rPr>
                <w:sz w:val="22"/>
              </w:rPr>
            </w:pPr>
            <w:r w:rsidRPr="3207F634">
              <w:rPr>
                <w:sz w:val="22"/>
              </w:rPr>
              <w:t>Pehmyt</w:t>
            </w:r>
          </w:p>
        </w:tc>
        <w:tc>
          <w:tcPr>
            <w:tcW w:w="0" w:type="auto"/>
          </w:tcPr>
          <w:p w14:paraId="1C630A73"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E949BF8"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63049CB"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58BBC46"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1CC2A6DE"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84DE3" w14:paraId="3CA7BB56"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73DF89CC" w14:textId="77777777" w:rsidR="00AD6BD1" w:rsidRPr="00584DE3" w:rsidRDefault="00AD6BD1" w:rsidP="00D55ECF">
            <w:pPr>
              <w:rPr>
                <w:sz w:val="22"/>
              </w:rPr>
            </w:pPr>
          </w:p>
        </w:tc>
        <w:tc>
          <w:tcPr>
            <w:tcW w:w="0" w:type="auto"/>
          </w:tcPr>
          <w:p w14:paraId="61B65DC1"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2C379EB0"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6CCF9D27"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3CCCB7D"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2A77106"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9CAA903" w14:textId="77777777" w:rsidR="00AD6BD1" w:rsidRPr="00D85D1C" w:rsidRDefault="00AD6BD1" w:rsidP="00AD6BD1">
      <w:pPr>
        <w:spacing w:after="160" w:line="259" w:lineRule="auto"/>
        <w:rPr>
          <w:rFonts w:eastAsiaTheme="minorHAnsi" w:cstheme="minorBidi"/>
        </w:rPr>
      </w:pPr>
    </w:p>
    <w:p w14:paraId="3EC2989A" w14:textId="77777777" w:rsidR="00AD6BD1" w:rsidRPr="00D85D1C" w:rsidRDefault="00AD6BD1" w:rsidP="00AD6BD1">
      <w:pPr>
        <w:keepNext/>
        <w:pageBreakBefore/>
        <w:spacing w:before="240" w:after="240"/>
        <w:outlineLvl w:val="2"/>
        <w:rPr>
          <w:b/>
          <w:bCs/>
          <w:sz w:val="28"/>
          <w:szCs w:val="28"/>
        </w:rPr>
      </w:pPr>
      <w:bookmarkStart w:id="101" w:name="_Toc189488201"/>
      <w:r w:rsidRPr="5ABD4FCA">
        <w:rPr>
          <w:b/>
          <w:bCs/>
          <w:sz w:val="28"/>
          <w:szCs w:val="28"/>
        </w:rPr>
        <w:lastRenderedPageBreak/>
        <w:t>Virtsarakkotuumori primaariselvittely</w:t>
      </w:r>
      <w:bookmarkEnd w:id="101"/>
    </w:p>
    <w:p w14:paraId="4A6534D8"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JN4AD, vartalon tt</w:t>
      </w:r>
    </w:p>
    <w:p w14:paraId="27A927B3"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1F64C0B7"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7741F947" w14:textId="77777777" w:rsidR="00AD6BD1" w:rsidRPr="00584DE3" w:rsidRDefault="00AD6BD1" w:rsidP="00AD6BD1">
      <w:pPr>
        <w:spacing w:after="120" w:line="259" w:lineRule="auto"/>
        <w:ind w:left="644"/>
        <w:contextualSpacing/>
        <w:rPr>
          <w:rFonts w:cs="Calibri"/>
          <w:sz w:val="20"/>
          <w:szCs w:val="20"/>
        </w:rPr>
      </w:pPr>
      <w:r w:rsidRPr="3207F634">
        <w:rPr>
          <w:rFonts w:cs="Calibri"/>
          <w:sz w:val="20"/>
          <w:szCs w:val="20"/>
        </w:rPr>
        <w:t>Epäily virtsarakkotuumorista ja sen levinneisyysselvittely primaarivaiheessa</w:t>
      </w:r>
    </w:p>
    <w:p w14:paraId="39051FF7" w14:textId="77777777" w:rsidR="00AD6BD1" w:rsidRPr="00D85D1C" w:rsidRDefault="00AD6BD1" w:rsidP="00AD6BD1">
      <w:pPr>
        <w:spacing w:after="120" w:line="259" w:lineRule="auto"/>
        <w:ind w:left="644"/>
        <w:contextualSpacing/>
        <w:rPr>
          <w:rFonts w:cs="Calibri"/>
        </w:rPr>
      </w:pPr>
    </w:p>
    <w:p w14:paraId="14A81449" w14:textId="77777777" w:rsidR="00AD6BD1" w:rsidRPr="00D85D1C" w:rsidRDefault="00AD6BD1" w:rsidP="00AD6BD1">
      <w:pPr>
        <w:spacing w:after="120" w:line="259" w:lineRule="auto"/>
        <w:ind w:left="644"/>
        <w:contextualSpacing/>
        <w:sectPr w:rsidR="00AD6BD1" w:rsidRPr="00D85D1C" w:rsidSect="00AD6BD1">
          <w:type w:val="continuous"/>
          <w:pgSz w:w="11906" w:h="16838"/>
          <w:pgMar w:top="1417" w:right="1134" w:bottom="1417" w:left="1134" w:header="708" w:footer="708" w:gutter="0"/>
          <w:cols w:space="708"/>
          <w:docGrid w:linePitch="360"/>
        </w:sectPr>
      </w:pPr>
    </w:p>
    <w:p w14:paraId="0F1EE7EC" w14:textId="77777777" w:rsidR="00AD6BD1" w:rsidRPr="00D85D1C" w:rsidRDefault="00AD6BD1" w:rsidP="00AD6BD1">
      <w:pPr>
        <w:tabs>
          <w:tab w:val="left" w:pos="1803"/>
        </w:tabs>
        <w:spacing w:before="240" w:after="160" w:line="259" w:lineRule="auto"/>
        <w:rPr>
          <w:rFonts w:eastAsia="Calibri"/>
          <w:lang w:eastAsia="en-US"/>
        </w:rPr>
      </w:pPr>
      <w:r w:rsidRPr="5ABD4FCA">
        <w:rPr>
          <w:rFonts w:eastAsia="Calibri"/>
          <w:b/>
          <w:bCs/>
          <w:lang w:eastAsia="en-US"/>
        </w:rPr>
        <w:t>Esivalmistelu:</w:t>
      </w:r>
      <w:r w:rsidRPr="00D85D1C">
        <w:rPr>
          <w:rFonts w:eastAsia="Calibri"/>
          <w:b/>
          <w:lang w:eastAsia="en-US"/>
        </w:rPr>
        <w:tab/>
      </w:r>
      <w:r w:rsidRPr="00D85D1C">
        <w:rPr>
          <w:rFonts w:eastAsia="Calibri"/>
          <w:lang w:eastAsia="en-US"/>
        </w:rPr>
        <w:t>Pitkä vesijuotto, Kanyyli:+</w:t>
      </w:r>
    </w:p>
    <w:p w14:paraId="2FB41370"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2A5A8D33"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6EE7AB60" w14:textId="77777777" w:rsidR="00AD6BD1"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48A67783" w14:textId="77777777" w:rsidR="00AD6BD1" w:rsidRDefault="00AD6BD1" w:rsidP="00AD6BD1">
      <w:pPr>
        <w:rPr>
          <w:rFonts w:eastAsia="Calibri"/>
          <w:lang w:eastAsia="en-US"/>
        </w:rPr>
      </w:pPr>
      <w:r w:rsidRPr="3207F634">
        <w:rPr>
          <w:rFonts w:eastAsia="Calibri"/>
          <w:lang w:eastAsia="en-US"/>
        </w:rPr>
        <w:t xml:space="preserve">3,5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3543BD53" w14:textId="77777777" w:rsidR="00AD6BD1" w:rsidRPr="00B218C3" w:rsidRDefault="00AD6BD1" w:rsidP="00AD6BD1">
      <w:pPr>
        <w:rPr>
          <w:rFonts w:eastAsia="Calibri"/>
          <w:lang w:eastAsia="en-US"/>
        </w:rPr>
      </w:pPr>
      <w:r w:rsidRPr="00FD6E37">
        <w:rPr>
          <w:rFonts w:eastAsia="Calibri"/>
          <w:lang w:eastAsia="en-US"/>
        </w:rPr>
        <w:t>3,5 ml/s 1,7ml/kg painon mukaan</w:t>
      </w:r>
      <w:r>
        <w:rPr>
          <w:rFonts w:eastAsia="Calibri"/>
          <w:lang w:eastAsia="en-US"/>
        </w:rPr>
        <w:t xml:space="preserve"> (OAS, Raahe, Kuusamo).</w:t>
      </w:r>
    </w:p>
    <w:p w14:paraId="02C2DFBD" w14:textId="77777777" w:rsidR="00AD6BD1" w:rsidRPr="00D85D1C" w:rsidRDefault="00AD6BD1" w:rsidP="00526F6C">
      <w:pPr>
        <w:numPr>
          <w:ilvl w:val="0"/>
          <w:numId w:val="41"/>
        </w:numPr>
        <w:spacing w:after="160" w:line="360" w:lineRule="atLeast"/>
        <w:ind w:left="851"/>
        <w:contextualSpacing/>
      </w:pPr>
      <w:proofErr w:type="spellStart"/>
      <w:r w:rsidRPr="3207F634">
        <w:rPr>
          <w:lang w:val="es-ES"/>
        </w:rPr>
        <w:t>Arteriavaiheessa</w:t>
      </w:r>
      <w:proofErr w:type="spellEnd"/>
      <w:r w:rsidRPr="3207F634">
        <w:rPr>
          <w:lang w:val="es-ES"/>
        </w:rPr>
        <w:t xml:space="preserve"> </w:t>
      </w:r>
      <w:proofErr w:type="spellStart"/>
      <w:r w:rsidRPr="3207F634">
        <w:rPr>
          <w:lang w:val="es-ES"/>
        </w:rPr>
        <w:t>keuhkot</w:t>
      </w:r>
      <w:proofErr w:type="spellEnd"/>
      <w:r w:rsidRPr="3207F634">
        <w:rPr>
          <w:lang w:val="es-ES"/>
        </w:rPr>
        <w:t xml:space="preserve"> ja </w:t>
      </w:r>
      <w:proofErr w:type="spellStart"/>
      <w:r w:rsidRPr="3207F634">
        <w:rPr>
          <w:lang w:val="es-ES"/>
        </w:rPr>
        <w:t>ylävatsa</w:t>
      </w:r>
      <w:proofErr w:type="spellEnd"/>
      <w:r w:rsidRPr="3207F634">
        <w:rPr>
          <w:lang w:val="es-ES"/>
        </w:rPr>
        <w:t xml:space="preserve"> </w:t>
      </w:r>
      <w:proofErr w:type="spellStart"/>
      <w:r w:rsidRPr="3207F634">
        <w:rPr>
          <w:lang w:val="es-ES"/>
        </w:rPr>
        <w:t>soliskuopista</w:t>
      </w:r>
      <w:proofErr w:type="spellEnd"/>
      <w:r w:rsidRPr="3207F634">
        <w:rPr>
          <w:lang w:val="es-ES"/>
        </w:rPr>
        <w:t xml:space="preserve"> </w:t>
      </w:r>
      <w:proofErr w:type="spellStart"/>
      <w:r w:rsidRPr="3207F634">
        <w:rPr>
          <w:lang w:val="es-ES"/>
        </w:rPr>
        <w:t>suoliluun</w:t>
      </w:r>
      <w:proofErr w:type="spellEnd"/>
      <w:r w:rsidRPr="3207F634">
        <w:rPr>
          <w:lang w:val="es-ES"/>
        </w:rPr>
        <w:t xml:space="preserve"> </w:t>
      </w:r>
      <w:proofErr w:type="spellStart"/>
      <w:r w:rsidRPr="3207F634">
        <w:rPr>
          <w:lang w:val="es-ES"/>
        </w:rPr>
        <w:t>siipeen</w:t>
      </w:r>
      <w:proofErr w:type="spellEnd"/>
    </w:p>
    <w:p w14:paraId="090E0D30" w14:textId="77777777" w:rsidR="00AD6BD1" w:rsidRPr="00D85D1C" w:rsidRDefault="00AD6BD1" w:rsidP="00526F6C">
      <w:pPr>
        <w:numPr>
          <w:ilvl w:val="0"/>
          <w:numId w:val="41"/>
        </w:numPr>
        <w:spacing w:after="160" w:line="360" w:lineRule="atLeast"/>
        <w:ind w:left="851"/>
        <w:contextualSpacing/>
      </w:pPr>
      <w:proofErr w:type="spellStart"/>
      <w:r w:rsidRPr="3207F634">
        <w:rPr>
          <w:lang w:val="es-ES"/>
        </w:rPr>
        <w:t>Venavaiheessa</w:t>
      </w:r>
      <w:proofErr w:type="spellEnd"/>
      <w:r w:rsidRPr="3207F634">
        <w:rPr>
          <w:lang w:val="es-ES"/>
        </w:rPr>
        <w:t xml:space="preserve"> </w:t>
      </w:r>
      <w:proofErr w:type="spellStart"/>
      <w:r w:rsidRPr="3207F634">
        <w:rPr>
          <w:lang w:val="es-ES"/>
        </w:rPr>
        <w:t>koko</w:t>
      </w:r>
      <w:proofErr w:type="spellEnd"/>
      <w:r w:rsidRPr="3207F634">
        <w:rPr>
          <w:lang w:val="es-ES"/>
        </w:rPr>
        <w:t xml:space="preserve"> </w:t>
      </w:r>
      <w:proofErr w:type="spellStart"/>
      <w:r w:rsidRPr="3207F634">
        <w:rPr>
          <w:lang w:val="es-ES"/>
        </w:rPr>
        <w:t>vatsa</w:t>
      </w:r>
      <w:proofErr w:type="spellEnd"/>
      <w:r w:rsidRPr="3207F634">
        <w:rPr>
          <w:lang w:val="es-ES"/>
        </w:rPr>
        <w:t xml:space="preserve"> </w:t>
      </w:r>
      <w:proofErr w:type="spellStart"/>
      <w:r w:rsidRPr="3207F634">
        <w:rPr>
          <w:lang w:val="es-ES"/>
        </w:rPr>
        <w:t>pallean</w:t>
      </w:r>
      <w:proofErr w:type="spellEnd"/>
      <w:r w:rsidRPr="3207F634">
        <w:rPr>
          <w:lang w:val="es-ES"/>
        </w:rPr>
        <w:t xml:space="preserve"> </w:t>
      </w:r>
      <w:proofErr w:type="spellStart"/>
      <w:r w:rsidRPr="3207F634">
        <w:rPr>
          <w:lang w:val="es-ES"/>
        </w:rPr>
        <w:t>yläreunasta</w:t>
      </w:r>
      <w:proofErr w:type="spellEnd"/>
      <w:r w:rsidRPr="3207F634">
        <w:rPr>
          <w:lang w:val="es-ES"/>
        </w:rPr>
        <w:t xml:space="preserve"> </w:t>
      </w:r>
      <w:r>
        <w:t>istuinkyhmyjen alareunaan</w:t>
      </w:r>
    </w:p>
    <w:p w14:paraId="7B1C8E67" w14:textId="77777777" w:rsidR="00AD6BD1" w:rsidRPr="00D85D1C" w:rsidRDefault="00AD6BD1" w:rsidP="00526F6C">
      <w:pPr>
        <w:numPr>
          <w:ilvl w:val="0"/>
          <w:numId w:val="41"/>
        </w:numPr>
        <w:spacing w:after="160" w:line="360" w:lineRule="atLeast"/>
        <w:ind w:left="851"/>
        <w:contextualSpacing/>
        <w:jc w:val="both"/>
      </w:pPr>
      <w:r>
        <w:t xml:space="preserve">10 min </w:t>
      </w:r>
      <w:proofErr w:type="spellStart"/>
      <w:r>
        <w:t>urografiavaiheessa</w:t>
      </w:r>
      <w:proofErr w:type="spellEnd"/>
      <w:r>
        <w:t xml:space="preserve"> munuaisten </w:t>
      </w:r>
      <w:proofErr w:type="spellStart"/>
      <w:r w:rsidRPr="3207F634">
        <w:rPr>
          <w:lang w:val="es-ES"/>
        </w:rPr>
        <w:t>yläreunasta</w:t>
      </w:r>
      <w:proofErr w:type="spellEnd"/>
      <w:r w:rsidRPr="3207F634">
        <w:rPr>
          <w:lang w:val="es-ES"/>
        </w:rPr>
        <w:t xml:space="preserve"> </w:t>
      </w:r>
      <w:r>
        <w:t>istuinkyhmyjen alareunaan</w:t>
      </w:r>
    </w:p>
    <w:p w14:paraId="118FFD72" w14:textId="77777777" w:rsidR="00AD6BD1" w:rsidRPr="00D85D1C" w:rsidRDefault="00AD6BD1" w:rsidP="00AD6BD1">
      <w:pPr>
        <w:spacing w:after="160" w:line="259" w:lineRule="auto"/>
        <w:rPr>
          <w:rFonts w:eastAsia="Calibri"/>
          <w:b/>
          <w:lang w:val="es-ES" w:eastAsia="en-US"/>
        </w:rPr>
      </w:pPr>
    </w:p>
    <w:p w14:paraId="5BFAC8AB" w14:textId="77777777" w:rsidR="00AD6BD1" w:rsidRPr="00D85D1C" w:rsidRDefault="00AD6BD1" w:rsidP="00AD6BD1">
      <w:pPr>
        <w:keepNext/>
        <w:spacing w:before="240" w:after="240"/>
        <w:outlineLvl w:val="3"/>
        <w:rPr>
          <w:i/>
          <w:iCs/>
        </w:rPr>
      </w:pPr>
      <w:r w:rsidRPr="3207F634">
        <w:rPr>
          <w:i/>
          <w:iCs/>
        </w:rPr>
        <w:t>Lisäinfo</w:t>
      </w:r>
    </w:p>
    <w:p w14:paraId="3EF1222F"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Normaali</w:t>
      </w:r>
    </w:p>
    <w:p w14:paraId="43B94BA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369812B2"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3120604"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6"/>
        <w:tblW w:w="0" w:type="auto"/>
        <w:tblLook w:val="04A0" w:firstRow="1" w:lastRow="0" w:firstColumn="1" w:lastColumn="0" w:noHBand="0" w:noVBand="1"/>
      </w:tblPr>
      <w:tblGrid>
        <w:gridCol w:w="960"/>
        <w:gridCol w:w="2236"/>
        <w:gridCol w:w="1359"/>
        <w:gridCol w:w="1359"/>
        <w:gridCol w:w="1294"/>
        <w:gridCol w:w="864"/>
      </w:tblGrid>
      <w:tr w:rsidR="00AD6BD1" w:rsidRPr="00584DE3" w14:paraId="7D530C08" w14:textId="77777777" w:rsidTr="3207F634">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657D88A4" w14:textId="77777777" w:rsidR="00AD6BD1" w:rsidRPr="00584DE3" w:rsidRDefault="00AD6BD1" w:rsidP="00D55ECF">
            <w:pPr>
              <w:rPr>
                <w:sz w:val="22"/>
              </w:rPr>
            </w:pPr>
            <w:proofErr w:type="spellStart"/>
            <w:r w:rsidRPr="3207F634">
              <w:rPr>
                <w:sz w:val="22"/>
              </w:rPr>
              <w:t>Kernel</w:t>
            </w:r>
            <w:proofErr w:type="spellEnd"/>
          </w:p>
        </w:tc>
        <w:tc>
          <w:tcPr>
            <w:tcW w:w="0" w:type="auto"/>
          </w:tcPr>
          <w:p w14:paraId="1BEFD679"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B0390BC"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2D45FA7"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18665DF7"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2A2F8D78"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84DE3" w14:paraId="772C5D2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6018E22" w14:textId="77777777" w:rsidR="00AD6BD1" w:rsidRPr="00584DE3" w:rsidRDefault="00AD6BD1" w:rsidP="00D55ECF">
            <w:pPr>
              <w:rPr>
                <w:sz w:val="22"/>
              </w:rPr>
            </w:pPr>
            <w:r w:rsidRPr="3207F634">
              <w:rPr>
                <w:sz w:val="22"/>
              </w:rPr>
              <w:t>Pehmyt</w:t>
            </w:r>
          </w:p>
        </w:tc>
        <w:tc>
          <w:tcPr>
            <w:tcW w:w="0" w:type="auto"/>
          </w:tcPr>
          <w:p w14:paraId="34B698AD"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C0BF518"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1C6882A"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862830E"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064A9B16"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84DE3" w14:paraId="53897761"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7BFE89EA" w14:textId="77777777" w:rsidR="00AD6BD1" w:rsidRPr="00584DE3" w:rsidRDefault="00AD6BD1" w:rsidP="00D55ECF">
            <w:pPr>
              <w:rPr>
                <w:sz w:val="22"/>
              </w:rPr>
            </w:pPr>
          </w:p>
        </w:tc>
        <w:tc>
          <w:tcPr>
            <w:tcW w:w="0" w:type="auto"/>
          </w:tcPr>
          <w:p w14:paraId="6EFDD3CF"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1AB3AB81"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9C73EB7"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6BBDDDED"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6DF7B937"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5BB59C94" w14:textId="77777777" w:rsidR="00AD6BD1" w:rsidRPr="00D85D1C" w:rsidRDefault="00AD6BD1" w:rsidP="00AD6BD1">
      <w:pPr>
        <w:spacing w:after="160" w:line="259" w:lineRule="auto"/>
        <w:rPr>
          <w:rFonts w:eastAsiaTheme="minorHAnsi" w:cstheme="minorBidi"/>
        </w:rPr>
      </w:pPr>
    </w:p>
    <w:p w14:paraId="6144B986" w14:textId="77777777" w:rsidR="00AD6BD1" w:rsidRPr="00D85D1C" w:rsidRDefault="00AD6BD1" w:rsidP="00AD6BD1">
      <w:pPr>
        <w:keepNext/>
        <w:pageBreakBefore/>
        <w:spacing w:before="240" w:after="240"/>
        <w:outlineLvl w:val="2"/>
        <w:rPr>
          <w:b/>
          <w:bCs/>
          <w:sz w:val="28"/>
          <w:szCs w:val="28"/>
        </w:rPr>
      </w:pPr>
      <w:bookmarkStart w:id="102" w:name="_Toc189488202"/>
      <w:proofErr w:type="spellStart"/>
      <w:r w:rsidRPr="5ABD4FCA">
        <w:rPr>
          <w:b/>
          <w:bCs/>
          <w:sz w:val="28"/>
          <w:szCs w:val="28"/>
        </w:rPr>
        <w:lastRenderedPageBreak/>
        <w:t>Urografia</w:t>
      </w:r>
      <w:proofErr w:type="spellEnd"/>
      <w:r w:rsidRPr="5ABD4FCA">
        <w:rPr>
          <w:b/>
          <w:bCs/>
          <w:sz w:val="28"/>
          <w:szCs w:val="28"/>
        </w:rPr>
        <w:t xml:space="preserve"> lyhyt protokolla</w:t>
      </w:r>
      <w:bookmarkEnd w:id="102"/>
    </w:p>
    <w:p w14:paraId="248E28C4"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KH1DD, Virtsaelinten TT-</w:t>
      </w:r>
      <w:proofErr w:type="spellStart"/>
      <w:r w:rsidRPr="00D85D1C">
        <w:rPr>
          <w:rFonts w:eastAsia="Calibri"/>
        </w:rPr>
        <w:t>urografia</w:t>
      </w:r>
      <w:proofErr w:type="spellEnd"/>
    </w:p>
    <w:p w14:paraId="7CBEADEF"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3A2395A6"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0230C378" w14:textId="77777777" w:rsidR="00AD6BD1" w:rsidRPr="00584DE3" w:rsidRDefault="00AD6BD1" w:rsidP="00AD6BD1">
      <w:pPr>
        <w:spacing w:after="160" w:line="360" w:lineRule="auto"/>
        <w:ind w:left="644"/>
        <w:contextualSpacing/>
        <w:jc w:val="both"/>
        <w:rPr>
          <w:sz w:val="20"/>
          <w:szCs w:val="20"/>
        </w:rPr>
      </w:pPr>
      <w:r w:rsidRPr="3207F634">
        <w:rPr>
          <w:sz w:val="20"/>
          <w:szCs w:val="20"/>
        </w:rPr>
        <w:t>Anatomisten variaatioiden ja anomalioiden (muu kuin PU-</w:t>
      </w:r>
      <w:proofErr w:type="spellStart"/>
      <w:r w:rsidRPr="3207F634">
        <w:rPr>
          <w:sz w:val="20"/>
          <w:szCs w:val="20"/>
        </w:rPr>
        <w:t>stenoosi</w:t>
      </w:r>
      <w:proofErr w:type="spellEnd"/>
      <w:r w:rsidRPr="3207F634">
        <w:rPr>
          <w:sz w:val="20"/>
          <w:szCs w:val="20"/>
        </w:rPr>
        <w:t>) selvittely virtsateistä</w:t>
      </w:r>
    </w:p>
    <w:p w14:paraId="23C794FB" w14:textId="77777777" w:rsidR="00AD6BD1" w:rsidRPr="00584DE3" w:rsidRDefault="00AD6BD1" w:rsidP="00AD6BD1">
      <w:pPr>
        <w:spacing w:after="160" w:line="360" w:lineRule="auto"/>
        <w:ind w:left="644"/>
        <w:contextualSpacing/>
        <w:jc w:val="both"/>
        <w:rPr>
          <w:sz w:val="20"/>
          <w:szCs w:val="20"/>
        </w:rPr>
      </w:pPr>
      <w:proofErr w:type="spellStart"/>
      <w:r w:rsidRPr="3207F634">
        <w:rPr>
          <w:sz w:val="20"/>
          <w:szCs w:val="20"/>
        </w:rPr>
        <w:t>Iatrogeeniset</w:t>
      </w:r>
      <w:proofErr w:type="spellEnd"/>
      <w:r w:rsidRPr="3207F634">
        <w:rPr>
          <w:sz w:val="20"/>
          <w:szCs w:val="20"/>
        </w:rPr>
        <w:t xml:space="preserve"> </w:t>
      </w:r>
      <w:proofErr w:type="spellStart"/>
      <w:r w:rsidRPr="3207F634">
        <w:rPr>
          <w:sz w:val="20"/>
          <w:szCs w:val="20"/>
        </w:rPr>
        <w:t>uretervauriot</w:t>
      </w:r>
      <w:proofErr w:type="spellEnd"/>
      <w:r w:rsidRPr="3207F634">
        <w:rPr>
          <w:sz w:val="20"/>
          <w:szCs w:val="20"/>
        </w:rPr>
        <w:t xml:space="preserve">, esim. postoperatiivinen </w:t>
      </w:r>
      <w:proofErr w:type="spellStart"/>
      <w:r w:rsidRPr="3207F634">
        <w:rPr>
          <w:sz w:val="20"/>
          <w:szCs w:val="20"/>
        </w:rPr>
        <w:t>lekaasiepäily</w:t>
      </w:r>
      <w:proofErr w:type="spellEnd"/>
    </w:p>
    <w:p w14:paraId="3AAB387A" w14:textId="77777777" w:rsidR="00AD6BD1" w:rsidRPr="00584DE3" w:rsidRDefault="00AD6BD1" w:rsidP="00AD6BD1">
      <w:pPr>
        <w:spacing w:after="160" w:line="360" w:lineRule="auto"/>
        <w:ind w:left="644"/>
        <w:contextualSpacing/>
        <w:jc w:val="both"/>
        <w:rPr>
          <w:sz w:val="20"/>
          <w:szCs w:val="20"/>
        </w:rPr>
      </w:pPr>
      <w:r w:rsidRPr="3207F634">
        <w:rPr>
          <w:sz w:val="20"/>
          <w:szCs w:val="20"/>
        </w:rPr>
        <w:t>Akuutin kylkikivun jatkoselvittely</w:t>
      </w:r>
    </w:p>
    <w:p w14:paraId="55A28240" w14:textId="77777777" w:rsidR="00AD6BD1" w:rsidRPr="00584DE3" w:rsidRDefault="00AD6BD1" w:rsidP="00AD6BD1">
      <w:pPr>
        <w:spacing w:after="160" w:line="360" w:lineRule="auto"/>
        <w:ind w:left="644"/>
        <w:contextualSpacing/>
        <w:jc w:val="both"/>
        <w:rPr>
          <w:sz w:val="20"/>
          <w:szCs w:val="20"/>
        </w:rPr>
      </w:pPr>
      <w:r w:rsidRPr="3207F634">
        <w:rPr>
          <w:sz w:val="20"/>
          <w:szCs w:val="20"/>
        </w:rPr>
        <w:t xml:space="preserve">Benignin syyn aiheuttaman </w:t>
      </w:r>
      <w:proofErr w:type="spellStart"/>
      <w:r w:rsidRPr="3207F634">
        <w:rPr>
          <w:sz w:val="20"/>
          <w:szCs w:val="20"/>
        </w:rPr>
        <w:t>hydronefroosin</w:t>
      </w:r>
      <w:proofErr w:type="spellEnd"/>
      <w:r w:rsidRPr="3207F634">
        <w:rPr>
          <w:sz w:val="20"/>
          <w:szCs w:val="20"/>
        </w:rPr>
        <w:t xml:space="preserve"> selvittely</w:t>
      </w:r>
    </w:p>
    <w:p w14:paraId="566BBA99" w14:textId="77777777" w:rsidR="00AD6BD1" w:rsidRPr="00D85D1C" w:rsidRDefault="00AD6BD1" w:rsidP="00AD6BD1">
      <w:pPr>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r w:rsidRPr="00D85D1C">
        <w:rPr>
          <w:rFonts w:eastAsia="Calibri"/>
          <w:lang w:eastAsia="en-US"/>
        </w:rPr>
        <w:t xml:space="preserve"> </w:t>
      </w:r>
    </w:p>
    <w:p w14:paraId="7DE26841"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 xml:space="preserve">Esivalmistelu: </w:t>
      </w:r>
    </w:p>
    <w:p w14:paraId="71C67C4C" w14:textId="77777777" w:rsidR="00AD6BD1" w:rsidRPr="00D85D1C" w:rsidRDefault="00AD6BD1" w:rsidP="00526F6C">
      <w:pPr>
        <w:numPr>
          <w:ilvl w:val="0"/>
          <w:numId w:val="43"/>
        </w:numPr>
        <w:spacing w:after="160" w:line="259" w:lineRule="auto"/>
        <w:contextualSpacing/>
        <w:jc w:val="both"/>
      </w:pPr>
      <w:proofErr w:type="spellStart"/>
      <w:r w:rsidRPr="3207F634">
        <w:rPr>
          <w:b/>
          <w:bCs/>
        </w:rPr>
        <w:t>Huom</w:t>
      </w:r>
      <w:proofErr w:type="spellEnd"/>
      <w:r w:rsidRPr="3207F634">
        <w:rPr>
          <w:b/>
          <w:bCs/>
        </w:rPr>
        <w:t xml:space="preserve">: </w:t>
      </w:r>
      <w:r>
        <w:t>Virtsarakko tyhjennetään n. tunti ennen kuvausta</w:t>
      </w:r>
    </w:p>
    <w:p w14:paraId="669B6505" w14:textId="77777777" w:rsidR="00AD6BD1" w:rsidRPr="00D85D1C" w:rsidRDefault="00AD6BD1" w:rsidP="00526F6C">
      <w:pPr>
        <w:numPr>
          <w:ilvl w:val="0"/>
          <w:numId w:val="43"/>
        </w:numPr>
        <w:spacing w:after="160" w:line="259" w:lineRule="auto"/>
        <w:contextualSpacing/>
        <w:jc w:val="both"/>
      </w:pPr>
      <w:r>
        <w:t>Laskimokanyyli +</w:t>
      </w:r>
    </w:p>
    <w:p w14:paraId="727F62EE" w14:textId="77777777" w:rsidR="00AD6BD1" w:rsidRPr="00D85D1C" w:rsidRDefault="00AD6BD1" w:rsidP="00526F6C">
      <w:pPr>
        <w:numPr>
          <w:ilvl w:val="0"/>
          <w:numId w:val="43"/>
        </w:numPr>
        <w:spacing w:after="160" w:line="259" w:lineRule="auto"/>
        <w:contextualSpacing/>
        <w:jc w:val="both"/>
      </w:pPr>
      <w:r>
        <w:t>Pitkä</w:t>
      </w:r>
      <w:r w:rsidRPr="3207F634">
        <w:rPr>
          <w:color w:val="FF0000"/>
        </w:rPr>
        <w:t xml:space="preserve"> </w:t>
      </w:r>
      <w:r>
        <w:t>vesijuotto.</w:t>
      </w:r>
    </w:p>
    <w:p w14:paraId="1C0336CE" w14:textId="77777777" w:rsidR="00AD6BD1" w:rsidRPr="00D85D1C" w:rsidRDefault="00AD6BD1" w:rsidP="00AD6BD1">
      <w:pPr>
        <w:ind w:left="720"/>
        <w:contextualSpacing/>
        <w:jc w:val="both"/>
      </w:pPr>
    </w:p>
    <w:p w14:paraId="425A378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1A103252"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 (tarvittaessa)</w:t>
      </w:r>
    </w:p>
    <w:p w14:paraId="7A674130" w14:textId="77777777" w:rsidR="00AD6BD1" w:rsidRPr="00D85D1C" w:rsidRDefault="00AD6BD1" w:rsidP="00AD6BD1">
      <w:pPr>
        <w:spacing w:line="360" w:lineRule="atLeast"/>
        <w:contextualSpacing/>
      </w:pPr>
      <w:r w:rsidRPr="00D85D1C">
        <w:t>Lääkärin ohjeen mukaan joko munuaiset tai munuaisten yläreunasta istuinkyhmyjen alareunaan (</w:t>
      </w:r>
      <w:proofErr w:type="spellStart"/>
      <w:r w:rsidRPr="00D85D1C">
        <w:t>hematuriapotilaat</w:t>
      </w:r>
      <w:proofErr w:type="spellEnd"/>
      <w:r w:rsidRPr="00D85D1C">
        <w:t>, virtsatiekivitauti tai virtsateiden ulkopuolinen tuumori)</w:t>
      </w:r>
    </w:p>
    <w:p w14:paraId="663CC0A0" w14:textId="77777777" w:rsidR="00AD6BD1" w:rsidRPr="00D85D1C" w:rsidRDefault="00AD6BD1" w:rsidP="00160171">
      <w:pPr>
        <w:rPr>
          <w:rFonts w:eastAsia="Calibri"/>
          <w:lang w:eastAsia="en-US"/>
        </w:rPr>
      </w:pPr>
    </w:p>
    <w:p w14:paraId="43B6B36F"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530E8616"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6F3ACEE2" w14:textId="77777777" w:rsidR="00AD6BD1" w:rsidRPr="00D85D1C" w:rsidRDefault="00AD6BD1" w:rsidP="00AD6BD1">
      <w:pPr>
        <w:spacing w:line="360" w:lineRule="atLeast"/>
      </w:pPr>
      <w:r>
        <w:t>VARJOAINERUISKUTUS:</w:t>
      </w:r>
    </w:p>
    <w:p w14:paraId="3E1FAC96" w14:textId="77777777" w:rsidR="00AD6BD1" w:rsidRPr="00D85D1C" w:rsidRDefault="00AD6BD1" w:rsidP="00526F6C">
      <w:pPr>
        <w:numPr>
          <w:ilvl w:val="0"/>
          <w:numId w:val="44"/>
        </w:numPr>
        <w:spacing w:after="160" w:line="360" w:lineRule="atLeast"/>
        <w:ind w:left="709"/>
        <w:contextualSpacing/>
      </w:pPr>
      <w:r w:rsidRPr="00D85D1C">
        <w:t>40-70 ml</w:t>
      </w:r>
      <w:r w:rsidRPr="00D85D1C">
        <w:tab/>
        <w:t>3 ml/s</w:t>
      </w:r>
    </w:p>
    <w:p w14:paraId="602CD354" w14:textId="77777777" w:rsidR="00AD6BD1" w:rsidRPr="00D85D1C" w:rsidRDefault="00AD6BD1" w:rsidP="00526F6C">
      <w:pPr>
        <w:numPr>
          <w:ilvl w:val="0"/>
          <w:numId w:val="44"/>
        </w:numPr>
        <w:spacing w:after="160" w:line="360" w:lineRule="atLeast"/>
        <w:ind w:left="709"/>
        <w:contextualSpacing/>
      </w:pPr>
      <w:r w:rsidRPr="00D85D1C">
        <w:t xml:space="preserve">6 min kuluttua 70ml </w:t>
      </w:r>
      <w:r w:rsidRPr="00D85D1C">
        <w:tab/>
        <w:t>3ml/s</w:t>
      </w:r>
    </w:p>
    <w:p w14:paraId="32B41961" w14:textId="77777777" w:rsidR="00AD6BD1" w:rsidRPr="00D85D1C" w:rsidRDefault="00AD6BD1" w:rsidP="00526F6C">
      <w:pPr>
        <w:numPr>
          <w:ilvl w:val="0"/>
          <w:numId w:val="44"/>
        </w:numPr>
        <w:spacing w:after="160" w:line="360" w:lineRule="atLeast"/>
        <w:ind w:left="709"/>
        <w:contextualSpacing/>
      </w:pPr>
      <w:r>
        <w:t>Varjoaineen kokonaismäärä potilaan painon mukaan</w:t>
      </w:r>
    </w:p>
    <w:p w14:paraId="423E6C3D" w14:textId="77777777" w:rsidR="00AD6BD1" w:rsidRPr="00D85D1C" w:rsidRDefault="00AD6BD1" w:rsidP="00160171">
      <w:pPr>
        <w:rPr>
          <w:rFonts w:eastAsia="Calibri"/>
          <w:lang w:eastAsia="en-US"/>
        </w:rPr>
      </w:pPr>
    </w:p>
    <w:p w14:paraId="6FCB3D5E" w14:textId="77777777" w:rsidR="00AD6BD1" w:rsidRPr="00D85D1C" w:rsidRDefault="00AD6BD1" w:rsidP="00AD6BD1">
      <w:pPr>
        <w:spacing w:after="160" w:line="259" w:lineRule="auto"/>
        <w:rPr>
          <w:rFonts w:eastAsia="Calibri"/>
          <w:lang w:eastAsia="en-US"/>
        </w:rPr>
      </w:pPr>
      <w:proofErr w:type="spellStart"/>
      <w:r w:rsidRPr="3207F634">
        <w:rPr>
          <w:rFonts w:eastAsia="Calibri"/>
          <w:lang w:eastAsia="en-US"/>
        </w:rPr>
        <w:t>Venavaiheessa</w:t>
      </w:r>
      <w:proofErr w:type="spellEnd"/>
      <w:r w:rsidRPr="3207F634">
        <w:rPr>
          <w:rFonts w:eastAsia="Calibri"/>
          <w:lang w:eastAsia="en-US"/>
        </w:rPr>
        <w:t xml:space="preserve"> (noin</w:t>
      </w:r>
      <w:r>
        <w:rPr>
          <w:rFonts w:eastAsia="Calibri"/>
          <w:lang w:eastAsia="en-US"/>
        </w:rPr>
        <w:t xml:space="preserve"> 90s kohdalla jälkimmäisen</w:t>
      </w:r>
      <w:r w:rsidRPr="3207F634">
        <w:rPr>
          <w:rFonts w:eastAsia="Calibri"/>
          <w:lang w:eastAsia="en-US"/>
        </w:rPr>
        <w:t xml:space="preserve"> ruiskutuksen alusta) munuaisten yläpuolelta istuinkyhmyjen alareunaan.</w:t>
      </w:r>
    </w:p>
    <w:p w14:paraId="4E97B407" w14:textId="77777777" w:rsidR="00AD6BD1" w:rsidRPr="00D85D1C" w:rsidRDefault="00AD6BD1" w:rsidP="00AD6BD1">
      <w:pPr>
        <w:keepNext/>
        <w:spacing w:before="240" w:after="240"/>
        <w:outlineLvl w:val="3"/>
        <w:rPr>
          <w:i/>
          <w:iCs/>
        </w:rPr>
      </w:pPr>
      <w:r w:rsidRPr="3207F634">
        <w:rPr>
          <w:i/>
          <w:iCs/>
        </w:rPr>
        <w:t>Lisäinfo</w:t>
      </w:r>
    </w:p>
    <w:p w14:paraId="2CE25699" w14:textId="77777777" w:rsidR="00AD6BD1" w:rsidRDefault="00AD6BD1" w:rsidP="00AD6BD1">
      <w:pPr>
        <w:spacing w:after="160" w:line="259" w:lineRule="auto"/>
        <w:rPr>
          <w:rFonts w:eastAsia="Calibri"/>
          <w:b/>
          <w:bCs/>
          <w:lang w:eastAsia="en-US"/>
        </w:rPr>
      </w:pPr>
      <w:r w:rsidRPr="3207F634">
        <w:rPr>
          <w:rFonts w:eastAsia="Calibri"/>
          <w:b/>
          <w:bCs/>
          <w:lang w:eastAsia="en-US"/>
        </w:rPr>
        <w:t xml:space="preserve">Kuvanlaatu: </w:t>
      </w:r>
    </w:p>
    <w:p w14:paraId="0220EE33" w14:textId="77777777" w:rsidR="00AD6BD1" w:rsidRPr="00D85D1C" w:rsidRDefault="00AD6BD1" w:rsidP="00AD6BD1">
      <w:pPr>
        <w:spacing w:after="160" w:line="259" w:lineRule="auto"/>
        <w:rPr>
          <w:rFonts w:eastAsia="Calibri"/>
          <w:lang w:eastAsia="en-US"/>
        </w:rPr>
      </w:pPr>
      <w:r w:rsidRPr="3207F634">
        <w:rPr>
          <w:rFonts w:eastAsia="Calibri"/>
          <w:lang w:eastAsia="en-US"/>
        </w:rPr>
        <w:t>Natiivi: välttävä</w:t>
      </w:r>
    </w:p>
    <w:p w14:paraId="445EB9FF"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Varjoainesarja: tyydyttävä</w:t>
      </w:r>
    </w:p>
    <w:p w14:paraId="308C3076" w14:textId="77777777" w:rsidR="009E4196" w:rsidRDefault="009E4196">
      <w:pPr>
        <w:spacing w:after="160" w:line="259" w:lineRule="auto"/>
        <w:rPr>
          <w:rFonts w:eastAsia="Calibri"/>
          <w:b/>
          <w:bCs/>
          <w:lang w:eastAsia="en-US"/>
        </w:rPr>
      </w:pPr>
      <w:r>
        <w:rPr>
          <w:rFonts w:eastAsia="Calibri"/>
          <w:b/>
          <w:bCs/>
          <w:lang w:eastAsia="en-US"/>
        </w:rPr>
        <w:br w:type="page"/>
      </w:r>
    </w:p>
    <w:p w14:paraId="01125092" w14:textId="7034B18C" w:rsidR="00AD6BD1" w:rsidRPr="00D85D1C" w:rsidRDefault="00AD6BD1" w:rsidP="00AD6BD1">
      <w:pPr>
        <w:spacing w:after="160" w:line="259" w:lineRule="auto"/>
        <w:rPr>
          <w:rFonts w:eastAsia="Calibri"/>
          <w:b/>
          <w:bCs/>
          <w:lang w:eastAsia="en-US"/>
        </w:rPr>
      </w:pPr>
      <w:r w:rsidRPr="3207F634">
        <w:rPr>
          <w:rFonts w:eastAsia="Calibri"/>
          <w:b/>
          <w:bCs/>
          <w:lang w:eastAsia="en-US"/>
        </w:rPr>
        <w:lastRenderedPageBreak/>
        <w:t>Potilaan asetteluohjeita:</w:t>
      </w:r>
    </w:p>
    <w:p w14:paraId="36A9AEDB"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AC81222" w14:textId="77777777" w:rsidR="00160171" w:rsidRDefault="00160171" w:rsidP="00AD6BD1">
      <w:pPr>
        <w:spacing w:after="160" w:line="259" w:lineRule="auto"/>
        <w:rPr>
          <w:rFonts w:eastAsia="Calibri"/>
          <w:b/>
          <w:bCs/>
          <w:lang w:eastAsia="en-US"/>
        </w:rPr>
      </w:pPr>
    </w:p>
    <w:p w14:paraId="26A5DBC8" w14:textId="0471BF64"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7"/>
        <w:tblW w:w="0" w:type="auto"/>
        <w:tblLook w:val="04A0" w:firstRow="1" w:lastRow="0" w:firstColumn="1" w:lastColumn="0" w:noHBand="0" w:noVBand="1"/>
      </w:tblPr>
      <w:tblGrid>
        <w:gridCol w:w="960"/>
        <w:gridCol w:w="2236"/>
        <w:gridCol w:w="1359"/>
        <w:gridCol w:w="1359"/>
        <w:gridCol w:w="1294"/>
        <w:gridCol w:w="864"/>
      </w:tblGrid>
      <w:tr w:rsidR="00AD6BD1" w:rsidRPr="00584DE3" w14:paraId="0F5A4F9C" w14:textId="77777777" w:rsidTr="3207F634">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0" w:type="auto"/>
          </w:tcPr>
          <w:p w14:paraId="43ED4CE4" w14:textId="77777777" w:rsidR="00AD6BD1" w:rsidRPr="00584DE3" w:rsidRDefault="00AD6BD1" w:rsidP="00D55ECF">
            <w:pPr>
              <w:rPr>
                <w:sz w:val="22"/>
              </w:rPr>
            </w:pPr>
            <w:proofErr w:type="spellStart"/>
            <w:r w:rsidRPr="3207F634">
              <w:rPr>
                <w:sz w:val="22"/>
              </w:rPr>
              <w:t>Kernel</w:t>
            </w:r>
            <w:proofErr w:type="spellEnd"/>
          </w:p>
        </w:tc>
        <w:tc>
          <w:tcPr>
            <w:tcW w:w="0" w:type="auto"/>
          </w:tcPr>
          <w:p w14:paraId="01AB9A61"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F4E1CA8"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62AE3352"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4FF3BCE9"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54A3149B"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84DE3" w14:paraId="402AC1B2"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6ACCA39" w14:textId="77777777" w:rsidR="00AD6BD1" w:rsidRPr="00584DE3" w:rsidRDefault="00AD6BD1" w:rsidP="00D55ECF">
            <w:pPr>
              <w:rPr>
                <w:sz w:val="22"/>
              </w:rPr>
            </w:pPr>
            <w:r w:rsidRPr="3207F634">
              <w:rPr>
                <w:sz w:val="22"/>
              </w:rPr>
              <w:t>Pehmyt</w:t>
            </w:r>
          </w:p>
        </w:tc>
        <w:tc>
          <w:tcPr>
            <w:tcW w:w="0" w:type="auto"/>
          </w:tcPr>
          <w:p w14:paraId="7DD6A92C"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F24ED3A"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6ADA7CE"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F0B6C98"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3451C621"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84DE3" w14:paraId="743AA4A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3559E1C" w14:textId="77777777" w:rsidR="00AD6BD1" w:rsidRPr="00584DE3" w:rsidRDefault="00AD6BD1" w:rsidP="00D55ECF">
            <w:pPr>
              <w:rPr>
                <w:sz w:val="22"/>
              </w:rPr>
            </w:pPr>
          </w:p>
        </w:tc>
        <w:tc>
          <w:tcPr>
            <w:tcW w:w="0" w:type="auto"/>
          </w:tcPr>
          <w:p w14:paraId="469F66D9"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6C396207"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072A685"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96B1F72"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DA23E3E"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8CC0D4A" w14:textId="77777777" w:rsidR="00AD6BD1" w:rsidRPr="00D85D1C" w:rsidRDefault="00AD6BD1" w:rsidP="00AD6BD1">
      <w:pPr>
        <w:spacing w:after="160" w:line="259" w:lineRule="auto"/>
        <w:rPr>
          <w:rFonts w:eastAsiaTheme="minorHAnsi" w:cstheme="minorBidi"/>
        </w:rPr>
      </w:pPr>
    </w:p>
    <w:p w14:paraId="1726895B" w14:textId="77777777" w:rsidR="00AD6BD1" w:rsidRPr="00D85D1C" w:rsidRDefault="00AD6BD1" w:rsidP="00AD6BD1">
      <w:pPr>
        <w:keepNext/>
        <w:pageBreakBefore/>
        <w:spacing w:before="240" w:after="240"/>
        <w:outlineLvl w:val="2"/>
        <w:rPr>
          <w:b/>
          <w:bCs/>
          <w:sz w:val="28"/>
          <w:szCs w:val="28"/>
        </w:rPr>
      </w:pPr>
      <w:bookmarkStart w:id="103" w:name="_Toc189488203"/>
      <w:proofErr w:type="spellStart"/>
      <w:r w:rsidRPr="5ABD4FCA">
        <w:rPr>
          <w:b/>
          <w:bCs/>
          <w:sz w:val="28"/>
          <w:szCs w:val="28"/>
        </w:rPr>
        <w:lastRenderedPageBreak/>
        <w:t>Urografia</w:t>
      </w:r>
      <w:proofErr w:type="spellEnd"/>
      <w:r w:rsidRPr="5ABD4FCA">
        <w:rPr>
          <w:b/>
          <w:bCs/>
          <w:sz w:val="28"/>
          <w:szCs w:val="28"/>
        </w:rPr>
        <w:t xml:space="preserve"> lyhyt PU-</w:t>
      </w:r>
      <w:proofErr w:type="spellStart"/>
      <w:r w:rsidRPr="5ABD4FCA">
        <w:rPr>
          <w:b/>
          <w:bCs/>
          <w:sz w:val="28"/>
          <w:szCs w:val="28"/>
        </w:rPr>
        <w:t>stenoosi</w:t>
      </w:r>
      <w:bookmarkEnd w:id="103"/>
      <w:proofErr w:type="spellEnd"/>
    </w:p>
    <w:p w14:paraId="3C7027C0" w14:textId="77777777" w:rsidR="00AD6BD1" w:rsidRPr="00D85D1C" w:rsidRDefault="00AD6BD1" w:rsidP="009E4196">
      <w:pPr>
        <w:spacing w:after="160"/>
        <w:rPr>
          <w:rFonts w:eastAsia="Calibri"/>
        </w:rPr>
      </w:pPr>
      <w:r w:rsidRPr="5ABD4FCA">
        <w:rPr>
          <w:rFonts w:eastAsia="Calibri"/>
          <w:b/>
          <w:bCs/>
        </w:rPr>
        <w:t>Kuntaliittokoodi:</w:t>
      </w:r>
      <w:r w:rsidRPr="00D85D1C">
        <w:rPr>
          <w:rFonts w:eastAsia="Calibri"/>
        </w:rPr>
        <w:tab/>
        <w:t>KH1DD, Virtsaelinten TT-</w:t>
      </w:r>
      <w:proofErr w:type="spellStart"/>
      <w:r w:rsidRPr="00D85D1C">
        <w:rPr>
          <w:rFonts w:eastAsia="Calibri"/>
        </w:rPr>
        <w:t>urografia</w:t>
      </w:r>
      <w:proofErr w:type="spellEnd"/>
    </w:p>
    <w:p w14:paraId="35B1B35D" w14:textId="77777777" w:rsidR="00AD6BD1" w:rsidRPr="00D85D1C" w:rsidRDefault="00AD6BD1" w:rsidP="009E4196">
      <w:pPr>
        <w:spacing w:after="160"/>
        <w:rPr>
          <w:rFonts w:eastAsia="Calibri"/>
          <w:b/>
          <w:bCs/>
        </w:rPr>
      </w:pPr>
      <w:r w:rsidRPr="3207F634">
        <w:rPr>
          <w:rFonts w:eastAsia="Calibri"/>
          <w:b/>
          <w:bCs/>
        </w:rPr>
        <w:t>Indikaatiot:</w:t>
      </w:r>
    </w:p>
    <w:p w14:paraId="7D3ABC9D" w14:textId="77777777" w:rsidR="00AD6BD1" w:rsidRPr="00D85D1C" w:rsidRDefault="00AD6BD1" w:rsidP="00526F6C">
      <w:pPr>
        <w:numPr>
          <w:ilvl w:val="0"/>
          <w:numId w:val="26"/>
        </w:numPr>
        <w:spacing w:after="160"/>
        <w:contextualSpacing/>
        <w:sectPr w:rsidR="00AD6BD1" w:rsidRPr="00D85D1C" w:rsidSect="00AD6BD1">
          <w:type w:val="continuous"/>
          <w:pgSz w:w="11906" w:h="16838"/>
          <w:pgMar w:top="1417" w:right="1134" w:bottom="1417" w:left="1134" w:header="708" w:footer="708" w:gutter="0"/>
          <w:cols w:space="708"/>
          <w:docGrid w:linePitch="360"/>
        </w:sectPr>
      </w:pPr>
    </w:p>
    <w:p w14:paraId="5162DE53" w14:textId="77777777" w:rsidR="00AD6BD1" w:rsidRPr="0043393E" w:rsidRDefault="00AD6BD1" w:rsidP="009E4196">
      <w:pPr>
        <w:spacing w:after="160"/>
        <w:ind w:left="644"/>
        <w:contextualSpacing/>
        <w:jc w:val="both"/>
        <w:rPr>
          <w:rFonts w:eastAsia="Calibri"/>
          <w:sz w:val="20"/>
          <w:szCs w:val="20"/>
          <w:lang w:eastAsia="en-US"/>
        </w:rPr>
      </w:pPr>
      <w:r w:rsidRPr="3207F634">
        <w:rPr>
          <w:sz w:val="20"/>
          <w:szCs w:val="20"/>
        </w:rPr>
        <w:t>PU-</w:t>
      </w:r>
      <w:proofErr w:type="spellStart"/>
      <w:r w:rsidRPr="3207F634">
        <w:rPr>
          <w:sz w:val="20"/>
          <w:szCs w:val="20"/>
        </w:rPr>
        <w:t>stenoosi</w:t>
      </w:r>
      <w:proofErr w:type="spellEnd"/>
      <w:r w:rsidRPr="3207F634">
        <w:rPr>
          <w:sz w:val="20"/>
          <w:szCs w:val="20"/>
        </w:rPr>
        <w:t xml:space="preserve"> ja sen syyn selvittely</w:t>
      </w:r>
    </w:p>
    <w:p w14:paraId="58F809C4" w14:textId="77777777" w:rsidR="00AD6BD1" w:rsidRPr="00D85D1C" w:rsidRDefault="00AD6BD1" w:rsidP="00526F6C">
      <w:pPr>
        <w:numPr>
          <w:ilvl w:val="0"/>
          <w:numId w:val="26"/>
        </w:numPr>
        <w:spacing w:after="16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3E9B8875" w14:textId="77777777" w:rsidR="00AD6BD1" w:rsidRPr="00D85D1C" w:rsidRDefault="00AD6BD1" w:rsidP="009E4196">
      <w:pPr>
        <w:tabs>
          <w:tab w:val="left" w:pos="1985"/>
        </w:tabs>
        <w:spacing w:before="240"/>
      </w:pPr>
      <w:r w:rsidRPr="5ABD4FCA">
        <w:rPr>
          <w:rFonts w:eastAsia="Calibri"/>
          <w:b/>
          <w:bCs/>
          <w:lang w:eastAsia="en-US"/>
        </w:rPr>
        <w:t xml:space="preserve">Esivalmistelu: </w:t>
      </w:r>
      <w:r w:rsidRPr="00D85D1C">
        <w:rPr>
          <w:rFonts w:eastAsia="Calibri"/>
          <w:b/>
          <w:lang w:eastAsia="en-US"/>
        </w:rPr>
        <w:tab/>
      </w:r>
      <w:proofErr w:type="spellStart"/>
      <w:r w:rsidRPr="00D85D1C">
        <w:t>Kan</w:t>
      </w:r>
      <w:proofErr w:type="spellEnd"/>
      <w:r w:rsidRPr="00D85D1C">
        <w:t>: +</w:t>
      </w:r>
    </w:p>
    <w:p w14:paraId="6FCECBB0" w14:textId="77777777" w:rsidR="00AD6BD1" w:rsidRPr="00D85D1C" w:rsidRDefault="00AD6BD1" w:rsidP="009E4196">
      <w:pPr>
        <w:tabs>
          <w:tab w:val="left" w:pos="1985"/>
        </w:tabs>
        <w:ind w:left="1304"/>
        <w:contextualSpacing/>
        <w:jc w:val="both"/>
      </w:pPr>
      <w:r w:rsidRPr="00D85D1C">
        <w:tab/>
        <w:t>Pitkä vesijuotto</w:t>
      </w:r>
    </w:p>
    <w:p w14:paraId="6B69214F" w14:textId="77777777" w:rsidR="00AD6BD1" w:rsidRPr="00D85D1C" w:rsidRDefault="00AD6BD1" w:rsidP="00AD6BD1">
      <w:pPr>
        <w:spacing w:line="120" w:lineRule="auto"/>
        <w:contextualSpacing/>
        <w:jc w:val="both"/>
      </w:pPr>
    </w:p>
    <w:p w14:paraId="3B2FD600"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3531930B"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 (tarvittaessa)</w:t>
      </w:r>
    </w:p>
    <w:p w14:paraId="49E2ED0E" w14:textId="77777777" w:rsidR="00AD6BD1" w:rsidRPr="00D85D1C" w:rsidRDefault="00AD6BD1" w:rsidP="00AD6BD1">
      <w:pPr>
        <w:spacing w:line="360" w:lineRule="atLeast"/>
        <w:contextualSpacing/>
      </w:pPr>
      <w:r w:rsidRPr="00D85D1C">
        <w:t>Lääkärin ohjeen mukaan joko munuaiset tai munuaisten yläreunasta istuinkyhmyjen alareunaan</w:t>
      </w:r>
    </w:p>
    <w:p w14:paraId="21AD06AF" w14:textId="77777777" w:rsidR="00AD6BD1" w:rsidRPr="00D85D1C" w:rsidRDefault="00AD6BD1" w:rsidP="00AD6BD1">
      <w:pPr>
        <w:spacing w:after="160" w:line="120" w:lineRule="auto"/>
        <w:rPr>
          <w:rFonts w:eastAsia="Calibri"/>
          <w:lang w:eastAsia="en-US"/>
        </w:rPr>
      </w:pPr>
    </w:p>
    <w:p w14:paraId="05E61DD4"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6812EE9B"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3958B109" w14:textId="77777777" w:rsidR="00AD6BD1" w:rsidRPr="00D85D1C" w:rsidRDefault="00AD6BD1" w:rsidP="00AD6BD1">
      <w:pPr>
        <w:spacing w:after="160" w:line="259" w:lineRule="auto"/>
      </w:pPr>
      <w:r>
        <w:t xml:space="preserve">Neliosainen ruiskutus </w:t>
      </w:r>
      <w:proofErr w:type="spellStart"/>
      <w:r>
        <w:t>Va</w:t>
      </w:r>
      <w:proofErr w:type="spellEnd"/>
      <w:r>
        <w:t xml:space="preserve"> määrä </w:t>
      </w:r>
      <w:proofErr w:type="spellStart"/>
      <w:r>
        <w:t>yht</w:t>
      </w:r>
      <w:proofErr w:type="spellEnd"/>
      <w:r>
        <w:t xml:space="preserve"> 145 ml </w:t>
      </w:r>
    </w:p>
    <w:p w14:paraId="1A8C825C" w14:textId="77777777" w:rsidR="00AD6BD1" w:rsidRPr="00D85D1C" w:rsidRDefault="00AD6BD1" w:rsidP="00AD6BD1">
      <w:pPr>
        <w:spacing w:after="160" w:line="276" w:lineRule="auto"/>
        <w:ind w:left="426"/>
        <w:contextualSpacing/>
      </w:pPr>
      <w:r>
        <w:t xml:space="preserve">350mgI/ml 2,0 ml/s 30 ml </w:t>
      </w:r>
    </w:p>
    <w:p w14:paraId="1B71BFF7" w14:textId="77777777" w:rsidR="00AD6BD1" w:rsidRPr="00D85D1C" w:rsidRDefault="00AD6BD1" w:rsidP="00AD6BD1">
      <w:pPr>
        <w:spacing w:after="160" w:line="276" w:lineRule="auto"/>
        <w:ind w:left="426"/>
        <w:contextualSpacing/>
        <w:rPr>
          <w:b/>
          <w:bCs/>
        </w:rPr>
      </w:pPr>
      <w:r w:rsidRPr="3207F634">
        <w:rPr>
          <w:b/>
          <w:bCs/>
        </w:rPr>
        <w:t xml:space="preserve">Tauko 7 min </w:t>
      </w:r>
    </w:p>
    <w:p w14:paraId="75DE3793" w14:textId="77777777" w:rsidR="00AD6BD1" w:rsidRPr="00D85D1C" w:rsidRDefault="00AD6BD1" w:rsidP="00AD6BD1">
      <w:pPr>
        <w:spacing w:after="160" w:line="276" w:lineRule="auto"/>
        <w:ind w:left="426"/>
        <w:contextualSpacing/>
      </w:pPr>
      <w:r>
        <w:t xml:space="preserve">350mgI/ml 1,5 ml/s 60 ml </w:t>
      </w:r>
    </w:p>
    <w:p w14:paraId="6907023A" w14:textId="77777777" w:rsidR="00AD6BD1" w:rsidRPr="00D85D1C" w:rsidRDefault="00AD6BD1" w:rsidP="00AD6BD1">
      <w:pPr>
        <w:spacing w:after="160" w:line="276" w:lineRule="auto"/>
        <w:ind w:left="426"/>
        <w:contextualSpacing/>
        <w:rPr>
          <w:b/>
          <w:bCs/>
        </w:rPr>
      </w:pPr>
      <w:r w:rsidRPr="3207F634">
        <w:rPr>
          <w:b/>
          <w:bCs/>
        </w:rPr>
        <w:t xml:space="preserve">Tauko 20 sekuntia </w:t>
      </w:r>
    </w:p>
    <w:p w14:paraId="4CED66C7" w14:textId="77777777" w:rsidR="00AD6BD1" w:rsidRPr="00D85D1C" w:rsidRDefault="00AD6BD1" w:rsidP="00AD6BD1">
      <w:pPr>
        <w:spacing w:after="160" w:line="276" w:lineRule="auto"/>
        <w:ind w:left="426"/>
        <w:contextualSpacing/>
        <w:rPr>
          <w:lang w:val="en-US"/>
        </w:rPr>
      </w:pPr>
      <w:r w:rsidRPr="3207F634">
        <w:rPr>
          <w:lang w:val="en-US"/>
        </w:rPr>
        <w:t xml:space="preserve">350mgI/ml 3,0 ml/s 55 ml </w:t>
      </w:r>
    </w:p>
    <w:p w14:paraId="4A8CB5DC" w14:textId="77777777" w:rsidR="00AD6BD1" w:rsidRPr="00D85D1C" w:rsidRDefault="00AD6BD1" w:rsidP="00AD6BD1">
      <w:pPr>
        <w:spacing w:after="160" w:line="276" w:lineRule="auto"/>
        <w:ind w:left="426"/>
        <w:contextualSpacing/>
        <w:rPr>
          <w:lang w:val="en-US"/>
        </w:rPr>
      </w:pPr>
      <w:r w:rsidRPr="3207F634">
        <w:rPr>
          <w:lang w:val="en-US"/>
        </w:rPr>
        <w:t>NaCl 3.0 ml/s 30ml</w:t>
      </w:r>
    </w:p>
    <w:p w14:paraId="1329A366" w14:textId="77777777" w:rsidR="00AD6BD1" w:rsidRPr="00D85D1C" w:rsidRDefault="00AD6BD1" w:rsidP="00AD6BD1">
      <w:pPr>
        <w:spacing w:after="160" w:line="120" w:lineRule="auto"/>
        <w:ind w:left="357"/>
        <w:rPr>
          <w:rFonts w:eastAsia="Calibri"/>
          <w:lang w:val="en-US" w:eastAsia="en-US"/>
        </w:rPr>
      </w:pPr>
    </w:p>
    <w:p w14:paraId="3F6E37CD" w14:textId="77777777" w:rsidR="00AD6BD1" w:rsidRPr="00D85D1C" w:rsidRDefault="00AD6BD1" w:rsidP="00AD6BD1">
      <w:pPr>
        <w:spacing w:after="160" w:line="259" w:lineRule="auto"/>
        <w:rPr>
          <w:rFonts w:eastAsia="Calibri"/>
          <w:lang w:eastAsia="en-US"/>
        </w:rPr>
      </w:pPr>
      <w:proofErr w:type="spellStart"/>
      <w:r w:rsidRPr="3207F634">
        <w:rPr>
          <w:rFonts w:eastAsia="Calibri"/>
          <w:lang w:eastAsia="en-US"/>
        </w:rPr>
        <w:t>Vakiodelay</w:t>
      </w:r>
      <w:proofErr w:type="spellEnd"/>
      <w:r w:rsidRPr="3207F634">
        <w:rPr>
          <w:rFonts w:eastAsia="Calibri"/>
          <w:lang w:eastAsia="en-US"/>
        </w:rPr>
        <w:t xml:space="preserve"> 90s </w:t>
      </w:r>
      <w:r w:rsidRPr="3207F634">
        <w:rPr>
          <w:rFonts w:eastAsia="Calibri"/>
          <w:b/>
          <w:bCs/>
          <w:lang w:eastAsia="en-US"/>
        </w:rPr>
        <w:t>toisen ruiskutuksen alusta</w:t>
      </w:r>
      <w:r w:rsidRPr="3207F634">
        <w:rPr>
          <w:rFonts w:eastAsia="Calibri"/>
          <w:lang w:eastAsia="en-US"/>
        </w:rPr>
        <w:t xml:space="preserve"> munuaisten yläpuolelta istuinkyhmyjen alareunaan.</w:t>
      </w:r>
    </w:p>
    <w:p w14:paraId="025F92B6" w14:textId="77777777" w:rsidR="00AD6BD1" w:rsidRPr="00D85D1C" w:rsidRDefault="00AD6BD1" w:rsidP="00AD6BD1">
      <w:pPr>
        <w:keepNext/>
        <w:spacing w:before="240" w:after="240"/>
        <w:outlineLvl w:val="3"/>
        <w:rPr>
          <w:i/>
          <w:iCs/>
        </w:rPr>
      </w:pPr>
      <w:r w:rsidRPr="3207F634">
        <w:rPr>
          <w:i/>
          <w:iCs/>
        </w:rPr>
        <w:t>Lisäinfo</w:t>
      </w:r>
    </w:p>
    <w:p w14:paraId="278BFE6D" w14:textId="77777777" w:rsidR="00AD6BD1" w:rsidRDefault="00AD6BD1" w:rsidP="00AD6BD1">
      <w:pPr>
        <w:tabs>
          <w:tab w:val="left" w:pos="1985"/>
        </w:tabs>
        <w:spacing w:after="160" w:line="259" w:lineRule="auto"/>
        <w:rPr>
          <w:rFonts w:eastAsia="Calibri"/>
          <w:b/>
          <w:lang w:eastAsia="en-US"/>
        </w:rPr>
      </w:pPr>
      <w:r w:rsidRPr="5ABD4FCA">
        <w:rPr>
          <w:rFonts w:eastAsia="Calibri"/>
          <w:b/>
          <w:bCs/>
          <w:lang w:eastAsia="en-US"/>
        </w:rPr>
        <w:t xml:space="preserve">Kuvanlaatu: </w:t>
      </w:r>
      <w:r w:rsidRPr="00D85D1C">
        <w:rPr>
          <w:rFonts w:eastAsia="Calibri"/>
          <w:b/>
          <w:lang w:eastAsia="en-US"/>
        </w:rPr>
        <w:tab/>
      </w:r>
    </w:p>
    <w:p w14:paraId="40AC58D1" w14:textId="77777777" w:rsidR="00AD6BD1" w:rsidRPr="00D85D1C" w:rsidRDefault="00AD6BD1" w:rsidP="00160171">
      <w:pPr>
        <w:tabs>
          <w:tab w:val="left" w:pos="1985"/>
        </w:tabs>
        <w:spacing w:after="160"/>
        <w:rPr>
          <w:rFonts w:eastAsia="Calibri"/>
          <w:lang w:eastAsia="en-US"/>
        </w:rPr>
      </w:pPr>
      <w:r w:rsidRPr="00D85D1C">
        <w:rPr>
          <w:rFonts w:eastAsia="Calibri"/>
          <w:lang w:eastAsia="en-US"/>
        </w:rPr>
        <w:t>Natiivi: välttävä</w:t>
      </w:r>
    </w:p>
    <w:p w14:paraId="2ED823C4" w14:textId="77777777" w:rsidR="00AD6BD1" w:rsidRPr="00D85D1C" w:rsidRDefault="00AD6BD1" w:rsidP="00160171">
      <w:pPr>
        <w:spacing w:after="160"/>
        <w:rPr>
          <w:rFonts w:eastAsia="Calibri"/>
          <w:b/>
          <w:bCs/>
          <w:lang w:eastAsia="en-US"/>
        </w:rPr>
      </w:pPr>
      <w:r w:rsidRPr="3207F634">
        <w:rPr>
          <w:rFonts w:eastAsia="Calibri"/>
          <w:lang w:eastAsia="en-US"/>
        </w:rPr>
        <w:t>Varjoainesarja: tyydyttävä</w:t>
      </w:r>
    </w:p>
    <w:p w14:paraId="34E0E7E0"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332C55C4"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46E30E6E"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8"/>
        <w:tblW w:w="0" w:type="auto"/>
        <w:tblLook w:val="04A0" w:firstRow="1" w:lastRow="0" w:firstColumn="1" w:lastColumn="0" w:noHBand="0" w:noVBand="1"/>
      </w:tblPr>
      <w:tblGrid>
        <w:gridCol w:w="960"/>
        <w:gridCol w:w="2236"/>
        <w:gridCol w:w="1359"/>
        <w:gridCol w:w="1359"/>
        <w:gridCol w:w="1294"/>
        <w:gridCol w:w="864"/>
      </w:tblGrid>
      <w:tr w:rsidR="00AD6BD1" w:rsidRPr="0043393E" w14:paraId="159D0261"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FAD5DB7" w14:textId="77777777" w:rsidR="00AD6BD1" w:rsidRPr="0043393E" w:rsidRDefault="00AD6BD1" w:rsidP="00D55ECF">
            <w:pPr>
              <w:rPr>
                <w:sz w:val="22"/>
              </w:rPr>
            </w:pPr>
            <w:proofErr w:type="spellStart"/>
            <w:r w:rsidRPr="3207F634">
              <w:rPr>
                <w:sz w:val="22"/>
              </w:rPr>
              <w:t>Kernel</w:t>
            </w:r>
            <w:proofErr w:type="spellEnd"/>
          </w:p>
        </w:tc>
        <w:tc>
          <w:tcPr>
            <w:tcW w:w="0" w:type="auto"/>
          </w:tcPr>
          <w:p w14:paraId="08F10176" w14:textId="77777777" w:rsidR="00AD6BD1" w:rsidRPr="0043393E"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0D1C663" w14:textId="77777777" w:rsidR="00AD6BD1" w:rsidRPr="0043393E"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2AB4987C" w14:textId="77777777" w:rsidR="00AD6BD1" w:rsidRPr="0043393E"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D4AA2B0" w14:textId="77777777" w:rsidR="00AD6BD1" w:rsidRPr="0043393E"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3502B61" w14:textId="77777777" w:rsidR="00AD6BD1" w:rsidRPr="0043393E"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43393E" w14:paraId="7DB438B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3710A6C" w14:textId="77777777" w:rsidR="00AD6BD1" w:rsidRPr="0043393E" w:rsidRDefault="00AD6BD1" w:rsidP="00D55ECF">
            <w:pPr>
              <w:rPr>
                <w:sz w:val="22"/>
              </w:rPr>
            </w:pPr>
            <w:r w:rsidRPr="3207F634">
              <w:rPr>
                <w:sz w:val="22"/>
              </w:rPr>
              <w:t>Pehmyt</w:t>
            </w:r>
          </w:p>
        </w:tc>
        <w:tc>
          <w:tcPr>
            <w:tcW w:w="0" w:type="auto"/>
          </w:tcPr>
          <w:p w14:paraId="62A99A23" w14:textId="77777777" w:rsidR="00AD6BD1" w:rsidRPr="0043393E"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F8B26CE" w14:textId="77777777" w:rsidR="00AD6BD1" w:rsidRPr="0043393E"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85C6A81" w14:textId="77777777" w:rsidR="00AD6BD1" w:rsidRPr="0043393E"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C6E9D25" w14:textId="77777777" w:rsidR="00AD6BD1" w:rsidRPr="0043393E"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4A8F7CD1" w14:textId="77777777" w:rsidR="00AD6BD1" w:rsidRPr="0043393E"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43393E" w14:paraId="25204778"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5F18A33" w14:textId="77777777" w:rsidR="00AD6BD1" w:rsidRPr="0043393E" w:rsidRDefault="00AD6BD1" w:rsidP="00D55ECF">
            <w:pPr>
              <w:rPr>
                <w:sz w:val="22"/>
              </w:rPr>
            </w:pPr>
          </w:p>
        </w:tc>
        <w:tc>
          <w:tcPr>
            <w:tcW w:w="0" w:type="auto"/>
          </w:tcPr>
          <w:p w14:paraId="1E4F6A6C" w14:textId="77777777" w:rsidR="00AD6BD1" w:rsidRPr="0043393E"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67B264EF" w14:textId="77777777" w:rsidR="00AD6BD1" w:rsidRPr="0043393E"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41D70B67" w14:textId="77777777" w:rsidR="00AD6BD1" w:rsidRPr="0043393E"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1DD3B71" w14:textId="77777777" w:rsidR="00AD6BD1" w:rsidRPr="0043393E"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4F3E53C3" w14:textId="77777777" w:rsidR="00AD6BD1" w:rsidRPr="0043393E"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62628216" w14:textId="77777777" w:rsidR="00AD6BD1" w:rsidRPr="00D85D1C" w:rsidRDefault="00AD6BD1" w:rsidP="00AD6BD1">
      <w:pPr>
        <w:spacing w:after="160" w:line="259" w:lineRule="auto"/>
        <w:rPr>
          <w:rFonts w:eastAsiaTheme="minorHAnsi" w:cstheme="minorBidi"/>
        </w:rPr>
      </w:pPr>
    </w:p>
    <w:p w14:paraId="7825685F" w14:textId="77777777" w:rsidR="00AD6BD1" w:rsidRPr="00D85D1C" w:rsidRDefault="00AD6BD1" w:rsidP="00AD6BD1">
      <w:pPr>
        <w:keepNext/>
        <w:pageBreakBefore/>
        <w:spacing w:before="240" w:after="240"/>
        <w:outlineLvl w:val="2"/>
        <w:rPr>
          <w:b/>
          <w:bCs/>
          <w:sz w:val="28"/>
          <w:szCs w:val="28"/>
        </w:rPr>
      </w:pPr>
      <w:bookmarkStart w:id="104" w:name="_Toc189488204"/>
      <w:proofErr w:type="spellStart"/>
      <w:r w:rsidRPr="5ABD4FCA">
        <w:rPr>
          <w:b/>
          <w:bCs/>
          <w:sz w:val="28"/>
          <w:szCs w:val="28"/>
        </w:rPr>
        <w:lastRenderedPageBreak/>
        <w:t>Urografia</w:t>
      </w:r>
      <w:proofErr w:type="spellEnd"/>
      <w:r w:rsidRPr="5ABD4FCA">
        <w:rPr>
          <w:b/>
          <w:bCs/>
          <w:sz w:val="28"/>
          <w:szCs w:val="28"/>
        </w:rPr>
        <w:t xml:space="preserve"> pitkä protokolla</w:t>
      </w:r>
      <w:bookmarkEnd w:id="104"/>
    </w:p>
    <w:p w14:paraId="4E21F14F"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KH1DD, Virtsaelinten TT-</w:t>
      </w:r>
      <w:proofErr w:type="spellStart"/>
      <w:r w:rsidRPr="00D85D1C">
        <w:rPr>
          <w:rFonts w:eastAsia="Calibri"/>
        </w:rPr>
        <w:t>urografia</w:t>
      </w:r>
      <w:proofErr w:type="spellEnd"/>
    </w:p>
    <w:p w14:paraId="073333A7"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525139E0"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112626A9" w14:textId="77777777" w:rsidR="00AD6BD1" w:rsidRPr="00885A17" w:rsidRDefault="00AD6BD1" w:rsidP="00AD6BD1">
      <w:pPr>
        <w:spacing w:after="160" w:line="360" w:lineRule="atLeast"/>
        <w:ind w:left="644"/>
        <w:contextualSpacing/>
        <w:jc w:val="both"/>
        <w:rPr>
          <w:sz w:val="20"/>
          <w:szCs w:val="20"/>
        </w:rPr>
      </w:pPr>
      <w:proofErr w:type="spellStart"/>
      <w:r w:rsidRPr="00885A17">
        <w:rPr>
          <w:sz w:val="20"/>
          <w:szCs w:val="20"/>
        </w:rPr>
        <w:t>Hematurian</w:t>
      </w:r>
      <w:proofErr w:type="spellEnd"/>
      <w:r w:rsidRPr="00885A17">
        <w:rPr>
          <w:sz w:val="20"/>
          <w:szCs w:val="20"/>
        </w:rPr>
        <w:t xml:space="preserve"> tai </w:t>
      </w:r>
      <w:proofErr w:type="spellStart"/>
      <w:r w:rsidRPr="00885A17">
        <w:rPr>
          <w:sz w:val="20"/>
          <w:szCs w:val="20"/>
        </w:rPr>
        <w:t>hydronefroosin</w:t>
      </w:r>
      <w:proofErr w:type="spellEnd"/>
      <w:r w:rsidRPr="00885A17">
        <w:rPr>
          <w:sz w:val="20"/>
          <w:szCs w:val="20"/>
        </w:rPr>
        <w:t xml:space="preserve"> selvittely silloin, kun maligniteetin todennäköisyys on suuri</w:t>
      </w:r>
    </w:p>
    <w:p w14:paraId="7FA5E487" w14:textId="77777777" w:rsidR="00AD6BD1" w:rsidRPr="00885A17" w:rsidRDefault="00AD6BD1" w:rsidP="00AD6BD1">
      <w:pPr>
        <w:spacing w:after="160" w:line="360" w:lineRule="atLeast"/>
        <w:ind w:left="644"/>
        <w:contextualSpacing/>
        <w:jc w:val="both"/>
        <w:rPr>
          <w:sz w:val="20"/>
          <w:szCs w:val="20"/>
        </w:rPr>
      </w:pPr>
      <w:proofErr w:type="spellStart"/>
      <w:r w:rsidRPr="3207F634">
        <w:rPr>
          <w:sz w:val="20"/>
          <w:szCs w:val="20"/>
        </w:rPr>
        <w:t>Medullaarinen</w:t>
      </w:r>
      <w:proofErr w:type="spellEnd"/>
      <w:r w:rsidRPr="3207F634">
        <w:rPr>
          <w:sz w:val="20"/>
          <w:szCs w:val="20"/>
        </w:rPr>
        <w:t xml:space="preserve"> tai papillaarinen nekroosi</w:t>
      </w:r>
    </w:p>
    <w:p w14:paraId="1A3D05A8" w14:textId="77777777" w:rsidR="00AD6BD1" w:rsidRPr="00D85D1C" w:rsidRDefault="00AD6BD1" w:rsidP="00AD6BD1">
      <w:pPr>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r w:rsidRPr="00D85D1C">
        <w:rPr>
          <w:rFonts w:eastAsia="Calibri"/>
          <w:lang w:eastAsia="en-US"/>
        </w:rPr>
        <w:t xml:space="preserve"> </w:t>
      </w:r>
    </w:p>
    <w:p w14:paraId="320EC630" w14:textId="77777777" w:rsidR="00AD6BD1" w:rsidRPr="00D85D1C" w:rsidRDefault="00AD6BD1" w:rsidP="00AD6BD1">
      <w:pPr>
        <w:tabs>
          <w:tab w:val="left" w:pos="1985"/>
        </w:tabs>
        <w:spacing w:after="160" w:line="259" w:lineRule="auto"/>
        <w:rPr>
          <w:rFonts w:eastAsia="Calibri"/>
          <w:lang w:eastAsia="en-US"/>
        </w:rPr>
      </w:pPr>
      <w:r w:rsidRPr="5ABD4FCA">
        <w:rPr>
          <w:rFonts w:eastAsia="Calibri"/>
          <w:b/>
          <w:bCs/>
          <w:lang w:eastAsia="en-US"/>
        </w:rPr>
        <w:t>Esivalmistelu:</w:t>
      </w:r>
      <w:r w:rsidRPr="00D85D1C">
        <w:rPr>
          <w:rFonts w:eastAsia="Calibri"/>
          <w:b/>
          <w:lang w:eastAsia="en-US"/>
        </w:rPr>
        <w:tab/>
      </w:r>
      <w:r w:rsidRPr="00D85D1C">
        <w:rPr>
          <w:rFonts w:eastAsia="Calibri"/>
          <w:lang w:eastAsia="en-US"/>
        </w:rPr>
        <w:t>Kanyyli: +</w:t>
      </w:r>
    </w:p>
    <w:p w14:paraId="7BD5F633" w14:textId="77777777" w:rsidR="00AD6BD1" w:rsidRPr="00D85D1C" w:rsidRDefault="00AD6BD1" w:rsidP="00AD6BD1">
      <w:pPr>
        <w:spacing w:after="160" w:line="259" w:lineRule="auto"/>
        <w:ind w:left="1304" w:firstLine="681"/>
        <w:rPr>
          <w:rFonts w:eastAsia="Calibri"/>
          <w:b/>
          <w:bCs/>
          <w:lang w:eastAsia="en-US"/>
        </w:rPr>
      </w:pPr>
      <w:r w:rsidRPr="3207F634">
        <w:rPr>
          <w:rFonts w:eastAsia="Calibri"/>
          <w:lang w:eastAsia="en-US"/>
        </w:rPr>
        <w:t>Pitkä vesijuotto</w:t>
      </w:r>
      <w:r w:rsidRPr="3207F634">
        <w:rPr>
          <w:rFonts w:eastAsia="Calibri"/>
          <w:b/>
          <w:bCs/>
          <w:lang w:eastAsia="en-US"/>
        </w:rPr>
        <w:t xml:space="preserve"> </w:t>
      </w:r>
    </w:p>
    <w:p w14:paraId="5A530FC4"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3F90BB2E"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 (tarvittaessa)</w:t>
      </w:r>
    </w:p>
    <w:p w14:paraId="2E69998C" w14:textId="77777777" w:rsidR="00AD6BD1" w:rsidRPr="00D85D1C" w:rsidRDefault="00AD6BD1" w:rsidP="00AD6BD1">
      <w:pPr>
        <w:spacing w:line="360" w:lineRule="atLeast"/>
        <w:contextualSpacing/>
      </w:pPr>
      <w:r>
        <w:t>Munuaisten yläreunasta istuinkyhmyjen alareunaan</w:t>
      </w:r>
    </w:p>
    <w:p w14:paraId="24344E6D" w14:textId="77777777" w:rsidR="00AD6BD1" w:rsidRPr="00D85D1C" w:rsidRDefault="00AD6BD1" w:rsidP="00AD6BD1">
      <w:pPr>
        <w:spacing w:after="160" w:line="259" w:lineRule="auto"/>
        <w:rPr>
          <w:rFonts w:eastAsia="Calibri"/>
          <w:lang w:eastAsia="en-US"/>
        </w:rPr>
      </w:pPr>
    </w:p>
    <w:p w14:paraId="05B178C7"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04732138" w14:textId="77777777" w:rsidR="00AD6BD1"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4FCE1A4A" w14:textId="77777777" w:rsidR="00AD6BD1" w:rsidRDefault="00AD6BD1" w:rsidP="00AD6BD1">
      <w:pPr>
        <w:rPr>
          <w:rFonts w:eastAsia="Calibri"/>
          <w:lang w:eastAsia="en-US"/>
        </w:rPr>
      </w:pPr>
      <w:r w:rsidRPr="3207F634">
        <w:rPr>
          <w:rFonts w:eastAsia="Calibri"/>
          <w:lang w:eastAsia="en-US"/>
        </w:rPr>
        <w:t xml:space="preserve">3,5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30D36485" w14:textId="77777777" w:rsidR="00AD6BD1" w:rsidRPr="00B218C3" w:rsidRDefault="00AD6BD1" w:rsidP="00AD6BD1">
      <w:pPr>
        <w:rPr>
          <w:rFonts w:eastAsia="Calibri"/>
          <w:lang w:eastAsia="en-US"/>
        </w:rPr>
      </w:pPr>
      <w:r w:rsidRPr="00FD6E37">
        <w:rPr>
          <w:rFonts w:eastAsia="Calibri"/>
          <w:lang w:eastAsia="en-US"/>
        </w:rPr>
        <w:t>3,5 ml/s 1,7ml/kg painon mukaan</w:t>
      </w:r>
      <w:r>
        <w:rPr>
          <w:rFonts w:eastAsia="Calibri"/>
          <w:lang w:eastAsia="en-US"/>
        </w:rPr>
        <w:t xml:space="preserve"> (OAS, Raahe, Kuusamo).</w:t>
      </w:r>
    </w:p>
    <w:p w14:paraId="38C421C7" w14:textId="77777777" w:rsidR="00AD6BD1" w:rsidRPr="00D85D1C" w:rsidRDefault="00AD6BD1" w:rsidP="00526F6C">
      <w:pPr>
        <w:numPr>
          <w:ilvl w:val="0"/>
          <w:numId w:val="41"/>
        </w:numPr>
        <w:spacing w:after="160" w:line="360" w:lineRule="atLeast"/>
        <w:ind w:left="709"/>
        <w:contextualSpacing/>
      </w:pPr>
      <w:r w:rsidRPr="3207F634">
        <w:rPr>
          <w:b/>
          <w:bCs/>
        </w:rPr>
        <w:t>Tarvittaessa</w:t>
      </w:r>
      <w:r>
        <w:t xml:space="preserve"> arteriavaiheessa pallean yläreunasta suoliluun siipeen</w:t>
      </w:r>
    </w:p>
    <w:p w14:paraId="57509281" w14:textId="77777777" w:rsidR="00AD6BD1" w:rsidRPr="00D85D1C" w:rsidRDefault="00AD6BD1" w:rsidP="00526F6C">
      <w:pPr>
        <w:numPr>
          <w:ilvl w:val="0"/>
          <w:numId w:val="41"/>
        </w:numPr>
        <w:spacing w:after="160" w:line="360" w:lineRule="atLeast"/>
        <w:ind w:left="709"/>
        <w:contextualSpacing/>
      </w:pPr>
      <w:proofErr w:type="spellStart"/>
      <w:r>
        <w:t>Venavaiheessa</w:t>
      </w:r>
      <w:proofErr w:type="spellEnd"/>
      <w:r>
        <w:t xml:space="preserve"> (noin 90 s kohdalla ruiskutuksen alusta) palleankaarten yläpuolelta istuinkyhmyjen alareunaan</w:t>
      </w:r>
    </w:p>
    <w:p w14:paraId="49113614" w14:textId="77777777" w:rsidR="00AD6BD1" w:rsidRPr="00D85D1C" w:rsidRDefault="00AD6BD1" w:rsidP="00526F6C">
      <w:pPr>
        <w:numPr>
          <w:ilvl w:val="0"/>
          <w:numId w:val="41"/>
        </w:numPr>
        <w:spacing w:after="160" w:line="360" w:lineRule="atLeast"/>
        <w:ind w:left="709"/>
        <w:contextualSpacing/>
      </w:pPr>
      <w:r>
        <w:t xml:space="preserve">10 min </w:t>
      </w:r>
      <w:proofErr w:type="spellStart"/>
      <w:r>
        <w:t>urografiavaiheessa</w:t>
      </w:r>
      <w:proofErr w:type="spellEnd"/>
      <w:r>
        <w:t xml:space="preserve"> munuaisten yläpuolelta istuinkyhmyjen alareunaan</w:t>
      </w:r>
    </w:p>
    <w:p w14:paraId="34548797" w14:textId="77777777" w:rsidR="00AD6BD1" w:rsidRPr="00D85D1C" w:rsidRDefault="00AD6BD1" w:rsidP="00AD6BD1">
      <w:pPr>
        <w:spacing w:after="160" w:line="260" w:lineRule="atLeast"/>
        <w:ind w:left="709"/>
        <w:contextualSpacing/>
      </w:pPr>
    </w:p>
    <w:p w14:paraId="29E27C08" w14:textId="77777777" w:rsidR="00AD6BD1" w:rsidRPr="00D85D1C" w:rsidRDefault="00AD6BD1" w:rsidP="00AD6BD1">
      <w:pPr>
        <w:keepNext/>
        <w:spacing w:before="240" w:after="240"/>
        <w:outlineLvl w:val="3"/>
        <w:rPr>
          <w:i/>
          <w:iCs/>
        </w:rPr>
      </w:pPr>
      <w:r w:rsidRPr="3207F634">
        <w:rPr>
          <w:i/>
          <w:iCs/>
        </w:rPr>
        <w:t>Lisäinfo</w:t>
      </w:r>
    </w:p>
    <w:p w14:paraId="70BD0004"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Normaali</w:t>
      </w:r>
    </w:p>
    <w:p w14:paraId="1DB693BD"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004E7DED"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E418C6B"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9"/>
        <w:tblW w:w="0" w:type="auto"/>
        <w:tblLook w:val="04A0" w:firstRow="1" w:lastRow="0" w:firstColumn="1" w:lastColumn="0" w:noHBand="0" w:noVBand="1"/>
      </w:tblPr>
      <w:tblGrid>
        <w:gridCol w:w="960"/>
        <w:gridCol w:w="2236"/>
        <w:gridCol w:w="1359"/>
        <w:gridCol w:w="1359"/>
        <w:gridCol w:w="1294"/>
        <w:gridCol w:w="864"/>
      </w:tblGrid>
      <w:tr w:rsidR="00AD6BD1" w:rsidRPr="00885A17" w14:paraId="17993030"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3B4BBDE" w14:textId="77777777" w:rsidR="00AD6BD1" w:rsidRPr="00885A17" w:rsidRDefault="00AD6BD1" w:rsidP="00D55ECF">
            <w:pPr>
              <w:rPr>
                <w:sz w:val="22"/>
              </w:rPr>
            </w:pPr>
            <w:proofErr w:type="spellStart"/>
            <w:r w:rsidRPr="3207F634">
              <w:rPr>
                <w:sz w:val="22"/>
              </w:rPr>
              <w:t>Kernel</w:t>
            </w:r>
            <w:proofErr w:type="spellEnd"/>
          </w:p>
        </w:tc>
        <w:tc>
          <w:tcPr>
            <w:tcW w:w="0" w:type="auto"/>
          </w:tcPr>
          <w:p w14:paraId="1797F118" w14:textId="77777777" w:rsidR="00AD6BD1" w:rsidRPr="00885A17"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3B08D719" w14:textId="77777777" w:rsidR="00AD6BD1" w:rsidRPr="00885A17"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D30A875" w14:textId="77777777" w:rsidR="00AD6BD1" w:rsidRPr="00885A17"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EBB6A32" w14:textId="77777777" w:rsidR="00AD6BD1" w:rsidRPr="00885A17"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6E5C3E6" w14:textId="77777777" w:rsidR="00AD6BD1" w:rsidRPr="00885A17"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885A17" w14:paraId="71799FE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ADA6EE9" w14:textId="77777777" w:rsidR="00AD6BD1" w:rsidRPr="00885A17" w:rsidRDefault="00AD6BD1" w:rsidP="00D55ECF">
            <w:pPr>
              <w:rPr>
                <w:sz w:val="22"/>
              </w:rPr>
            </w:pPr>
            <w:r w:rsidRPr="3207F634">
              <w:rPr>
                <w:sz w:val="22"/>
              </w:rPr>
              <w:t>Pehmyt</w:t>
            </w:r>
          </w:p>
        </w:tc>
        <w:tc>
          <w:tcPr>
            <w:tcW w:w="0" w:type="auto"/>
          </w:tcPr>
          <w:p w14:paraId="58DDD9CD" w14:textId="77777777" w:rsidR="00AD6BD1" w:rsidRPr="00885A17"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1F982BC" w14:textId="77777777" w:rsidR="00AD6BD1" w:rsidRPr="00885A1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C194A66" w14:textId="77777777" w:rsidR="00AD6BD1" w:rsidRPr="00885A1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1481EAC" w14:textId="77777777" w:rsidR="00AD6BD1" w:rsidRPr="00885A1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66CD6A73" w14:textId="77777777" w:rsidR="00AD6BD1" w:rsidRPr="00885A1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885A17" w14:paraId="1FE59CBD"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61F96BB7" w14:textId="77777777" w:rsidR="00AD6BD1" w:rsidRPr="00885A17" w:rsidRDefault="00AD6BD1" w:rsidP="00D55ECF">
            <w:pPr>
              <w:rPr>
                <w:sz w:val="22"/>
              </w:rPr>
            </w:pPr>
          </w:p>
        </w:tc>
        <w:tc>
          <w:tcPr>
            <w:tcW w:w="0" w:type="auto"/>
          </w:tcPr>
          <w:p w14:paraId="38A627DE" w14:textId="77777777" w:rsidR="00AD6BD1" w:rsidRPr="00885A17"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59544810" w14:textId="77777777" w:rsidR="00AD6BD1" w:rsidRPr="00885A17"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115D748B" w14:textId="77777777" w:rsidR="00AD6BD1" w:rsidRPr="00885A17"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494CAD18" w14:textId="77777777" w:rsidR="00AD6BD1" w:rsidRPr="00885A17"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D995F31" w14:textId="77777777" w:rsidR="00AD6BD1" w:rsidRPr="00885A17"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6BAD281" w14:textId="77777777" w:rsidR="00AD6BD1" w:rsidRDefault="00AD6BD1" w:rsidP="00AD6BD1">
      <w:pPr>
        <w:spacing w:after="160" w:line="259" w:lineRule="auto"/>
        <w:rPr>
          <w:rFonts w:eastAsiaTheme="minorHAnsi" w:cstheme="minorBidi"/>
        </w:rPr>
      </w:pPr>
    </w:p>
    <w:p w14:paraId="082A8286" w14:textId="77777777" w:rsidR="00AD6BD1" w:rsidRPr="00D85D1C" w:rsidRDefault="00AD6BD1" w:rsidP="00AD6BD1">
      <w:pPr>
        <w:keepNext/>
        <w:pageBreakBefore/>
        <w:spacing w:before="240" w:after="240"/>
        <w:outlineLvl w:val="2"/>
        <w:rPr>
          <w:b/>
          <w:bCs/>
          <w:sz w:val="28"/>
          <w:szCs w:val="28"/>
        </w:rPr>
      </w:pPr>
      <w:bookmarkStart w:id="105" w:name="_Toc189488205"/>
      <w:proofErr w:type="spellStart"/>
      <w:r w:rsidRPr="5ABD4FCA">
        <w:rPr>
          <w:b/>
          <w:bCs/>
          <w:sz w:val="28"/>
          <w:szCs w:val="28"/>
        </w:rPr>
        <w:lastRenderedPageBreak/>
        <w:t>Urografia</w:t>
      </w:r>
      <w:proofErr w:type="spellEnd"/>
      <w:r w:rsidRPr="5ABD4FCA">
        <w:rPr>
          <w:b/>
          <w:bCs/>
          <w:sz w:val="28"/>
          <w:szCs w:val="28"/>
        </w:rPr>
        <w:t xml:space="preserve"> pitkä protokolla + </w:t>
      </w:r>
      <w:proofErr w:type="spellStart"/>
      <w:r w:rsidRPr="5ABD4FCA">
        <w:rPr>
          <w:b/>
          <w:bCs/>
          <w:sz w:val="28"/>
          <w:szCs w:val="28"/>
        </w:rPr>
        <w:t>furesis</w:t>
      </w:r>
      <w:bookmarkEnd w:id="105"/>
      <w:proofErr w:type="spellEnd"/>
    </w:p>
    <w:p w14:paraId="61DDF21E"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KH1DD, Virtsaelinten TT-</w:t>
      </w:r>
      <w:proofErr w:type="spellStart"/>
      <w:r w:rsidRPr="00D85D1C">
        <w:rPr>
          <w:rFonts w:eastAsia="Calibri"/>
        </w:rPr>
        <w:t>urografia</w:t>
      </w:r>
      <w:proofErr w:type="spellEnd"/>
    </w:p>
    <w:p w14:paraId="1A9E65E2"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49B741AE"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165F7AFE" w14:textId="77777777" w:rsidR="00AD6BD1" w:rsidRPr="00885A17" w:rsidRDefault="00AD6BD1" w:rsidP="00160171">
      <w:pPr>
        <w:spacing w:after="160" w:line="276" w:lineRule="auto"/>
        <w:ind w:left="644"/>
        <w:contextualSpacing/>
        <w:jc w:val="both"/>
        <w:rPr>
          <w:sz w:val="20"/>
          <w:szCs w:val="20"/>
        </w:rPr>
      </w:pPr>
      <w:proofErr w:type="spellStart"/>
      <w:r w:rsidRPr="3207F634">
        <w:rPr>
          <w:sz w:val="20"/>
          <w:szCs w:val="20"/>
        </w:rPr>
        <w:t>Hematurian</w:t>
      </w:r>
      <w:proofErr w:type="spellEnd"/>
      <w:r w:rsidRPr="3207F634">
        <w:rPr>
          <w:sz w:val="20"/>
          <w:szCs w:val="20"/>
        </w:rPr>
        <w:t xml:space="preserve"> tai </w:t>
      </w:r>
      <w:proofErr w:type="spellStart"/>
      <w:r w:rsidRPr="3207F634">
        <w:rPr>
          <w:sz w:val="20"/>
          <w:szCs w:val="20"/>
        </w:rPr>
        <w:t>hydronefroosin</w:t>
      </w:r>
      <w:proofErr w:type="spellEnd"/>
      <w:r w:rsidRPr="3207F634">
        <w:rPr>
          <w:sz w:val="20"/>
          <w:szCs w:val="20"/>
        </w:rPr>
        <w:t xml:space="preserve"> selvittely silloin, kun maligniteetin todennäköisyys on suuri</w:t>
      </w:r>
    </w:p>
    <w:p w14:paraId="67FE2063" w14:textId="77777777" w:rsidR="00AD6BD1" w:rsidRDefault="00AD6BD1" w:rsidP="00160171">
      <w:pPr>
        <w:spacing w:after="160" w:line="276" w:lineRule="auto"/>
        <w:ind w:left="644"/>
        <w:contextualSpacing/>
        <w:jc w:val="both"/>
        <w:rPr>
          <w:sz w:val="20"/>
          <w:szCs w:val="20"/>
        </w:rPr>
      </w:pPr>
      <w:proofErr w:type="spellStart"/>
      <w:r w:rsidRPr="3207F634">
        <w:rPr>
          <w:sz w:val="20"/>
          <w:szCs w:val="20"/>
        </w:rPr>
        <w:t>Medullaarinen</w:t>
      </w:r>
      <w:proofErr w:type="spellEnd"/>
      <w:r w:rsidRPr="3207F634">
        <w:rPr>
          <w:sz w:val="20"/>
          <w:szCs w:val="20"/>
        </w:rPr>
        <w:t xml:space="preserve"> tai papillaarinen nekroosi</w:t>
      </w:r>
    </w:p>
    <w:p w14:paraId="1B2D660F" w14:textId="77777777" w:rsidR="00AD6BD1" w:rsidRPr="00885A17" w:rsidRDefault="00AD6BD1" w:rsidP="00222FFC">
      <w:pPr>
        <w:spacing w:line="120" w:lineRule="auto"/>
      </w:pPr>
    </w:p>
    <w:p w14:paraId="37B11D19" w14:textId="77777777" w:rsidR="00AD6BD1" w:rsidRPr="00D85D1C" w:rsidRDefault="00AD6BD1" w:rsidP="00AD6BD1">
      <w:pPr>
        <w:spacing w:after="160" w:line="259" w:lineRule="auto"/>
        <w:rPr>
          <w:rFonts w:eastAsia="Calibri"/>
          <w:b/>
          <w:bCs/>
        </w:rPr>
      </w:pPr>
      <w:proofErr w:type="spellStart"/>
      <w:r w:rsidRPr="3207F634">
        <w:rPr>
          <w:rFonts w:eastAsia="Calibri"/>
          <w:b/>
          <w:bCs/>
        </w:rPr>
        <w:t>Furesiksen</w:t>
      </w:r>
      <w:proofErr w:type="spellEnd"/>
      <w:r w:rsidRPr="3207F634">
        <w:rPr>
          <w:rFonts w:eastAsia="Calibri"/>
          <w:b/>
          <w:bCs/>
        </w:rPr>
        <w:t xml:space="preserve"> kontraindikaatiot:</w:t>
      </w:r>
    </w:p>
    <w:p w14:paraId="20B62525"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06BBC6D9" w14:textId="77777777" w:rsidR="00AD6BD1" w:rsidRDefault="00AD6BD1" w:rsidP="00AD6BD1">
      <w:pPr>
        <w:ind w:left="709" w:right="140"/>
        <w:contextualSpacing/>
        <w:jc w:val="both"/>
        <w:rPr>
          <w:sz w:val="20"/>
          <w:szCs w:val="20"/>
        </w:rPr>
      </w:pPr>
      <w:r w:rsidRPr="3207F634">
        <w:rPr>
          <w:sz w:val="20"/>
          <w:szCs w:val="20"/>
        </w:rPr>
        <w:t xml:space="preserve">Allergia sulfa-antibiootille (sulfonamideille), akuutti </w:t>
      </w:r>
      <w:proofErr w:type="spellStart"/>
      <w:r w:rsidRPr="3207F634">
        <w:rPr>
          <w:sz w:val="20"/>
          <w:szCs w:val="20"/>
        </w:rPr>
        <w:t>glomerulonefriitti</w:t>
      </w:r>
      <w:proofErr w:type="spellEnd"/>
      <w:r w:rsidRPr="3207F634">
        <w:rPr>
          <w:sz w:val="20"/>
          <w:szCs w:val="20"/>
        </w:rPr>
        <w:t>, akuutti munuaisten vajaatoiminta ja akuutti virtsateiden tukos.</w:t>
      </w:r>
    </w:p>
    <w:p w14:paraId="6CC83478" w14:textId="77777777" w:rsidR="00AD6BD1" w:rsidRDefault="00AD6BD1" w:rsidP="00222FFC">
      <w:pPr>
        <w:spacing w:line="120" w:lineRule="auto"/>
        <w:ind w:left="709" w:right="142"/>
        <w:contextualSpacing/>
        <w:jc w:val="both"/>
        <w:rPr>
          <w:sz w:val="20"/>
          <w:szCs w:val="20"/>
        </w:rPr>
      </w:pPr>
    </w:p>
    <w:p w14:paraId="5791BDED" w14:textId="77777777" w:rsidR="00AD6BD1" w:rsidRDefault="00AD6BD1" w:rsidP="00AD6BD1">
      <w:pPr>
        <w:ind w:left="709" w:right="140"/>
        <w:contextualSpacing/>
        <w:jc w:val="both"/>
        <w:rPr>
          <w:sz w:val="20"/>
          <w:szCs w:val="20"/>
        </w:rPr>
      </w:pPr>
      <w:r w:rsidRPr="3207F634">
        <w:rPr>
          <w:sz w:val="20"/>
          <w:szCs w:val="20"/>
        </w:rPr>
        <w:t xml:space="preserve">Jos </w:t>
      </w:r>
      <w:proofErr w:type="spellStart"/>
      <w:r w:rsidRPr="3207F634">
        <w:rPr>
          <w:sz w:val="20"/>
          <w:szCs w:val="20"/>
        </w:rPr>
        <w:t>Furesikselle</w:t>
      </w:r>
      <w:proofErr w:type="spellEnd"/>
      <w:r w:rsidRPr="3207F634">
        <w:rPr>
          <w:sz w:val="20"/>
          <w:szCs w:val="20"/>
        </w:rPr>
        <w:t xml:space="preserve"> on kontraindikaatio, niin potilas voidaan kuvata joko tällä kuvausohjelmalla tai UROGRAFIA PITKÄ PROTOKOLLA - ohjelmalla.</w:t>
      </w:r>
    </w:p>
    <w:p w14:paraId="0D302151" w14:textId="77777777" w:rsidR="00AD6BD1" w:rsidRPr="00D85D1C" w:rsidRDefault="00AD6BD1" w:rsidP="00AD6BD1">
      <w:pPr>
        <w:ind w:left="709"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r w:rsidRPr="00D85D1C">
        <w:rPr>
          <w:rFonts w:eastAsia="Calibri"/>
          <w:lang w:eastAsia="en-US"/>
        </w:rPr>
        <w:t xml:space="preserve"> </w:t>
      </w:r>
    </w:p>
    <w:p w14:paraId="238AC8D4" w14:textId="77777777" w:rsidR="00AD6BD1" w:rsidRPr="00D85D1C" w:rsidRDefault="00AD6BD1" w:rsidP="00222FFC">
      <w:pPr>
        <w:tabs>
          <w:tab w:val="left" w:pos="1985"/>
        </w:tabs>
        <w:spacing w:after="160"/>
        <w:rPr>
          <w:rFonts w:eastAsia="Calibri"/>
          <w:lang w:eastAsia="en-US"/>
        </w:rPr>
      </w:pPr>
      <w:r w:rsidRPr="5ABD4FCA">
        <w:rPr>
          <w:rFonts w:eastAsia="Calibri"/>
          <w:b/>
          <w:bCs/>
          <w:lang w:eastAsia="en-US"/>
        </w:rPr>
        <w:t>Esivalmistelu:</w:t>
      </w:r>
      <w:r w:rsidRPr="00D85D1C">
        <w:rPr>
          <w:rFonts w:eastAsia="Calibri"/>
          <w:b/>
          <w:lang w:eastAsia="en-US"/>
        </w:rPr>
        <w:tab/>
      </w:r>
      <w:r w:rsidRPr="00D85D1C">
        <w:rPr>
          <w:rFonts w:eastAsia="Calibri"/>
          <w:lang w:eastAsia="en-US"/>
        </w:rPr>
        <w:t>Kanyyli: +</w:t>
      </w:r>
    </w:p>
    <w:p w14:paraId="1E4725AA" w14:textId="77777777" w:rsidR="00AD6BD1" w:rsidRDefault="00AD6BD1" w:rsidP="00222FFC">
      <w:pPr>
        <w:spacing w:after="160"/>
        <w:ind w:left="1304" w:firstLine="681"/>
        <w:rPr>
          <w:rFonts w:eastAsia="Calibri"/>
          <w:b/>
          <w:bCs/>
          <w:lang w:eastAsia="en-US"/>
        </w:rPr>
      </w:pPr>
      <w:r w:rsidRPr="3207F634">
        <w:rPr>
          <w:rFonts w:eastAsia="Calibri"/>
          <w:lang w:eastAsia="en-US"/>
        </w:rPr>
        <w:t>Pitkä vesijuotto</w:t>
      </w:r>
      <w:r w:rsidRPr="3207F634">
        <w:rPr>
          <w:rFonts w:eastAsia="Calibri"/>
          <w:b/>
          <w:bCs/>
          <w:lang w:eastAsia="en-US"/>
        </w:rPr>
        <w:t xml:space="preserve"> </w:t>
      </w:r>
    </w:p>
    <w:p w14:paraId="2A7CAA86" w14:textId="77777777" w:rsidR="00AD6BD1" w:rsidRDefault="00AD6BD1" w:rsidP="00222FFC">
      <w:pPr>
        <w:spacing w:after="160"/>
        <w:ind w:left="1985"/>
        <w:rPr>
          <w:rFonts w:eastAsia="Calibri"/>
          <w:lang w:eastAsia="en-US"/>
        </w:rPr>
      </w:pPr>
      <w:r w:rsidRPr="3207F634">
        <w:rPr>
          <w:rFonts w:eastAsia="Calibri"/>
          <w:lang w:eastAsia="en-US"/>
        </w:rPr>
        <w:t>Ennen kuvausta potilas käy tyhjentämässä virtsarakon (</w:t>
      </w:r>
      <w:proofErr w:type="spellStart"/>
      <w:r w:rsidRPr="3207F634">
        <w:rPr>
          <w:rFonts w:eastAsia="Calibri"/>
          <w:lang w:eastAsia="en-US"/>
        </w:rPr>
        <w:t>Furesis</w:t>
      </w:r>
      <w:proofErr w:type="spellEnd"/>
      <w:r w:rsidRPr="3207F634">
        <w:rPr>
          <w:rFonts w:eastAsia="Calibri"/>
          <w:lang w:eastAsia="en-US"/>
        </w:rPr>
        <w:t xml:space="preserve"> lisää virtsaneritystä!)</w:t>
      </w:r>
    </w:p>
    <w:p w14:paraId="0BA6A043" w14:textId="77777777" w:rsidR="00AD6BD1" w:rsidRDefault="00AD6BD1" w:rsidP="00222FFC">
      <w:pPr>
        <w:spacing w:after="160"/>
        <w:ind w:left="1985"/>
        <w:rPr>
          <w:rFonts w:eastAsia="Calibri"/>
          <w:lang w:eastAsia="en-US"/>
        </w:rPr>
      </w:pPr>
      <w:proofErr w:type="spellStart"/>
      <w:r w:rsidRPr="3207F634">
        <w:rPr>
          <w:rFonts w:eastAsia="Calibri"/>
          <w:lang w:eastAsia="en-US"/>
        </w:rPr>
        <w:t>Furesis</w:t>
      </w:r>
      <w:proofErr w:type="spellEnd"/>
      <w:r w:rsidRPr="3207F634">
        <w:rPr>
          <w:rFonts w:eastAsia="Calibri"/>
          <w:lang w:eastAsia="en-US"/>
        </w:rPr>
        <w:t xml:space="preserve"> 0,1 mg/kg 5 min ennen varjoaineen ruiskutusta, maks. 10 mg</w:t>
      </w:r>
    </w:p>
    <w:p w14:paraId="125EEC0E" w14:textId="77777777" w:rsidR="00AD6BD1" w:rsidRPr="004F06C2" w:rsidRDefault="00AD6BD1" w:rsidP="00222FFC">
      <w:pPr>
        <w:spacing w:after="160"/>
        <w:ind w:left="1985"/>
        <w:rPr>
          <w:rFonts w:eastAsia="Calibri"/>
          <w:lang w:eastAsia="en-US"/>
        </w:rPr>
      </w:pPr>
      <w:proofErr w:type="spellStart"/>
      <w:r w:rsidRPr="004F06C2">
        <w:rPr>
          <w:rFonts w:eastAsia="Calibri"/>
          <w:lang w:eastAsia="en-US"/>
        </w:rPr>
        <w:t>Nefrostoomakatetrit</w:t>
      </w:r>
      <w:proofErr w:type="spellEnd"/>
      <w:r w:rsidRPr="004F06C2">
        <w:rPr>
          <w:rFonts w:eastAsia="Calibri"/>
          <w:lang w:eastAsia="en-US"/>
        </w:rPr>
        <w:t xml:space="preserve"> pitää sulkea ennen kuvausta. Katetri avataan, jos tutkimus pitkittyy tai potilaalle tulee kipuja</w:t>
      </w:r>
    </w:p>
    <w:p w14:paraId="5E929406" w14:textId="77777777" w:rsidR="00AD6BD1" w:rsidRDefault="00AD6BD1" w:rsidP="00222FFC">
      <w:pPr>
        <w:spacing w:line="120" w:lineRule="auto"/>
        <w:rPr>
          <w:rFonts w:eastAsia="Calibri"/>
          <w:lang w:eastAsia="en-US"/>
        </w:rPr>
      </w:pPr>
    </w:p>
    <w:p w14:paraId="38459A33"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61395F35"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 (tarvittaessa)</w:t>
      </w:r>
    </w:p>
    <w:p w14:paraId="7106556F" w14:textId="77777777" w:rsidR="00AD6BD1" w:rsidRPr="00D85D1C" w:rsidRDefault="00AD6BD1" w:rsidP="00AD6BD1">
      <w:pPr>
        <w:spacing w:line="360" w:lineRule="atLeast"/>
        <w:contextualSpacing/>
      </w:pPr>
      <w:r>
        <w:t>Munuaisten yläpoolin tasolta lähes istuinkyhmyjen alareunaan.</w:t>
      </w:r>
    </w:p>
    <w:p w14:paraId="1B0873B8" w14:textId="77777777" w:rsidR="00AD6BD1" w:rsidRPr="00D85D1C" w:rsidRDefault="00AD6BD1" w:rsidP="00222FFC">
      <w:pPr>
        <w:spacing w:line="120" w:lineRule="auto"/>
        <w:rPr>
          <w:rFonts w:eastAsia="Calibri"/>
          <w:lang w:eastAsia="en-US"/>
        </w:rPr>
      </w:pPr>
    </w:p>
    <w:p w14:paraId="2E4C1F01" w14:textId="77777777" w:rsidR="00AD6BD1" w:rsidRPr="00222FFC" w:rsidRDefault="00AD6BD1" w:rsidP="00222FFC">
      <w:pPr>
        <w:spacing w:line="360" w:lineRule="auto"/>
        <w:rPr>
          <w:rFonts w:eastAsia="Calibri"/>
          <w:i/>
          <w:iCs/>
          <w:u w:val="single"/>
          <w:lang w:eastAsia="en-US"/>
        </w:rPr>
      </w:pPr>
      <w:r w:rsidRPr="00222FFC">
        <w:rPr>
          <w:rFonts w:eastAsia="Calibri"/>
          <w:i/>
          <w:iCs/>
          <w:u w:val="single"/>
          <w:lang w:eastAsia="en-US"/>
        </w:rPr>
        <w:t>Varjoainesarja</w:t>
      </w:r>
    </w:p>
    <w:p w14:paraId="394E35F1" w14:textId="77777777" w:rsidR="00AD6BD1" w:rsidRDefault="00AD6BD1" w:rsidP="00222FFC">
      <w:pPr>
        <w:spacing w:line="276" w:lineRule="auto"/>
        <w:rPr>
          <w:rFonts w:eastAsia="Calibri"/>
          <w:lang w:eastAsia="en-US"/>
        </w:rPr>
      </w:pPr>
      <w:r w:rsidRPr="00D85D1C">
        <w:rPr>
          <w:rFonts w:eastAsia="Calibri"/>
          <w:lang w:eastAsia="en-US"/>
        </w:rPr>
        <w:t xml:space="preserve">ROI laskevaan aorttaan, </w:t>
      </w:r>
      <w:r w:rsidRPr="00C935BD">
        <w:rPr>
          <w:rFonts w:eastAsia="Calibri"/>
          <w:lang w:eastAsia="en-US"/>
        </w:rPr>
        <w:t>Th12- L2 kohdalle</w:t>
      </w:r>
    </w:p>
    <w:p w14:paraId="08782A75" w14:textId="77777777" w:rsidR="00AD6BD1" w:rsidRDefault="00AD6BD1" w:rsidP="00AD6BD1">
      <w:pPr>
        <w:rPr>
          <w:rFonts w:eastAsia="Calibri"/>
          <w:lang w:eastAsia="en-US"/>
        </w:rPr>
      </w:pPr>
      <w:r w:rsidRPr="3207F634">
        <w:rPr>
          <w:rFonts w:eastAsia="Calibri"/>
          <w:lang w:eastAsia="en-US"/>
        </w:rPr>
        <w:t>3</w:t>
      </w:r>
      <w:r>
        <w:rPr>
          <w:rFonts w:eastAsia="Calibri"/>
          <w:lang w:eastAsia="en-US"/>
        </w:rPr>
        <w:t>-4</w:t>
      </w:r>
      <w:r w:rsidRPr="3207F634">
        <w:rPr>
          <w:rFonts w:eastAsia="Calibri"/>
          <w:lang w:eastAsia="en-US"/>
        </w:rPr>
        <w:t xml:space="preserve"> ml/s </w:t>
      </w:r>
      <w:r>
        <w:rPr>
          <w:rFonts w:eastAsia="Calibri"/>
          <w:lang w:eastAsia="en-US"/>
        </w:rPr>
        <w:t xml:space="preserve">1,5ml/kg (yksi </w:t>
      </w:r>
      <w:proofErr w:type="spellStart"/>
      <w:r>
        <w:rPr>
          <w:rFonts w:eastAsia="Calibri"/>
          <w:lang w:eastAsia="en-US"/>
        </w:rPr>
        <w:t>bolus</w:t>
      </w:r>
      <w:proofErr w:type="spellEnd"/>
      <w:r>
        <w:rPr>
          <w:rFonts w:eastAsia="Calibri"/>
          <w:lang w:eastAsia="en-US"/>
        </w:rPr>
        <w:t xml:space="preserve">)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05017E0F" w14:textId="77777777" w:rsidR="00AD6BD1" w:rsidRPr="00FD6E37" w:rsidRDefault="00AD6BD1" w:rsidP="00AD6BD1">
      <w:pPr>
        <w:rPr>
          <w:rFonts w:eastAsia="Calibri"/>
          <w:lang w:eastAsia="en-US"/>
        </w:rPr>
      </w:pPr>
      <w:r w:rsidRPr="00FD6E37">
        <w:rPr>
          <w:rFonts w:eastAsia="Calibri"/>
          <w:lang w:eastAsia="en-US"/>
        </w:rPr>
        <w:t>3</w:t>
      </w:r>
      <w:r>
        <w:rPr>
          <w:rFonts w:eastAsia="Calibri"/>
          <w:lang w:eastAsia="en-US"/>
        </w:rPr>
        <w:t>-4</w:t>
      </w:r>
      <w:r w:rsidRPr="00FD6E37">
        <w:rPr>
          <w:rFonts w:eastAsia="Calibri"/>
          <w:lang w:eastAsia="en-US"/>
        </w:rPr>
        <w:t xml:space="preserve"> ml/s 1,7ml/kg </w:t>
      </w:r>
      <w:r>
        <w:rPr>
          <w:rFonts w:eastAsia="Calibri"/>
          <w:lang w:eastAsia="en-US"/>
        </w:rPr>
        <w:t xml:space="preserve">(yksi </w:t>
      </w:r>
      <w:proofErr w:type="spellStart"/>
      <w:r>
        <w:rPr>
          <w:rFonts w:eastAsia="Calibri"/>
          <w:lang w:eastAsia="en-US"/>
        </w:rPr>
        <w:t>bolus</w:t>
      </w:r>
      <w:proofErr w:type="spellEnd"/>
      <w:r>
        <w:rPr>
          <w:rFonts w:eastAsia="Calibri"/>
          <w:lang w:eastAsia="en-US"/>
        </w:rPr>
        <w:t xml:space="preserve">) </w:t>
      </w:r>
      <w:r w:rsidRPr="00FD6E37">
        <w:rPr>
          <w:rFonts w:eastAsia="Calibri"/>
          <w:lang w:eastAsia="en-US"/>
        </w:rPr>
        <w:t>painon mukaan</w:t>
      </w:r>
      <w:r>
        <w:rPr>
          <w:rFonts w:eastAsia="Calibri"/>
          <w:lang w:eastAsia="en-US"/>
        </w:rPr>
        <w:t xml:space="preserve"> (OAS, Raahe, Kuusamo).</w:t>
      </w:r>
    </w:p>
    <w:p w14:paraId="254DB7BA" w14:textId="77777777" w:rsidR="00AD6BD1" w:rsidRPr="00B218C3" w:rsidRDefault="00AD6BD1" w:rsidP="00222FFC">
      <w:pPr>
        <w:spacing w:line="120" w:lineRule="auto"/>
        <w:rPr>
          <w:rFonts w:eastAsia="Calibri"/>
          <w:lang w:eastAsia="en-US"/>
        </w:rPr>
      </w:pPr>
    </w:p>
    <w:p w14:paraId="318E2FD7" w14:textId="77777777" w:rsidR="00AD6BD1" w:rsidRDefault="00AD6BD1" w:rsidP="00222FFC">
      <w:pPr>
        <w:pStyle w:val="Luettelokappale"/>
        <w:numPr>
          <w:ilvl w:val="0"/>
          <w:numId w:val="41"/>
        </w:numPr>
        <w:spacing w:line="276" w:lineRule="auto"/>
        <w:ind w:left="709"/>
      </w:pPr>
      <w:r>
        <w:t>(Tarvittaessa on mahdollista kuvata myös arteriavaihe 35-40s kohdalla varjoaineruiskutuksen alusta)</w:t>
      </w:r>
    </w:p>
    <w:p w14:paraId="1BBCFCFD" w14:textId="77777777" w:rsidR="00AD6BD1" w:rsidRDefault="00AD6BD1" w:rsidP="00222FFC">
      <w:pPr>
        <w:pStyle w:val="Luettelokappale"/>
        <w:numPr>
          <w:ilvl w:val="0"/>
          <w:numId w:val="41"/>
        </w:numPr>
        <w:spacing w:line="276" w:lineRule="auto"/>
        <w:ind w:left="709"/>
      </w:pPr>
      <w:proofErr w:type="spellStart"/>
      <w:r>
        <w:t>Uroteelivaiheessa</w:t>
      </w:r>
      <w:proofErr w:type="spellEnd"/>
      <w:r>
        <w:t xml:space="preserve"> n. 60 s kohdalla ruiskutuksen alusta kuvaus koko vatsan alueelta</w:t>
      </w:r>
    </w:p>
    <w:p w14:paraId="3C422D48" w14:textId="77777777" w:rsidR="00AD6BD1" w:rsidRDefault="00AD6BD1" w:rsidP="00222FFC">
      <w:pPr>
        <w:pStyle w:val="Luettelokappale"/>
        <w:numPr>
          <w:ilvl w:val="0"/>
          <w:numId w:val="41"/>
        </w:numPr>
        <w:spacing w:line="276" w:lineRule="auto"/>
        <w:ind w:left="709"/>
      </w:pPr>
      <w:r>
        <w:t>5 min kuluttua ruiskutuksesta otetaan L4-nikaman korkeudelta tarkistusleike.</w:t>
      </w:r>
    </w:p>
    <w:p w14:paraId="51D005E9" w14:textId="77777777" w:rsidR="00AD6BD1" w:rsidRDefault="00AD6BD1" w:rsidP="00222FFC">
      <w:pPr>
        <w:pStyle w:val="Luettelokappale"/>
        <w:numPr>
          <w:ilvl w:val="0"/>
          <w:numId w:val="41"/>
        </w:numPr>
        <w:spacing w:line="276" w:lineRule="auto"/>
        <w:ind w:left="709"/>
      </w:pPr>
      <w:r>
        <w:t xml:space="preserve">Mikäli tarkistusleikkeessä näkyy </w:t>
      </w:r>
      <w:proofErr w:type="spellStart"/>
      <w:r>
        <w:t>uretereissa</w:t>
      </w:r>
      <w:proofErr w:type="spellEnd"/>
      <w:r>
        <w:t xml:space="preserve"> varjoainetta, viimeisen vaiheen kuvaus suoritetaan välittömästi</w:t>
      </w:r>
    </w:p>
    <w:p w14:paraId="347FA4EB" w14:textId="77777777" w:rsidR="00AD6BD1" w:rsidRPr="00D85D1C" w:rsidRDefault="00AD6BD1" w:rsidP="00222FFC">
      <w:pPr>
        <w:numPr>
          <w:ilvl w:val="0"/>
          <w:numId w:val="41"/>
        </w:numPr>
        <w:spacing w:after="160" w:line="276" w:lineRule="auto"/>
        <w:ind w:left="709"/>
        <w:contextualSpacing/>
      </w:pPr>
      <w:r>
        <w:t xml:space="preserve">Mikäli </w:t>
      </w:r>
      <w:proofErr w:type="spellStart"/>
      <w:r>
        <w:t>uretereissa</w:t>
      </w:r>
      <w:proofErr w:type="spellEnd"/>
      <w:r>
        <w:t xml:space="preserve"> ei näy varjoainetta, otetaan viimeisen vaiheen kuvaus 10 min kuluttua varjoainetriggauksesta.10 min </w:t>
      </w:r>
      <w:proofErr w:type="spellStart"/>
      <w:r>
        <w:t>urografiavaiheessa</w:t>
      </w:r>
      <w:proofErr w:type="spellEnd"/>
      <w:r>
        <w:t xml:space="preserve"> munuaisten yläpuolelta istuinkyhmyjen alareunaan</w:t>
      </w:r>
    </w:p>
    <w:p w14:paraId="1FE6AD14" w14:textId="77777777" w:rsidR="00AD6BD1" w:rsidRPr="00D85D1C" w:rsidRDefault="00AD6BD1" w:rsidP="00AD6BD1">
      <w:pPr>
        <w:spacing w:after="160" w:line="260" w:lineRule="atLeast"/>
        <w:ind w:left="709"/>
        <w:contextualSpacing/>
      </w:pPr>
    </w:p>
    <w:p w14:paraId="6F8AACB5" w14:textId="77777777" w:rsidR="00AD6BD1" w:rsidRPr="00D85D1C" w:rsidRDefault="00AD6BD1" w:rsidP="00AD6BD1">
      <w:pPr>
        <w:keepNext/>
        <w:spacing w:before="240" w:after="240"/>
        <w:outlineLvl w:val="3"/>
        <w:rPr>
          <w:i/>
          <w:iCs/>
        </w:rPr>
      </w:pPr>
      <w:r w:rsidRPr="3207F634">
        <w:rPr>
          <w:i/>
          <w:iCs/>
        </w:rPr>
        <w:lastRenderedPageBreak/>
        <w:t>Lisäinfo</w:t>
      </w:r>
    </w:p>
    <w:p w14:paraId="361090CB"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Normaali</w:t>
      </w:r>
    </w:p>
    <w:p w14:paraId="348F8B19"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01D7FF46"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668D4F4"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0EBE7B26" w14:textId="77777777" w:rsidR="00AD6BD1" w:rsidRPr="00D85D1C" w:rsidRDefault="00AD6BD1" w:rsidP="00AD6BD1">
      <w:pPr>
        <w:spacing w:after="160" w:line="259" w:lineRule="auto"/>
        <w:rPr>
          <w:rFonts w:eastAsiaTheme="minorHAnsi" w:cstheme="minorBidi"/>
        </w:rPr>
      </w:pPr>
    </w:p>
    <w:p w14:paraId="3C871781" w14:textId="77777777" w:rsidR="00AD6BD1" w:rsidRPr="00D85D1C" w:rsidRDefault="00AD6BD1" w:rsidP="00AD6BD1">
      <w:pPr>
        <w:spacing w:after="160" w:line="259" w:lineRule="auto"/>
        <w:rPr>
          <w:rFonts w:eastAsiaTheme="minorHAnsi" w:cstheme="minorBidi"/>
        </w:rPr>
      </w:pPr>
    </w:p>
    <w:p w14:paraId="259D7A45" w14:textId="77777777" w:rsidR="00AD6BD1" w:rsidRPr="00D85D1C" w:rsidRDefault="00AD6BD1" w:rsidP="00AD6BD1">
      <w:pPr>
        <w:keepNext/>
        <w:pageBreakBefore/>
        <w:spacing w:before="240" w:after="240"/>
        <w:outlineLvl w:val="2"/>
        <w:rPr>
          <w:b/>
          <w:bCs/>
          <w:sz w:val="28"/>
          <w:szCs w:val="28"/>
        </w:rPr>
      </w:pPr>
      <w:bookmarkStart w:id="106" w:name="_Toc189488206"/>
      <w:r w:rsidRPr="5ABD4FCA">
        <w:rPr>
          <w:b/>
          <w:bCs/>
          <w:sz w:val="28"/>
          <w:szCs w:val="28"/>
        </w:rPr>
        <w:lastRenderedPageBreak/>
        <w:t>Ohutsuoli</w:t>
      </w:r>
      <w:bookmarkEnd w:id="106"/>
    </w:p>
    <w:p w14:paraId="25686AB5"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JF1AD, Ohutsuolen TT</w:t>
      </w:r>
    </w:p>
    <w:p w14:paraId="31D259BA"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DC90258"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536BD8A3" w14:textId="77777777" w:rsidR="00AD6BD1" w:rsidRPr="00236612" w:rsidRDefault="00AD6BD1" w:rsidP="00AD6BD1">
      <w:pPr>
        <w:spacing w:after="160" w:line="360" w:lineRule="atLeast"/>
        <w:ind w:left="644"/>
        <w:contextualSpacing/>
        <w:jc w:val="both"/>
        <w:rPr>
          <w:sz w:val="20"/>
          <w:szCs w:val="20"/>
        </w:rPr>
      </w:pPr>
      <w:r w:rsidRPr="3207F634">
        <w:rPr>
          <w:sz w:val="20"/>
          <w:szCs w:val="20"/>
        </w:rPr>
        <w:t>Tulehdukselliset suolistosairaudet ja ohutsuolen tuumorit</w:t>
      </w:r>
    </w:p>
    <w:p w14:paraId="6B62C9FE" w14:textId="77777777" w:rsidR="00AD6BD1" w:rsidRPr="00D85D1C" w:rsidRDefault="00AD6BD1" w:rsidP="00AD6BD1">
      <w:pPr>
        <w:spacing w:after="160" w:line="360" w:lineRule="atLeast"/>
        <w:ind w:left="644"/>
        <w:contextualSpacing/>
        <w:jc w:val="both"/>
        <w:rPr>
          <w:rFonts w:eastAsia="Calibri"/>
          <w:lang w:eastAsia="en-US"/>
        </w:rPr>
      </w:pPr>
    </w:p>
    <w:p w14:paraId="47EBFAE0" w14:textId="77777777" w:rsidR="00AD6BD1" w:rsidRPr="00D85D1C" w:rsidRDefault="00AD6BD1" w:rsidP="00526F6C">
      <w:pPr>
        <w:numPr>
          <w:ilvl w:val="0"/>
          <w:numId w:val="26"/>
        </w:numPr>
        <w:spacing w:after="160" w:line="360" w:lineRule="atLeast"/>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430448E7" w14:textId="77777777" w:rsidR="00AD6BD1" w:rsidRPr="00D85D1C" w:rsidRDefault="00AD6BD1" w:rsidP="00AD6BD1">
      <w:pPr>
        <w:tabs>
          <w:tab w:val="left" w:pos="1701"/>
        </w:tabs>
        <w:spacing w:before="240" w:after="160" w:line="259" w:lineRule="auto"/>
        <w:rPr>
          <w:rFonts w:eastAsia="Calibri"/>
          <w:lang w:eastAsia="en-US"/>
        </w:rPr>
      </w:pPr>
      <w:r w:rsidRPr="5ABD4FCA">
        <w:rPr>
          <w:rFonts w:eastAsia="Calibri"/>
          <w:b/>
          <w:bCs/>
          <w:lang w:eastAsia="en-US"/>
        </w:rPr>
        <w:t xml:space="preserve">Esivalmistelu: </w:t>
      </w:r>
      <w:r w:rsidRPr="00D85D1C">
        <w:rPr>
          <w:rFonts w:eastAsia="Calibri"/>
          <w:b/>
          <w:lang w:eastAsia="en-US"/>
        </w:rPr>
        <w:tab/>
      </w:r>
      <w:r w:rsidRPr="00D85D1C">
        <w:rPr>
          <w:rFonts w:eastAsia="Calibri"/>
          <w:lang w:eastAsia="en-US"/>
        </w:rPr>
        <w:t>Kanyyli: +</w:t>
      </w:r>
    </w:p>
    <w:p w14:paraId="166DA47B" w14:textId="77777777" w:rsidR="00AD6BD1" w:rsidRPr="00D85D1C" w:rsidRDefault="00AD6BD1" w:rsidP="00AD6BD1">
      <w:pPr>
        <w:spacing w:before="240" w:after="160" w:line="276" w:lineRule="auto"/>
        <w:rPr>
          <w:rFonts w:eastAsia="Calibri"/>
          <w:lang w:eastAsia="en-US"/>
        </w:rPr>
      </w:pPr>
      <w:proofErr w:type="spellStart"/>
      <w:r w:rsidRPr="3207F634">
        <w:rPr>
          <w:rFonts w:eastAsia="Calibri"/>
          <w:lang w:eastAsia="en-US"/>
        </w:rPr>
        <w:t>Colonsteril</w:t>
      </w:r>
      <w:proofErr w:type="spellEnd"/>
      <w:r w:rsidRPr="3207F634">
        <w:rPr>
          <w:rFonts w:eastAsia="Calibri"/>
          <w:lang w:eastAsia="en-US"/>
        </w:rPr>
        <w:t xml:space="preserve">- tai </w:t>
      </w:r>
      <w:proofErr w:type="spellStart"/>
      <w:r w:rsidRPr="3207F634">
        <w:rPr>
          <w:rFonts w:eastAsia="Calibri"/>
          <w:lang w:eastAsia="en-US"/>
        </w:rPr>
        <w:t>Citrafleet</w:t>
      </w:r>
      <w:proofErr w:type="spellEnd"/>
      <w:r w:rsidRPr="3207F634">
        <w:rPr>
          <w:rFonts w:eastAsia="Calibri"/>
          <w:lang w:eastAsia="en-US"/>
        </w:rPr>
        <w:t xml:space="preserve">- tyhjennys, ravinnotta tutkimuspäivänä. Röntgenosastolla suun kautta annettaan 1700 ml iso-osmoottista </w:t>
      </w:r>
      <w:proofErr w:type="spellStart"/>
      <w:r w:rsidRPr="3207F634">
        <w:rPr>
          <w:rFonts w:eastAsia="Calibri"/>
          <w:lang w:eastAsia="en-US"/>
        </w:rPr>
        <w:t>polyetyleeniglykoliliuosta</w:t>
      </w:r>
      <w:proofErr w:type="spellEnd"/>
      <w:r w:rsidRPr="3207F634">
        <w:rPr>
          <w:rFonts w:eastAsia="Calibri"/>
          <w:lang w:eastAsia="en-US"/>
        </w:rPr>
        <w:t xml:space="preserve"> (=</w:t>
      </w:r>
      <w:proofErr w:type="spellStart"/>
      <w:r w:rsidRPr="3207F634">
        <w:rPr>
          <w:rFonts w:eastAsia="Calibri"/>
          <w:lang w:eastAsia="en-US"/>
        </w:rPr>
        <w:t>Colonsteril</w:t>
      </w:r>
      <w:proofErr w:type="spellEnd"/>
      <w:r w:rsidRPr="3207F634">
        <w:rPr>
          <w:rFonts w:eastAsia="Calibri"/>
          <w:lang w:eastAsia="en-US"/>
        </w:rPr>
        <w:t>) jaettuna seuraavan taulukon mukaisesti.</w:t>
      </w:r>
    </w:p>
    <w:p w14:paraId="074BBF01" w14:textId="77777777" w:rsidR="00AD6BD1" w:rsidRPr="00D85D1C" w:rsidRDefault="00AD6BD1" w:rsidP="00AD6BD1">
      <w:pPr>
        <w:spacing w:line="276" w:lineRule="auto"/>
        <w:jc w:val="both"/>
      </w:pPr>
      <w:r w:rsidRPr="00D85D1C">
        <w:t xml:space="preserve">TT – </w:t>
      </w:r>
      <w:proofErr w:type="spellStart"/>
      <w:r w:rsidRPr="00D85D1C">
        <w:t>enterojuomaprotokolla</w:t>
      </w:r>
      <w:proofErr w:type="spellEnd"/>
      <w:r w:rsidRPr="00D85D1C">
        <w:t xml:space="preserve">  </w:t>
      </w:r>
      <w:r w:rsidRPr="00D85D1C">
        <w:sym w:font="Wingdings" w:char="F0E8"/>
      </w:r>
      <w:r w:rsidRPr="00D85D1C">
        <w:t xml:space="preserve"> </w:t>
      </w:r>
      <w:proofErr w:type="spellStart"/>
      <w:r w:rsidRPr="00D85D1C">
        <w:t>Colonsteril</w:t>
      </w:r>
      <w:proofErr w:type="spellEnd"/>
      <w:r w:rsidRPr="00D85D1C">
        <w:t xml:space="preserve"> kokonaismäärä 1700ml</w:t>
      </w:r>
    </w:p>
    <w:p w14:paraId="7FEB454D" w14:textId="77777777" w:rsidR="00AD6BD1" w:rsidRPr="00D85D1C" w:rsidRDefault="00AD6BD1" w:rsidP="00AD6BD1">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220"/>
      </w:tblGrid>
      <w:tr w:rsidR="00AD6BD1" w:rsidRPr="00D85D1C" w14:paraId="4B34AAA8" w14:textId="77777777" w:rsidTr="3207F634">
        <w:tc>
          <w:tcPr>
            <w:tcW w:w="2268" w:type="dxa"/>
            <w:shd w:val="clear" w:color="auto" w:fill="auto"/>
          </w:tcPr>
          <w:p w14:paraId="7FCEA729" w14:textId="77777777" w:rsidR="00AD6BD1" w:rsidRPr="00D85D1C" w:rsidRDefault="00AD6BD1" w:rsidP="00D55ECF">
            <w:pPr>
              <w:spacing w:line="276" w:lineRule="auto"/>
              <w:jc w:val="both"/>
              <w:rPr>
                <w:b/>
                <w:bCs/>
              </w:rPr>
            </w:pPr>
            <w:r w:rsidRPr="3207F634">
              <w:rPr>
                <w:b/>
                <w:bCs/>
              </w:rPr>
              <w:t>JUOMAMÄÄRÄ</w:t>
            </w:r>
          </w:p>
        </w:tc>
        <w:tc>
          <w:tcPr>
            <w:tcW w:w="5220" w:type="dxa"/>
            <w:shd w:val="clear" w:color="auto" w:fill="auto"/>
          </w:tcPr>
          <w:p w14:paraId="35EFCA67" w14:textId="77777777" w:rsidR="00AD6BD1" w:rsidRPr="00D85D1C" w:rsidRDefault="00AD6BD1" w:rsidP="00D55ECF">
            <w:pPr>
              <w:spacing w:line="276" w:lineRule="auto"/>
              <w:jc w:val="both"/>
              <w:rPr>
                <w:b/>
                <w:bCs/>
              </w:rPr>
            </w:pPr>
            <w:r w:rsidRPr="3207F634">
              <w:rPr>
                <w:b/>
                <w:bCs/>
              </w:rPr>
              <w:t>JUOMISEEN TARKOITETTU AIKA</w:t>
            </w:r>
          </w:p>
        </w:tc>
      </w:tr>
      <w:tr w:rsidR="00AD6BD1" w:rsidRPr="00D85D1C" w14:paraId="1903A245" w14:textId="77777777" w:rsidTr="3207F634">
        <w:tc>
          <w:tcPr>
            <w:tcW w:w="2268" w:type="dxa"/>
          </w:tcPr>
          <w:p w14:paraId="3E83D5AF" w14:textId="77777777" w:rsidR="00AD6BD1" w:rsidRPr="00D85D1C" w:rsidRDefault="00AD6BD1" w:rsidP="00D55ECF">
            <w:pPr>
              <w:spacing w:line="276" w:lineRule="auto"/>
              <w:jc w:val="both"/>
            </w:pPr>
            <w:r>
              <w:t>550ml</w:t>
            </w:r>
          </w:p>
        </w:tc>
        <w:tc>
          <w:tcPr>
            <w:tcW w:w="5220" w:type="dxa"/>
          </w:tcPr>
          <w:p w14:paraId="62A96E91" w14:textId="77777777" w:rsidR="00AD6BD1" w:rsidRPr="00D85D1C" w:rsidRDefault="00AD6BD1" w:rsidP="00D55ECF">
            <w:pPr>
              <w:spacing w:line="276" w:lineRule="auto"/>
              <w:jc w:val="both"/>
            </w:pPr>
            <w:r>
              <w:t>15min</w:t>
            </w:r>
          </w:p>
        </w:tc>
      </w:tr>
      <w:tr w:rsidR="00AD6BD1" w:rsidRPr="00D85D1C" w14:paraId="07C16075" w14:textId="77777777" w:rsidTr="3207F634">
        <w:tc>
          <w:tcPr>
            <w:tcW w:w="2268" w:type="dxa"/>
          </w:tcPr>
          <w:p w14:paraId="3B74F2A1" w14:textId="77777777" w:rsidR="00AD6BD1" w:rsidRPr="00D85D1C" w:rsidRDefault="00AD6BD1" w:rsidP="00D55ECF">
            <w:pPr>
              <w:spacing w:line="276" w:lineRule="auto"/>
              <w:jc w:val="both"/>
            </w:pPr>
            <w:r>
              <w:t>550ml</w:t>
            </w:r>
          </w:p>
        </w:tc>
        <w:tc>
          <w:tcPr>
            <w:tcW w:w="5220" w:type="dxa"/>
          </w:tcPr>
          <w:p w14:paraId="108CE1DC" w14:textId="77777777" w:rsidR="00AD6BD1" w:rsidRPr="00D85D1C" w:rsidRDefault="00AD6BD1" w:rsidP="00D55ECF">
            <w:pPr>
              <w:spacing w:line="276" w:lineRule="auto"/>
              <w:jc w:val="both"/>
            </w:pPr>
            <w:r>
              <w:t>15min</w:t>
            </w:r>
          </w:p>
        </w:tc>
      </w:tr>
      <w:tr w:rsidR="00AD6BD1" w:rsidRPr="00D85D1C" w14:paraId="0CFCC01A" w14:textId="77777777" w:rsidTr="3207F634">
        <w:tc>
          <w:tcPr>
            <w:tcW w:w="2268" w:type="dxa"/>
          </w:tcPr>
          <w:p w14:paraId="209E3070" w14:textId="77777777" w:rsidR="00AD6BD1" w:rsidRPr="00D85D1C" w:rsidRDefault="00AD6BD1" w:rsidP="00D55ECF">
            <w:pPr>
              <w:spacing w:line="276" w:lineRule="auto"/>
              <w:jc w:val="both"/>
            </w:pPr>
            <w:r>
              <w:t>350ml</w:t>
            </w:r>
          </w:p>
        </w:tc>
        <w:tc>
          <w:tcPr>
            <w:tcW w:w="5220" w:type="dxa"/>
          </w:tcPr>
          <w:p w14:paraId="6FB4FA8C" w14:textId="77777777" w:rsidR="00AD6BD1" w:rsidRPr="00D85D1C" w:rsidRDefault="00AD6BD1" w:rsidP="00D55ECF">
            <w:pPr>
              <w:spacing w:line="276" w:lineRule="auto"/>
              <w:jc w:val="both"/>
            </w:pPr>
            <w:r>
              <w:t>10min</w:t>
            </w:r>
          </w:p>
        </w:tc>
      </w:tr>
      <w:tr w:rsidR="00AD6BD1" w:rsidRPr="00D85D1C" w14:paraId="7D7C5D9D" w14:textId="77777777" w:rsidTr="3207F634">
        <w:tc>
          <w:tcPr>
            <w:tcW w:w="2268" w:type="dxa"/>
          </w:tcPr>
          <w:p w14:paraId="57626702" w14:textId="77777777" w:rsidR="00AD6BD1" w:rsidRPr="00D85D1C" w:rsidRDefault="00AD6BD1" w:rsidP="00D55ECF">
            <w:pPr>
              <w:spacing w:line="276" w:lineRule="auto"/>
              <w:jc w:val="both"/>
            </w:pPr>
            <w:r>
              <w:t>250ml</w:t>
            </w:r>
          </w:p>
        </w:tc>
        <w:tc>
          <w:tcPr>
            <w:tcW w:w="5220" w:type="dxa"/>
          </w:tcPr>
          <w:p w14:paraId="75168F17" w14:textId="77777777" w:rsidR="00AD6BD1" w:rsidRPr="00D85D1C" w:rsidRDefault="00AD6BD1" w:rsidP="00D55ECF">
            <w:pPr>
              <w:spacing w:line="276" w:lineRule="auto"/>
              <w:jc w:val="both"/>
            </w:pPr>
            <w:r>
              <w:t>Tutkimuspöydällä ennen kuvausta</w:t>
            </w:r>
          </w:p>
        </w:tc>
      </w:tr>
    </w:tbl>
    <w:p w14:paraId="27203E68" w14:textId="77777777" w:rsidR="00AD6BD1" w:rsidRPr="00D85D1C" w:rsidRDefault="00AD6BD1" w:rsidP="00AD6BD1">
      <w:pPr>
        <w:spacing w:line="276" w:lineRule="auto"/>
        <w:jc w:val="both"/>
      </w:pPr>
    </w:p>
    <w:p w14:paraId="1B06E4B0" w14:textId="77777777" w:rsidR="00AD6BD1" w:rsidRPr="00D85D1C" w:rsidRDefault="00AD6BD1" w:rsidP="00AD6BD1">
      <w:pPr>
        <w:spacing w:line="276" w:lineRule="auto"/>
        <w:jc w:val="both"/>
      </w:pPr>
      <w:r>
        <w:t xml:space="preserve">Potilaan maatessa kuvauspöydällä annettaan iv </w:t>
      </w:r>
      <w:proofErr w:type="spellStart"/>
      <w:r>
        <w:t>Buscopan</w:t>
      </w:r>
      <w:proofErr w:type="spellEnd"/>
      <w:r>
        <w:t>® 20 mg</w:t>
      </w:r>
    </w:p>
    <w:p w14:paraId="728003A9" w14:textId="77777777" w:rsidR="00AD6BD1" w:rsidRPr="00D85D1C" w:rsidRDefault="00AD6BD1" w:rsidP="00526F6C">
      <w:pPr>
        <w:numPr>
          <w:ilvl w:val="0"/>
          <w:numId w:val="45"/>
        </w:numPr>
        <w:spacing w:line="276" w:lineRule="auto"/>
        <w:contextualSpacing/>
        <w:jc w:val="both"/>
      </w:pPr>
      <w:r>
        <w:t>Muista kontraindikaatiot:</w:t>
      </w:r>
    </w:p>
    <w:p w14:paraId="34194E6D" w14:textId="77777777" w:rsidR="00AD6BD1" w:rsidRPr="00D85D1C" w:rsidRDefault="00AD6BD1" w:rsidP="00526F6C">
      <w:pPr>
        <w:numPr>
          <w:ilvl w:val="0"/>
          <w:numId w:val="46"/>
        </w:numPr>
        <w:spacing w:after="160" w:line="276" w:lineRule="auto"/>
        <w:ind w:left="1276"/>
        <w:contextualSpacing/>
        <w:jc w:val="both"/>
      </w:pPr>
      <w:r>
        <w:t xml:space="preserve">Yliherkkyys </w:t>
      </w:r>
      <w:proofErr w:type="spellStart"/>
      <w:r>
        <w:t>Buscopanille</w:t>
      </w:r>
      <w:proofErr w:type="spellEnd"/>
    </w:p>
    <w:p w14:paraId="49E271F4" w14:textId="77777777" w:rsidR="00AD6BD1" w:rsidRPr="00D85D1C" w:rsidRDefault="00AD6BD1" w:rsidP="00526F6C">
      <w:pPr>
        <w:numPr>
          <w:ilvl w:val="0"/>
          <w:numId w:val="46"/>
        </w:numPr>
        <w:spacing w:after="160" w:line="276" w:lineRule="auto"/>
        <w:ind w:left="1276"/>
        <w:contextualSpacing/>
        <w:jc w:val="both"/>
      </w:pPr>
      <w:r>
        <w:t>Hoitamaton glaukooma</w:t>
      </w:r>
    </w:p>
    <w:p w14:paraId="0F3A8CFD" w14:textId="77777777" w:rsidR="00AD6BD1" w:rsidRPr="00D85D1C" w:rsidRDefault="00AD6BD1" w:rsidP="00526F6C">
      <w:pPr>
        <w:numPr>
          <w:ilvl w:val="0"/>
          <w:numId w:val="46"/>
        </w:numPr>
        <w:spacing w:after="160" w:line="276" w:lineRule="auto"/>
        <w:ind w:left="1276"/>
        <w:contextualSpacing/>
        <w:jc w:val="both"/>
      </w:pPr>
      <w:r>
        <w:t>Myastenia gravis</w:t>
      </w:r>
    </w:p>
    <w:p w14:paraId="543F763D" w14:textId="77777777" w:rsidR="00AD6BD1" w:rsidRPr="00D85D1C" w:rsidRDefault="00AD6BD1" w:rsidP="00526F6C">
      <w:pPr>
        <w:numPr>
          <w:ilvl w:val="0"/>
          <w:numId w:val="46"/>
        </w:numPr>
        <w:spacing w:after="160" w:line="276" w:lineRule="auto"/>
        <w:ind w:left="1276"/>
        <w:contextualSpacing/>
        <w:jc w:val="both"/>
      </w:pPr>
      <w:proofErr w:type="spellStart"/>
      <w:r>
        <w:t>Takykardia</w:t>
      </w:r>
      <w:proofErr w:type="spellEnd"/>
    </w:p>
    <w:p w14:paraId="21A7E212" w14:textId="77777777" w:rsidR="00AD6BD1" w:rsidRPr="00D85D1C" w:rsidRDefault="00AD6BD1" w:rsidP="00526F6C">
      <w:pPr>
        <w:numPr>
          <w:ilvl w:val="0"/>
          <w:numId w:val="46"/>
        </w:numPr>
        <w:spacing w:after="160" w:line="276" w:lineRule="auto"/>
        <w:ind w:left="1276"/>
        <w:contextualSpacing/>
        <w:jc w:val="both"/>
      </w:pPr>
      <w:r>
        <w:t>Maha-suolikanavan tukos</w:t>
      </w:r>
    </w:p>
    <w:p w14:paraId="40989332" w14:textId="77777777" w:rsidR="00AD6BD1" w:rsidRPr="00D85D1C" w:rsidRDefault="00AD6BD1" w:rsidP="00526F6C">
      <w:pPr>
        <w:numPr>
          <w:ilvl w:val="0"/>
          <w:numId w:val="46"/>
        </w:numPr>
        <w:spacing w:after="160" w:line="276" w:lineRule="auto"/>
        <w:ind w:left="1276"/>
        <w:contextualSpacing/>
        <w:jc w:val="both"/>
      </w:pPr>
      <w:proofErr w:type="spellStart"/>
      <w:r>
        <w:t>Megacolon</w:t>
      </w:r>
      <w:proofErr w:type="spellEnd"/>
    </w:p>
    <w:p w14:paraId="3853CA05" w14:textId="77777777" w:rsidR="00AD6BD1" w:rsidRPr="00D85D1C" w:rsidRDefault="00AD6BD1" w:rsidP="00526F6C">
      <w:pPr>
        <w:numPr>
          <w:ilvl w:val="0"/>
          <w:numId w:val="46"/>
        </w:numPr>
        <w:spacing w:after="160" w:line="276" w:lineRule="auto"/>
        <w:ind w:left="1276"/>
        <w:contextualSpacing/>
        <w:jc w:val="both"/>
      </w:pPr>
      <w:proofErr w:type="spellStart"/>
      <w:r>
        <w:t>Prostatahyperplasia</w:t>
      </w:r>
      <w:proofErr w:type="spellEnd"/>
      <w:r>
        <w:t xml:space="preserve"> ja </w:t>
      </w:r>
      <w:proofErr w:type="spellStart"/>
      <w:r>
        <w:t>retentio</w:t>
      </w:r>
      <w:proofErr w:type="spellEnd"/>
    </w:p>
    <w:p w14:paraId="0179E807" w14:textId="77777777" w:rsidR="00AD6BD1" w:rsidRPr="00D85D1C" w:rsidRDefault="00AD6BD1" w:rsidP="00AD6BD1">
      <w:pPr>
        <w:spacing w:after="160" w:line="276" w:lineRule="auto"/>
        <w:ind w:left="2024"/>
        <w:contextualSpacing/>
        <w:jc w:val="both"/>
      </w:pPr>
    </w:p>
    <w:p w14:paraId="3CC70F96" w14:textId="77777777" w:rsidR="00AD6BD1" w:rsidRDefault="00AD6BD1" w:rsidP="00AD6BD1">
      <w:pPr>
        <w:spacing w:line="276" w:lineRule="auto"/>
        <w:jc w:val="both"/>
      </w:pPr>
      <w:proofErr w:type="spellStart"/>
      <w:r>
        <w:t>Buscopanin</w:t>
      </w:r>
      <w:proofErr w:type="spellEnd"/>
      <w:r>
        <w:t xml:space="preserve"> aiheuttama näönhämärtyminen kestää 20-30min, joten autolla-ajoa syytä välttää edellä mainitun ajan.</w:t>
      </w:r>
    </w:p>
    <w:p w14:paraId="3BADCC6E" w14:textId="77777777" w:rsidR="00AD6BD1" w:rsidRDefault="00AD6BD1" w:rsidP="00AD6BD1">
      <w:pPr>
        <w:spacing w:line="276" w:lineRule="auto"/>
        <w:jc w:val="both"/>
      </w:pPr>
    </w:p>
    <w:p w14:paraId="7DB067C9" w14:textId="37AB8B49" w:rsidR="00AD6BD1" w:rsidRPr="009E4196" w:rsidRDefault="00AD6BD1" w:rsidP="009E4196">
      <w:pPr>
        <w:spacing w:line="276" w:lineRule="auto"/>
        <w:jc w:val="both"/>
      </w:pPr>
      <w:r>
        <w:t xml:space="preserve">Vaihtoehtoisesti </w:t>
      </w:r>
      <w:proofErr w:type="spellStart"/>
      <w:r>
        <w:t>glugagon</w:t>
      </w:r>
      <w:proofErr w:type="spellEnd"/>
      <w:r>
        <w:t xml:space="preserve"> 1 mg </w:t>
      </w:r>
      <w:proofErr w:type="spellStart"/>
      <w:r>
        <w:t>iv:sti</w:t>
      </w:r>
      <w:proofErr w:type="spellEnd"/>
      <w:r>
        <w:t xml:space="preserve"> (</w:t>
      </w:r>
      <w:proofErr w:type="spellStart"/>
      <w:r>
        <w:t>Glucagen</w:t>
      </w:r>
      <w:proofErr w:type="spellEnd"/>
      <w:r>
        <w:t xml:space="preserve">®), jos </w:t>
      </w:r>
      <w:proofErr w:type="spellStart"/>
      <w:r>
        <w:t>Buscopanille</w:t>
      </w:r>
      <w:proofErr w:type="spellEnd"/>
      <w:r>
        <w:t xml:space="preserve"> kontraindikaatio</w:t>
      </w:r>
    </w:p>
    <w:p w14:paraId="0C0714B7" w14:textId="77777777" w:rsidR="009E4196" w:rsidRDefault="009E4196">
      <w:pPr>
        <w:spacing w:after="160" w:line="259" w:lineRule="auto"/>
        <w:rPr>
          <w:rFonts w:eastAsia="Calibri"/>
          <w:b/>
          <w:bCs/>
          <w:lang w:eastAsia="en-US"/>
        </w:rPr>
      </w:pPr>
      <w:r>
        <w:rPr>
          <w:rFonts w:eastAsia="Calibri"/>
          <w:b/>
          <w:bCs/>
          <w:lang w:eastAsia="en-US"/>
        </w:rPr>
        <w:br w:type="page"/>
      </w:r>
    </w:p>
    <w:p w14:paraId="738A96BB" w14:textId="4B0B4FF4" w:rsidR="00AD6BD1" w:rsidRPr="00D85D1C" w:rsidRDefault="00AD6BD1" w:rsidP="00AD6BD1">
      <w:pPr>
        <w:spacing w:before="240" w:after="160" w:line="259" w:lineRule="auto"/>
        <w:rPr>
          <w:rFonts w:eastAsia="Calibri"/>
          <w:b/>
          <w:bCs/>
          <w:lang w:eastAsia="en-US"/>
        </w:rPr>
      </w:pPr>
      <w:r w:rsidRPr="5ABD4FCA">
        <w:rPr>
          <w:rFonts w:eastAsia="Calibri"/>
          <w:b/>
          <w:bCs/>
          <w:lang w:eastAsia="en-US"/>
        </w:rPr>
        <w:lastRenderedPageBreak/>
        <w:t>Kuvaussarjat:</w:t>
      </w:r>
    </w:p>
    <w:p w14:paraId="26C588EF"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0322FC30" w14:textId="77777777" w:rsidR="00AD6BD1"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70317C3A" w14:textId="77777777" w:rsidR="00AD6BD1" w:rsidRDefault="00AD6BD1" w:rsidP="00AD6BD1">
      <w:pPr>
        <w:rPr>
          <w:rFonts w:eastAsia="Calibri"/>
          <w:lang w:eastAsia="en-US"/>
        </w:rPr>
      </w:pPr>
      <w:r>
        <w:rPr>
          <w:rFonts w:eastAsia="Calibri"/>
          <w:lang w:eastAsia="en-US"/>
        </w:rPr>
        <w:t>4,0</w:t>
      </w:r>
      <w:r w:rsidRPr="3207F634">
        <w:rPr>
          <w:rFonts w:eastAsia="Calibri"/>
          <w:lang w:eastAsia="en-US"/>
        </w:rPr>
        <w:t xml:space="preserve">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35779F28" w14:textId="77777777" w:rsidR="00AD6BD1" w:rsidRPr="00FD6E37" w:rsidRDefault="00AD6BD1" w:rsidP="00AD6BD1">
      <w:pPr>
        <w:rPr>
          <w:rFonts w:eastAsia="Calibri"/>
          <w:lang w:eastAsia="en-US"/>
        </w:rPr>
      </w:pPr>
      <w:r>
        <w:rPr>
          <w:rFonts w:eastAsia="Calibri"/>
          <w:lang w:eastAsia="en-US"/>
        </w:rPr>
        <w:t>4,0</w:t>
      </w:r>
      <w:r w:rsidRPr="00FD6E37">
        <w:rPr>
          <w:rFonts w:eastAsia="Calibri"/>
          <w:lang w:eastAsia="en-US"/>
        </w:rPr>
        <w:t xml:space="preserve"> ml/s 1,7ml/kg painon mukaan</w:t>
      </w:r>
      <w:r>
        <w:rPr>
          <w:rFonts w:eastAsia="Calibri"/>
          <w:lang w:eastAsia="en-US"/>
        </w:rPr>
        <w:t xml:space="preserve"> (OAS, Raahe, Kuusamo).</w:t>
      </w:r>
    </w:p>
    <w:p w14:paraId="49218318" w14:textId="77777777" w:rsidR="00AD6BD1" w:rsidRPr="00B218C3" w:rsidRDefault="00AD6BD1" w:rsidP="00AD6BD1">
      <w:pPr>
        <w:spacing w:after="160" w:line="259" w:lineRule="auto"/>
        <w:jc w:val="both"/>
        <w:rPr>
          <w:rFonts w:eastAsia="Calibri"/>
          <w:lang w:eastAsia="en-US"/>
        </w:rPr>
      </w:pPr>
    </w:p>
    <w:p w14:paraId="25AF0716" w14:textId="77777777" w:rsidR="00AD6BD1" w:rsidRPr="00D85D1C" w:rsidRDefault="00AD6BD1" w:rsidP="00526F6C">
      <w:pPr>
        <w:numPr>
          <w:ilvl w:val="0"/>
          <w:numId w:val="41"/>
        </w:numPr>
        <w:spacing w:after="160" w:line="360" w:lineRule="atLeast"/>
        <w:ind w:left="709"/>
        <w:contextualSpacing/>
      </w:pPr>
      <w:r>
        <w:t xml:space="preserve">Varhainen </w:t>
      </w:r>
      <w:proofErr w:type="spellStart"/>
      <w:r>
        <w:t>venavaihe</w:t>
      </w:r>
      <w:proofErr w:type="spellEnd"/>
      <w:r>
        <w:t xml:space="preserve"> (50s </w:t>
      </w:r>
      <w:proofErr w:type="spellStart"/>
      <w:r>
        <w:t>va</w:t>
      </w:r>
      <w:proofErr w:type="spellEnd"/>
      <w:r>
        <w:t xml:space="preserve">-ruiskutuksen alusta) </w:t>
      </w:r>
      <w:proofErr w:type="spellStart"/>
      <w:r>
        <w:t>pleurasoppien</w:t>
      </w:r>
      <w:proofErr w:type="spellEnd"/>
      <w:r>
        <w:t xml:space="preserve"> tasolta istuinkyhmyjen alareunaan</w:t>
      </w:r>
    </w:p>
    <w:p w14:paraId="46AFA8E4" w14:textId="77777777" w:rsidR="00AD6BD1" w:rsidRDefault="00AD6BD1" w:rsidP="00526F6C">
      <w:pPr>
        <w:numPr>
          <w:ilvl w:val="0"/>
          <w:numId w:val="41"/>
        </w:numPr>
        <w:spacing w:after="160" w:line="360" w:lineRule="atLeast"/>
        <w:ind w:left="709"/>
        <w:contextualSpacing/>
      </w:pPr>
      <w:r w:rsidRPr="3207F634">
        <w:rPr>
          <w:b/>
          <w:bCs/>
        </w:rPr>
        <w:t>Tarvittaessa</w:t>
      </w:r>
      <w:r>
        <w:t xml:space="preserve"> </w:t>
      </w:r>
      <w:proofErr w:type="spellStart"/>
      <w:r>
        <w:t>venavaiheen</w:t>
      </w:r>
      <w:proofErr w:type="spellEnd"/>
      <w:r>
        <w:t xml:space="preserve"> kuvaus ylävatsalta tai koko vatsan alueelta</w:t>
      </w:r>
    </w:p>
    <w:p w14:paraId="5BEEFAC2" w14:textId="77777777" w:rsidR="00AD6BD1" w:rsidRPr="00D85D1C" w:rsidRDefault="00AD6BD1" w:rsidP="00AD6BD1">
      <w:pPr>
        <w:spacing w:after="160" w:line="360" w:lineRule="atLeast"/>
        <w:contextualSpacing/>
      </w:pPr>
    </w:p>
    <w:p w14:paraId="7A16CCB3" w14:textId="77777777" w:rsidR="00AD6BD1" w:rsidRPr="00D85D1C" w:rsidRDefault="00AD6BD1" w:rsidP="00AD6BD1">
      <w:pPr>
        <w:keepNext/>
        <w:spacing w:before="240" w:after="240"/>
        <w:outlineLvl w:val="3"/>
        <w:rPr>
          <w:i/>
          <w:iCs/>
        </w:rPr>
      </w:pPr>
      <w:r w:rsidRPr="3207F634">
        <w:rPr>
          <w:i/>
          <w:iCs/>
        </w:rPr>
        <w:t>Lisäinfo</w:t>
      </w:r>
    </w:p>
    <w:p w14:paraId="57B7E244" w14:textId="77777777" w:rsidR="00AD6BD1" w:rsidRPr="00D85D1C" w:rsidRDefault="00AD6BD1" w:rsidP="00AD6BD1">
      <w:pPr>
        <w:spacing w:after="160" w:line="276" w:lineRule="auto"/>
        <w:rPr>
          <w:rFonts w:eastAsia="Calibri"/>
          <w:lang w:eastAsia="en-US"/>
        </w:rPr>
      </w:pPr>
      <w:r w:rsidRPr="3207F634">
        <w:rPr>
          <w:rFonts w:eastAsia="Calibri"/>
          <w:b/>
          <w:bCs/>
          <w:lang w:eastAsia="en-US"/>
        </w:rPr>
        <w:t xml:space="preserve">Kuvanlaatu: </w:t>
      </w:r>
      <w:r w:rsidRPr="3207F634">
        <w:rPr>
          <w:rFonts w:eastAsia="Calibri"/>
          <w:lang w:eastAsia="en-US"/>
        </w:rPr>
        <w:t>Normaali</w:t>
      </w:r>
    </w:p>
    <w:p w14:paraId="447032A1" w14:textId="77777777" w:rsidR="00AD6BD1" w:rsidRDefault="00AD6BD1" w:rsidP="00AD6BD1">
      <w:pPr>
        <w:spacing w:after="160" w:line="276" w:lineRule="auto"/>
        <w:rPr>
          <w:rFonts w:eastAsia="Calibri"/>
          <w:lang w:eastAsia="en-US"/>
        </w:rPr>
      </w:pPr>
      <w:r w:rsidRPr="3207F634">
        <w:rPr>
          <w:rFonts w:eastAsia="Calibri"/>
          <w:b/>
          <w:bCs/>
          <w:lang w:eastAsia="en-US"/>
        </w:rPr>
        <w:t>Huomautukset</w:t>
      </w:r>
      <w:r w:rsidRPr="3207F634">
        <w:rPr>
          <w:rFonts w:eastAsia="Calibri"/>
          <w:lang w:eastAsia="en-US"/>
        </w:rPr>
        <w:t xml:space="preserve">: </w:t>
      </w:r>
      <w:proofErr w:type="spellStart"/>
      <w:r w:rsidRPr="3207F634">
        <w:rPr>
          <w:rFonts w:eastAsia="Calibri"/>
          <w:lang w:eastAsia="en-US"/>
        </w:rPr>
        <w:t>Colonsteril</w:t>
      </w:r>
      <w:proofErr w:type="spellEnd"/>
      <w:r w:rsidRPr="3207F634">
        <w:rPr>
          <w:rFonts w:eastAsia="Calibri"/>
          <w:lang w:eastAsia="en-US"/>
        </w:rPr>
        <w:t xml:space="preserve"> aiheuttaa suolen toiminnan kiihtymistä. Informoi potilasta! </w:t>
      </w:r>
      <w:proofErr w:type="spellStart"/>
      <w:r w:rsidRPr="3207F634">
        <w:rPr>
          <w:rFonts w:eastAsia="Calibri"/>
          <w:lang w:eastAsia="en-US"/>
        </w:rPr>
        <w:t>Colonsteril</w:t>
      </w:r>
      <w:proofErr w:type="spellEnd"/>
      <w:r w:rsidRPr="3207F634">
        <w:rPr>
          <w:rFonts w:eastAsia="Calibri"/>
          <w:lang w:eastAsia="en-US"/>
        </w:rPr>
        <w:t xml:space="preserve"> tarjoillaan jääkaappikylmänä.</w:t>
      </w:r>
    </w:p>
    <w:p w14:paraId="1F5321DB" w14:textId="77777777" w:rsidR="00AD6BD1" w:rsidRPr="00D85D1C" w:rsidRDefault="00AD6BD1" w:rsidP="00AD6BD1">
      <w:pPr>
        <w:spacing w:after="160" w:line="276" w:lineRule="auto"/>
        <w:rPr>
          <w:rFonts w:eastAsia="Calibri"/>
          <w:b/>
          <w:bCs/>
          <w:lang w:eastAsia="en-US"/>
        </w:rPr>
      </w:pPr>
      <w:r w:rsidRPr="3207F634">
        <w:rPr>
          <w:rFonts w:eastAsia="Calibri"/>
          <w:b/>
          <w:bCs/>
          <w:lang w:eastAsia="en-US"/>
        </w:rPr>
        <w:t>Potilaan asetteluohjeita:</w:t>
      </w:r>
    </w:p>
    <w:p w14:paraId="5346A074" w14:textId="77777777" w:rsidR="00AD6BD1" w:rsidRPr="00D85D1C" w:rsidRDefault="00AD6BD1" w:rsidP="00AD6BD1">
      <w:pPr>
        <w:spacing w:after="160" w:line="276"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786706F"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30"/>
        <w:tblW w:w="0" w:type="auto"/>
        <w:tblLook w:val="04A0" w:firstRow="1" w:lastRow="0" w:firstColumn="1" w:lastColumn="0" w:noHBand="0" w:noVBand="1"/>
      </w:tblPr>
      <w:tblGrid>
        <w:gridCol w:w="960"/>
        <w:gridCol w:w="2236"/>
        <w:gridCol w:w="1359"/>
        <w:gridCol w:w="1359"/>
        <w:gridCol w:w="1294"/>
        <w:gridCol w:w="864"/>
      </w:tblGrid>
      <w:tr w:rsidR="00AD6BD1" w:rsidRPr="00220B15" w14:paraId="3A8F9601" w14:textId="77777777" w:rsidTr="3207F634">
        <w:trPr>
          <w:cnfStyle w:val="100000000000" w:firstRow="1" w:lastRow="0" w:firstColumn="0" w:lastColumn="0" w:oddVBand="0" w:evenVBand="0" w:oddHBand="0" w:evenHBand="0" w:firstRowFirstColumn="0" w:firstRowLastColumn="0" w:lastRowFirstColumn="0" w:lastRowLastColumn="0"/>
          <w:trHeight w:val="328"/>
        </w:trPr>
        <w:tc>
          <w:tcPr>
            <w:cnfStyle w:val="001000000100" w:firstRow="0" w:lastRow="0" w:firstColumn="1" w:lastColumn="0" w:oddVBand="0" w:evenVBand="0" w:oddHBand="0" w:evenHBand="0" w:firstRowFirstColumn="1" w:firstRowLastColumn="0" w:lastRowFirstColumn="0" w:lastRowLastColumn="0"/>
            <w:tcW w:w="0" w:type="auto"/>
          </w:tcPr>
          <w:p w14:paraId="5B943A8C" w14:textId="77777777" w:rsidR="00AD6BD1" w:rsidRPr="00220B15" w:rsidRDefault="00AD6BD1" w:rsidP="00D55ECF">
            <w:pPr>
              <w:rPr>
                <w:sz w:val="22"/>
              </w:rPr>
            </w:pPr>
            <w:proofErr w:type="spellStart"/>
            <w:r w:rsidRPr="3207F634">
              <w:rPr>
                <w:sz w:val="22"/>
              </w:rPr>
              <w:t>Kernel</w:t>
            </w:r>
            <w:proofErr w:type="spellEnd"/>
          </w:p>
        </w:tc>
        <w:tc>
          <w:tcPr>
            <w:tcW w:w="0" w:type="auto"/>
          </w:tcPr>
          <w:p w14:paraId="60970019"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BEBA6DC"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A6D0F5A"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4F2C9D7"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135DDEC"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220B15" w14:paraId="1B7B06A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17A742A" w14:textId="77777777" w:rsidR="00AD6BD1" w:rsidRPr="00220B15" w:rsidRDefault="00AD6BD1" w:rsidP="00D55ECF">
            <w:pPr>
              <w:rPr>
                <w:sz w:val="22"/>
              </w:rPr>
            </w:pPr>
            <w:r w:rsidRPr="3207F634">
              <w:rPr>
                <w:sz w:val="22"/>
              </w:rPr>
              <w:t>Pehmyt</w:t>
            </w:r>
          </w:p>
        </w:tc>
        <w:tc>
          <w:tcPr>
            <w:tcW w:w="0" w:type="auto"/>
          </w:tcPr>
          <w:p w14:paraId="41C733E4"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21E9A5B"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B145772"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66B87B5"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3641F5AF"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220B15" w14:paraId="4057B04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9BA0FF9" w14:textId="77777777" w:rsidR="00AD6BD1" w:rsidRPr="00220B15" w:rsidRDefault="00AD6BD1" w:rsidP="00D55ECF">
            <w:pPr>
              <w:rPr>
                <w:sz w:val="22"/>
              </w:rPr>
            </w:pPr>
          </w:p>
        </w:tc>
        <w:tc>
          <w:tcPr>
            <w:tcW w:w="0" w:type="auto"/>
          </w:tcPr>
          <w:p w14:paraId="5203BA38"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740BCC5C"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03ABD358"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1D79C6D"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7798EA0B"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7F12F04E" w14:textId="77777777" w:rsidR="00AD6BD1" w:rsidRPr="00D85D1C" w:rsidRDefault="00AD6BD1" w:rsidP="00AD6BD1">
      <w:pPr>
        <w:spacing w:after="160" w:line="259" w:lineRule="auto"/>
        <w:rPr>
          <w:rFonts w:eastAsiaTheme="minorHAnsi" w:cstheme="minorBidi"/>
        </w:rPr>
      </w:pPr>
    </w:p>
    <w:p w14:paraId="1499CFFB" w14:textId="77777777" w:rsidR="00AD6BD1" w:rsidRPr="00D85D1C" w:rsidRDefault="00AD6BD1" w:rsidP="00AD6BD1">
      <w:pPr>
        <w:keepNext/>
        <w:pageBreakBefore/>
        <w:spacing w:before="240" w:after="240"/>
        <w:outlineLvl w:val="2"/>
        <w:rPr>
          <w:b/>
          <w:bCs/>
          <w:sz w:val="28"/>
          <w:szCs w:val="28"/>
        </w:rPr>
      </w:pPr>
      <w:bookmarkStart w:id="107" w:name="_Toc189488207"/>
      <w:r w:rsidRPr="5ABD4FCA">
        <w:rPr>
          <w:b/>
          <w:bCs/>
          <w:sz w:val="28"/>
          <w:szCs w:val="28"/>
        </w:rPr>
        <w:lastRenderedPageBreak/>
        <w:t>Paksusuoli</w:t>
      </w:r>
      <w:bookmarkEnd w:id="107"/>
    </w:p>
    <w:p w14:paraId="6BCC9C88" w14:textId="77777777" w:rsidR="00AD6BD1" w:rsidRPr="00D85D1C" w:rsidRDefault="00AD6BD1" w:rsidP="009E4196">
      <w:pPr>
        <w:spacing w:after="160"/>
        <w:rPr>
          <w:rFonts w:eastAsia="Calibri"/>
        </w:rPr>
      </w:pPr>
      <w:r w:rsidRPr="5ABD4FCA">
        <w:rPr>
          <w:rFonts w:eastAsia="Calibri"/>
          <w:b/>
          <w:bCs/>
        </w:rPr>
        <w:t>Kuntaliittokoodi:</w:t>
      </w:r>
      <w:r w:rsidRPr="00D85D1C">
        <w:rPr>
          <w:rFonts w:eastAsia="Calibri"/>
        </w:rPr>
        <w:tab/>
        <w:t>JF2BD, Paksusuolen laaja TT</w:t>
      </w:r>
    </w:p>
    <w:p w14:paraId="239E1122" w14:textId="77777777" w:rsidR="00AD6BD1" w:rsidRPr="00D85D1C" w:rsidRDefault="00AD6BD1" w:rsidP="009E4196">
      <w:pPr>
        <w:spacing w:after="160"/>
        <w:rPr>
          <w:rFonts w:eastAsia="Calibri"/>
          <w:b/>
          <w:bCs/>
        </w:rPr>
      </w:pPr>
      <w:r w:rsidRPr="3207F634">
        <w:rPr>
          <w:rFonts w:eastAsia="Calibri"/>
          <w:b/>
          <w:bCs/>
        </w:rPr>
        <w:t>Indikaatiot:</w:t>
      </w:r>
    </w:p>
    <w:p w14:paraId="0204056B" w14:textId="77777777" w:rsidR="00AD6BD1" w:rsidRPr="00D85D1C" w:rsidRDefault="00AD6BD1" w:rsidP="00526F6C">
      <w:pPr>
        <w:numPr>
          <w:ilvl w:val="0"/>
          <w:numId w:val="26"/>
        </w:numPr>
        <w:spacing w:after="160"/>
        <w:contextualSpacing/>
        <w:sectPr w:rsidR="00AD6BD1" w:rsidRPr="00D85D1C" w:rsidSect="00AD6BD1">
          <w:type w:val="continuous"/>
          <w:pgSz w:w="11906" w:h="16838"/>
          <w:pgMar w:top="1417" w:right="1134" w:bottom="1417" w:left="1134" w:header="708" w:footer="708" w:gutter="0"/>
          <w:cols w:space="708"/>
          <w:docGrid w:linePitch="360"/>
        </w:sectPr>
      </w:pPr>
    </w:p>
    <w:p w14:paraId="6F5098F5" w14:textId="77777777" w:rsidR="00AD6BD1" w:rsidRPr="00220B15" w:rsidRDefault="00AD6BD1" w:rsidP="009E4196">
      <w:pPr>
        <w:spacing w:after="160"/>
        <w:ind w:left="644"/>
        <w:contextualSpacing/>
        <w:jc w:val="both"/>
        <w:rPr>
          <w:sz w:val="20"/>
          <w:szCs w:val="20"/>
        </w:rPr>
      </w:pPr>
      <w:proofErr w:type="spellStart"/>
      <w:r w:rsidRPr="3207F634">
        <w:rPr>
          <w:sz w:val="20"/>
          <w:szCs w:val="20"/>
        </w:rPr>
        <w:t>Tt-colongrafiaa</w:t>
      </w:r>
      <w:proofErr w:type="spellEnd"/>
      <w:r w:rsidRPr="3207F634">
        <w:rPr>
          <w:sz w:val="20"/>
          <w:szCs w:val="20"/>
        </w:rPr>
        <w:t xml:space="preserve"> suositellaan potilaille, joille endoskooppinen tutkimus on epäonnistunut tai </w:t>
      </w:r>
      <w:proofErr w:type="spellStart"/>
      <w:r w:rsidRPr="3207F634">
        <w:rPr>
          <w:sz w:val="20"/>
          <w:szCs w:val="20"/>
        </w:rPr>
        <w:t>jääny</w:t>
      </w:r>
      <w:proofErr w:type="spellEnd"/>
      <w:r w:rsidRPr="3207F634">
        <w:rPr>
          <w:sz w:val="20"/>
          <w:szCs w:val="20"/>
        </w:rPr>
        <w:t xml:space="preserve"> puutteellisiksi, jotka ovat oireisia tai riskiryhmään kuuluvia.</w:t>
      </w:r>
    </w:p>
    <w:p w14:paraId="0208ECF7" w14:textId="77777777" w:rsidR="00AD6BD1" w:rsidRPr="00D85D1C" w:rsidRDefault="00AD6BD1" w:rsidP="009E4196">
      <w:pPr>
        <w:spacing w:after="160"/>
        <w:ind w:left="644"/>
        <w:contextualSpacing/>
        <w:jc w:val="both"/>
        <w:rPr>
          <w:rFonts w:eastAsia="Calibri"/>
          <w:lang w:eastAsia="en-US"/>
        </w:rPr>
      </w:pPr>
    </w:p>
    <w:p w14:paraId="2B7770CF" w14:textId="77777777" w:rsidR="00AD6BD1" w:rsidRPr="00D85D1C" w:rsidRDefault="00AD6BD1" w:rsidP="00526F6C">
      <w:pPr>
        <w:numPr>
          <w:ilvl w:val="0"/>
          <w:numId w:val="26"/>
        </w:numPr>
        <w:spacing w:after="16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202F8E12" w14:textId="77777777" w:rsidR="00AD6BD1" w:rsidRPr="00D85D1C" w:rsidRDefault="00AD6BD1" w:rsidP="009E4196">
      <w:pPr>
        <w:tabs>
          <w:tab w:val="left" w:pos="2268"/>
        </w:tabs>
        <w:spacing w:before="240" w:after="160"/>
        <w:rPr>
          <w:rFonts w:eastAsia="Calibri"/>
          <w:lang w:eastAsia="en-US"/>
        </w:rPr>
      </w:pPr>
      <w:r w:rsidRPr="5ABD4FCA">
        <w:rPr>
          <w:rFonts w:eastAsia="Calibri"/>
          <w:b/>
          <w:bCs/>
          <w:lang w:eastAsia="en-US"/>
        </w:rPr>
        <w:t>Esivalmistelu:</w:t>
      </w:r>
      <w:r w:rsidRPr="00D85D1C">
        <w:rPr>
          <w:rFonts w:eastAsia="Calibri"/>
          <w:b/>
          <w:lang w:eastAsia="en-US"/>
        </w:rPr>
        <w:tab/>
      </w:r>
      <w:r w:rsidRPr="00D85D1C">
        <w:rPr>
          <w:rFonts w:eastAsia="Calibri"/>
          <w:lang w:eastAsia="en-US"/>
        </w:rPr>
        <w:t>Kanyyli: +</w:t>
      </w:r>
    </w:p>
    <w:p w14:paraId="5B69FCFD" w14:textId="77777777" w:rsidR="00AD6BD1" w:rsidRPr="00D85D1C" w:rsidRDefault="00AD6BD1" w:rsidP="00AD6BD1">
      <w:pPr>
        <w:spacing w:line="276" w:lineRule="auto"/>
      </w:pPr>
      <w:r w:rsidRPr="3207F634">
        <w:rPr>
          <w:b/>
          <w:bCs/>
          <w:i/>
          <w:iCs/>
        </w:rPr>
        <w:t>Suolen valmistelu</w:t>
      </w:r>
      <w:r w:rsidRPr="00D85D1C">
        <w:t>:</w:t>
      </w:r>
    </w:p>
    <w:p w14:paraId="0C1B5572" w14:textId="77777777" w:rsidR="00AD6BD1" w:rsidRPr="00D85D1C" w:rsidRDefault="00AD6BD1" w:rsidP="00AD6BD1">
      <w:pPr>
        <w:spacing w:line="276" w:lineRule="auto"/>
      </w:pPr>
      <w:r>
        <w:t xml:space="preserve">Mahdollisimman hyvä suolentyhjennys kuten tähystyksessä tai </w:t>
      </w:r>
      <w:proofErr w:type="spellStart"/>
      <w:r>
        <w:t>kaksoiskontrastikolongrafiassa</w:t>
      </w:r>
      <w:proofErr w:type="spellEnd"/>
      <w:r>
        <w:t>. Pari päivää ennen TT-</w:t>
      </w:r>
      <w:proofErr w:type="spellStart"/>
      <w:r>
        <w:t>hiilidioksidikolongrafiaa</w:t>
      </w:r>
      <w:proofErr w:type="spellEnd"/>
      <w:r>
        <w:t xml:space="preserve"> potilas siirtyy kevyemmälle ruokavaliolle. Liemiruokia voi syödä. </w:t>
      </w:r>
    </w:p>
    <w:p w14:paraId="0FA9C099" w14:textId="77777777" w:rsidR="00AD6BD1" w:rsidRPr="00D85D1C" w:rsidRDefault="00AD6BD1" w:rsidP="00AD6BD1">
      <w:pPr>
        <w:spacing w:line="120" w:lineRule="auto"/>
      </w:pPr>
    </w:p>
    <w:p w14:paraId="7E4E5A50" w14:textId="77777777" w:rsidR="00AD6BD1" w:rsidRPr="00D85D1C" w:rsidRDefault="00AD6BD1" w:rsidP="00AD6BD1">
      <w:pPr>
        <w:spacing w:line="276" w:lineRule="auto"/>
      </w:pPr>
      <w:r>
        <w:t xml:space="preserve">Ensisijainen vaihtoehto on käyttää </w:t>
      </w:r>
      <w:proofErr w:type="spellStart"/>
      <w:r w:rsidRPr="3207F634">
        <w:rPr>
          <w:b/>
          <w:bCs/>
        </w:rPr>
        <w:t>Citrafleet</w:t>
      </w:r>
      <w:proofErr w:type="spellEnd"/>
      <w:r w:rsidRPr="3207F634">
        <w:rPr>
          <w:b/>
          <w:bCs/>
        </w:rPr>
        <w:t>-</w:t>
      </w:r>
      <w:r>
        <w:t>tyhjennystä ohjeen mukaan, tällöin ei vesiperäruiskeita käytetä. Tutkimuspäivänä ravinnotta. Tarkat ohjeet löytyvät intranetistä.</w:t>
      </w:r>
    </w:p>
    <w:p w14:paraId="1EEB99C3" w14:textId="77777777" w:rsidR="00AD6BD1" w:rsidRPr="00D85D1C" w:rsidRDefault="00AD6BD1" w:rsidP="00AD6BD1">
      <w:pPr>
        <w:spacing w:line="120" w:lineRule="auto"/>
      </w:pPr>
    </w:p>
    <w:p w14:paraId="4F769A7E" w14:textId="77777777" w:rsidR="00AD6BD1" w:rsidRPr="00D85D1C" w:rsidRDefault="00AD6BD1" w:rsidP="00AD6BD1">
      <w:pPr>
        <w:spacing w:line="276" w:lineRule="auto"/>
      </w:pPr>
      <w:r w:rsidRPr="3207F634">
        <w:rPr>
          <w:b/>
          <w:bCs/>
        </w:rPr>
        <w:t>Toinen tyhjennysvaihtoehto:</w:t>
      </w:r>
      <w:r>
        <w:t xml:space="preserve"> tutkimusta edeltävänä päivänä potilas juo </w:t>
      </w:r>
      <w:proofErr w:type="spellStart"/>
      <w:r w:rsidRPr="3207F634">
        <w:rPr>
          <w:b/>
          <w:bCs/>
        </w:rPr>
        <w:t>Colonsteril</w:t>
      </w:r>
      <w:proofErr w:type="spellEnd"/>
      <w:r>
        <w:t xml:space="preserve"> tyhjennysainetta niin paljon, että suolesta tuleva neste on kirkasta. Yleensä 3-6 litraa riittää. Jos neste ei tule kirkkaaksi, niin potilas ottaa yhteyttä lähettävään yksikköön, jossa hänelle annetaan vielä vesiperäruiskeita tutkimuspäivän aamuna, jotta suoli saadaan täysin puhtaaksi. Jos joudutaan antamaan vesiperäruiskeita, odotetaan 1,5 tuntia, että suoli ehtii kuivua ennen kuin kuvaus voidaan aloittaa. </w:t>
      </w:r>
    </w:p>
    <w:p w14:paraId="1411A6A6" w14:textId="77777777" w:rsidR="00AD6BD1" w:rsidRPr="00D85D1C" w:rsidRDefault="00AD6BD1" w:rsidP="009E4196">
      <w:pPr>
        <w:spacing w:line="120" w:lineRule="auto"/>
      </w:pPr>
    </w:p>
    <w:p w14:paraId="0432DDBD" w14:textId="77777777" w:rsidR="00AD6BD1" w:rsidRPr="00D85D1C" w:rsidRDefault="00AD6BD1" w:rsidP="00AD6BD1">
      <w:pPr>
        <w:spacing w:line="276" w:lineRule="auto"/>
      </w:pPr>
      <w:r w:rsidRPr="3207F634">
        <w:rPr>
          <w:b/>
          <w:bCs/>
          <w:i/>
          <w:iCs/>
        </w:rPr>
        <w:t>Hiilidioksiditäyttö</w:t>
      </w:r>
      <w:r>
        <w:t>:</w:t>
      </w:r>
    </w:p>
    <w:p w14:paraId="2E714E50" w14:textId="77777777" w:rsidR="00AD6BD1" w:rsidRPr="00D85D1C" w:rsidRDefault="00AD6BD1" w:rsidP="00AD6BD1">
      <w:pPr>
        <w:spacing w:line="276" w:lineRule="auto"/>
      </w:pPr>
      <w:r>
        <w:t xml:space="preserve">Hiilidioksidia laitetaan paksusuoleen </w:t>
      </w:r>
      <w:proofErr w:type="spellStart"/>
      <w:r>
        <w:t>rektaalikärjen</w:t>
      </w:r>
      <w:proofErr w:type="spellEnd"/>
      <w:r>
        <w:t xml:space="preserve"> avulla PROTOCOL-hiilidioksidiannostelijalla.</w:t>
      </w:r>
    </w:p>
    <w:p w14:paraId="4BD624CF" w14:textId="77777777" w:rsidR="00AD6BD1" w:rsidRPr="00D85D1C" w:rsidRDefault="00AD6BD1" w:rsidP="00043E80">
      <w:pPr>
        <w:spacing w:line="120" w:lineRule="auto"/>
      </w:pPr>
    </w:p>
    <w:p w14:paraId="714EF98E" w14:textId="77777777" w:rsidR="00AD6BD1" w:rsidRPr="00D85D1C" w:rsidRDefault="00AD6BD1" w:rsidP="00AD6BD1">
      <w:pPr>
        <w:spacing w:line="276" w:lineRule="auto"/>
      </w:pPr>
      <w:r>
        <w:t>Aluksi potilas on vasemmalla kyljellä, jolloin hiilidioksidia laitetaan n. 2 l.</w:t>
      </w:r>
    </w:p>
    <w:p w14:paraId="7DC8AD0D" w14:textId="77777777" w:rsidR="00AD6BD1" w:rsidRPr="00D85D1C" w:rsidRDefault="00AD6BD1" w:rsidP="00AD6BD1">
      <w:pPr>
        <w:spacing w:line="120" w:lineRule="auto"/>
      </w:pPr>
    </w:p>
    <w:p w14:paraId="16A3BE4A" w14:textId="77777777" w:rsidR="00AD6BD1" w:rsidRPr="00D85D1C" w:rsidRDefault="00AD6BD1" w:rsidP="00AD6BD1">
      <w:pPr>
        <w:spacing w:line="276" w:lineRule="auto"/>
      </w:pPr>
      <w:proofErr w:type="spellStart"/>
      <w:r>
        <w:t>Hillidioksiditäytön</w:t>
      </w:r>
      <w:proofErr w:type="spellEnd"/>
      <w:r>
        <w:t xml:space="preserve"> aloittamisen jälkeen potilaalle annetaan iv </w:t>
      </w:r>
      <w:proofErr w:type="spellStart"/>
      <w:r>
        <w:t>Buscopan</w:t>
      </w:r>
      <w:proofErr w:type="spellEnd"/>
      <w:r>
        <w:t xml:space="preserve">® 20 mg (muista kontraindikaatiot: yliherkkyys </w:t>
      </w:r>
      <w:proofErr w:type="spellStart"/>
      <w:r>
        <w:t>Buscopanille</w:t>
      </w:r>
      <w:proofErr w:type="spellEnd"/>
      <w:r>
        <w:t xml:space="preserve">, hoitamaton ahdaskulmaglaukooma, </w:t>
      </w:r>
      <w:proofErr w:type="spellStart"/>
      <w:r>
        <w:t>prostatahyperplasia</w:t>
      </w:r>
      <w:proofErr w:type="spellEnd"/>
      <w:r>
        <w:t xml:space="preserve">, johon liittyy </w:t>
      </w:r>
      <w:proofErr w:type="spellStart"/>
      <w:r>
        <w:t>virtsaretentio</w:t>
      </w:r>
      <w:proofErr w:type="spellEnd"/>
      <w:r>
        <w:t xml:space="preserve">, maha-suolikanavan </w:t>
      </w:r>
      <w:proofErr w:type="spellStart"/>
      <w:r>
        <w:t>stenoosi</w:t>
      </w:r>
      <w:proofErr w:type="spellEnd"/>
      <w:r>
        <w:t xml:space="preserve">, suolilama tai suolitukos, </w:t>
      </w:r>
      <w:proofErr w:type="spellStart"/>
      <w:r>
        <w:t>megacolon</w:t>
      </w:r>
      <w:proofErr w:type="spellEnd"/>
      <w:r>
        <w:t xml:space="preserve">, </w:t>
      </w:r>
      <w:proofErr w:type="spellStart"/>
      <w:r>
        <w:t>takykardia</w:t>
      </w:r>
      <w:proofErr w:type="spellEnd"/>
      <w:r>
        <w:t xml:space="preserve"> ja </w:t>
      </w:r>
      <w:proofErr w:type="spellStart"/>
      <w:r>
        <w:t>myasthenia</w:t>
      </w:r>
      <w:proofErr w:type="spellEnd"/>
      <w:r>
        <w:t xml:space="preserve"> gravis), </w:t>
      </w:r>
      <w:proofErr w:type="spellStart"/>
      <w:r>
        <w:t>Buscopanin</w:t>
      </w:r>
      <w:proofErr w:type="spellEnd"/>
      <w:r>
        <w:t xml:space="preserve"> aiheuttama näönhämärtyminen kestää 20-30min, joten autolla-ajoa syytä välttää edellä mainitun ajan. Vaihtoehtoisesti </w:t>
      </w:r>
      <w:proofErr w:type="spellStart"/>
      <w:r>
        <w:t>glugagon</w:t>
      </w:r>
      <w:proofErr w:type="spellEnd"/>
      <w:r>
        <w:t xml:space="preserve"> 1 mg </w:t>
      </w:r>
      <w:proofErr w:type="spellStart"/>
      <w:r>
        <w:t>iv:sti</w:t>
      </w:r>
      <w:proofErr w:type="spellEnd"/>
      <w:r>
        <w:t xml:space="preserve"> (</w:t>
      </w:r>
      <w:commentRangeStart w:id="108"/>
      <w:proofErr w:type="spellStart"/>
      <w:r>
        <w:t>Glucagen</w:t>
      </w:r>
      <w:commentRangeEnd w:id="108"/>
      <w:proofErr w:type="spellEnd"/>
      <w:r>
        <w:rPr>
          <w:rStyle w:val="Kommentinviite"/>
          <w:rFonts w:ascii="Times New Roman" w:hAnsi="Times New Roman"/>
        </w:rPr>
        <w:commentReference w:id="108"/>
      </w:r>
      <w:r>
        <w:t xml:space="preserve">®), jos </w:t>
      </w:r>
      <w:proofErr w:type="spellStart"/>
      <w:r>
        <w:t>Buscopanille</w:t>
      </w:r>
      <w:proofErr w:type="spellEnd"/>
      <w:r>
        <w:t xml:space="preserve"> on kontraindikaatio.</w:t>
      </w:r>
    </w:p>
    <w:p w14:paraId="22C7EC62" w14:textId="77777777" w:rsidR="00AD6BD1" w:rsidRPr="00D85D1C" w:rsidRDefault="00AD6BD1" w:rsidP="00AD6BD1">
      <w:pPr>
        <w:spacing w:line="120" w:lineRule="auto"/>
      </w:pPr>
    </w:p>
    <w:p w14:paraId="6AC43AB9" w14:textId="77777777" w:rsidR="00AD6BD1" w:rsidRPr="00D85D1C" w:rsidRDefault="00AD6BD1" w:rsidP="00AD6BD1">
      <w:pPr>
        <w:spacing w:line="276" w:lineRule="auto"/>
      </w:pPr>
      <w:r>
        <w:t>Tämän jälkeen potilas kääntyy vatsalleen. Hiilidioksidia annostellaan suoleen koko tutkimuksen ajan. Pyydä potilasta hengittämään suun kautta ja rentouttamaan vatsalihaksensa. Jos potilas kokee kipua eivätkä em. toimet auta, voidaan hiilidioksidipainetta laskea hetkeksi (15-20mmHg). Jos suoli ei vaivattomasti täyty hiilidioksidilla, voidaan potilaan rintakehän alle laittaa tukityyny.</w:t>
      </w:r>
    </w:p>
    <w:p w14:paraId="050DC438" w14:textId="77777777" w:rsidR="00AD6BD1" w:rsidRPr="00D85D1C" w:rsidRDefault="00AD6BD1" w:rsidP="00AD6BD1">
      <w:pPr>
        <w:spacing w:line="120" w:lineRule="auto"/>
      </w:pPr>
    </w:p>
    <w:p w14:paraId="56DCD084" w14:textId="71897D60" w:rsidR="009E4196" w:rsidRDefault="00AD6BD1" w:rsidP="00043E80">
      <w:pPr>
        <w:spacing w:line="276" w:lineRule="auto"/>
      </w:pPr>
      <w:r>
        <w:t>Annostelijasta valitaan haluttu paksunsuolen paine (yleensä 20 mmHg riittää). Kun toimenpide on aloitettu, paksunsuolen paine kohoaa vähitellen ja se näkyy etupaneelin paineennäytössä. Hiilidioksidin virtaus heikkenee vähitellen, kun vallitseva painetaso lähestyy käyttäjän valitsemaa tavoitearvoa.</w:t>
      </w:r>
    </w:p>
    <w:p w14:paraId="0AEC29CA" w14:textId="77777777" w:rsidR="00043E80" w:rsidRDefault="00043E80">
      <w:pPr>
        <w:spacing w:after="160" w:line="259" w:lineRule="auto"/>
      </w:pPr>
      <w:r>
        <w:br w:type="page"/>
      </w:r>
    </w:p>
    <w:p w14:paraId="72C7F1AE" w14:textId="09A7F199" w:rsidR="00AD6BD1" w:rsidRPr="00D85D1C" w:rsidRDefault="00AD6BD1" w:rsidP="00AD6BD1">
      <w:pPr>
        <w:spacing w:line="276" w:lineRule="auto"/>
      </w:pPr>
      <w:r>
        <w:lastRenderedPageBreak/>
        <w:t xml:space="preserve">Kun PROTOCOL- hiilidioksidiannostelija on </w:t>
      </w:r>
      <w:r w:rsidRPr="3207F634">
        <w:rPr>
          <w:i/>
          <w:iCs/>
          <w:u w:val="single"/>
        </w:rPr>
        <w:t>RUN-</w:t>
      </w:r>
      <w:r w:rsidRPr="3207F634">
        <w:rPr>
          <w:u w:val="single"/>
        </w:rPr>
        <w:t>käyttötilassa, se</w:t>
      </w:r>
      <w:r>
        <w:t xml:space="preserve"> säilyttää paksunsuolen paineen valvomalla sitä jatkuvasti ja sallimalla tarvittaessa lisävirtauksen.</w:t>
      </w:r>
    </w:p>
    <w:p w14:paraId="7B8F9339" w14:textId="77777777" w:rsidR="00AD6BD1" w:rsidRPr="00D85D1C" w:rsidRDefault="00AD6BD1" w:rsidP="00AD6BD1">
      <w:pPr>
        <w:spacing w:line="120" w:lineRule="auto"/>
      </w:pPr>
    </w:p>
    <w:p w14:paraId="4E0FEB04" w14:textId="77777777" w:rsidR="00AD6BD1" w:rsidRPr="00D85D1C" w:rsidRDefault="00AD6BD1" w:rsidP="00AD6BD1">
      <w:pPr>
        <w:spacing w:line="276" w:lineRule="auto"/>
      </w:pPr>
      <w:r>
        <w:t>Ensimmäisenä kuvataan suunnittelukuvat vatsallaan, kun hiilidioksidia on mennyt n. 2 l ja jos suoli on riittävästi täyttynyt, otetaan natiivikuvasarja. Seuraavaksi potilas kääntyy selälleen ja otetaan uudet suunnittelukuvat varjoainesarjan kuvausta varten. Hiilidioksidia annostellaan koko tutkimuksen ajan potilaaseen. Hiilidioksidi poistuu hengitysilman mukana eikä vaadi erityistä jälkihoitoa.</w:t>
      </w:r>
    </w:p>
    <w:p w14:paraId="53B7D54A" w14:textId="77777777" w:rsidR="00AD6BD1" w:rsidRPr="00D85D1C" w:rsidRDefault="00AD6BD1" w:rsidP="00AD6BD1">
      <w:pPr>
        <w:spacing w:line="120" w:lineRule="auto"/>
      </w:pPr>
    </w:p>
    <w:p w14:paraId="4E7E53BF" w14:textId="77777777" w:rsidR="00AD6BD1" w:rsidRPr="00D85D1C" w:rsidRDefault="00AD6BD1" w:rsidP="00043E80">
      <w:pPr>
        <w:spacing w:line="276" w:lineRule="auto"/>
      </w:pPr>
      <w:r>
        <w:t>Käyttäjän on tutustuttava PROTOCOL- hiilidioksidiannostelijan käyttöohjeeseen turvallisen käytön varmistamiseksi. Hiilidioksidia ei saa käyttää kohdunsisäiseen täyttöön!</w:t>
      </w:r>
    </w:p>
    <w:p w14:paraId="5F5F9463" w14:textId="77777777" w:rsidR="00AD6BD1" w:rsidRPr="00D85D1C" w:rsidRDefault="00AD6BD1" w:rsidP="00043E80">
      <w:pPr>
        <w:spacing w:line="276" w:lineRule="auto"/>
        <w:rPr>
          <w:rFonts w:eastAsia="Calibri"/>
          <w:lang w:eastAsia="en-US"/>
        </w:rPr>
      </w:pPr>
      <w:r>
        <w:t xml:space="preserve">Kun varjoainesarja on kuvattu, </w:t>
      </w:r>
      <w:proofErr w:type="spellStart"/>
      <w:r>
        <w:t>irroitetaan</w:t>
      </w:r>
      <w:proofErr w:type="spellEnd"/>
      <w:r>
        <w:t xml:space="preserve"> letkusarja laitteen lähtöliitännästä ja painetaan FLOW STOP/RUN painiketta. Tyhjennetään </w:t>
      </w:r>
      <w:proofErr w:type="spellStart"/>
      <w:r>
        <w:t>kuffista</w:t>
      </w:r>
      <w:proofErr w:type="spellEnd"/>
      <w:r>
        <w:t xml:space="preserve"> ilma (huomioi että ilmaa on enemmän kuin sinne on laitettu). Katkaise laitteesta virta ja irrota virtajohto pistorasiasta. Hiilidioksidipullon venttiili pitää muistaa sulkea, kun käyttö lopetetaan.</w:t>
      </w:r>
    </w:p>
    <w:p w14:paraId="70CC772C"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6F04D1B0"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26ED2CC6" w14:textId="77777777" w:rsidR="00AD6BD1" w:rsidRPr="00D85D1C" w:rsidRDefault="00AD6BD1" w:rsidP="00AD6BD1">
      <w:pPr>
        <w:spacing w:after="160" w:line="259" w:lineRule="auto"/>
      </w:pPr>
      <w:r w:rsidRPr="00D85D1C">
        <w:t xml:space="preserve">Kuvataan vatsallaan koko </w:t>
      </w:r>
      <w:proofErr w:type="spellStart"/>
      <w:r w:rsidRPr="00D85D1C">
        <w:t>colon</w:t>
      </w:r>
      <w:proofErr w:type="spellEnd"/>
      <w:r w:rsidRPr="00D85D1C">
        <w:t xml:space="preserve"> yhdellä hengityspidätyksellä.</w:t>
      </w:r>
      <w:r>
        <w:t xml:space="preserve"> Laita tyyny potilaan lonkkien ja rintakehän alle.</w:t>
      </w:r>
    </w:p>
    <w:p w14:paraId="73DB67B1"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4325E13E"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1F3EEFC0" w14:textId="77777777" w:rsidR="00AD6BD1" w:rsidRDefault="00AD6BD1" w:rsidP="00AD6BD1">
      <w:pPr>
        <w:rPr>
          <w:rFonts w:eastAsia="Calibri"/>
          <w:lang w:eastAsia="en-US"/>
        </w:rPr>
      </w:pPr>
      <w:r w:rsidRPr="3207F634">
        <w:rPr>
          <w:rFonts w:eastAsia="Calibri"/>
          <w:lang w:eastAsia="en-US"/>
        </w:rPr>
        <w:t xml:space="preserve">3,5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4C8065A0" w14:textId="77777777" w:rsidR="00AD6BD1" w:rsidRPr="00FD6E37" w:rsidRDefault="00AD6BD1" w:rsidP="00AD6BD1">
      <w:pPr>
        <w:rPr>
          <w:rFonts w:eastAsia="Calibri"/>
          <w:lang w:eastAsia="en-US"/>
        </w:rPr>
      </w:pPr>
      <w:r w:rsidRPr="00FD6E37">
        <w:rPr>
          <w:rFonts w:eastAsia="Calibri"/>
          <w:lang w:eastAsia="en-US"/>
        </w:rPr>
        <w:t>3,5 ml/s 1,7ml/kg painon mukaan</w:t>
      </w:r>
      <w:r>
        <w:rPr>
          <w:rFonts w:eastAsia="Calibri"/>
          <w:lang w:eastAsia="en-US"/>
        </w:rPr>
        <w:t xml:space="preserve"> (OAS, Raahe, Kuusamo).</w:t>
      </w:r>
    </w:p>
    <w:p w14:paraId="74C792E6" w14:textId="77777777" w:rsidR="00AD6BD1" w:rsidRPr="00D85D1C" w:rsidRDefault="00AD6BD1" w:rsidP="00AD6BD1">
      <w:pPr>
        <w:spacing w:line="360" w:lineRule="atLeast"/>
        <w:contextualSpacing/>
      </w:pPr>
      <w:r>
        <w:t xml:space="preserve">Kuvataan selällään koko vatsan alue noin 40-50s </w:t>
      </w:r>
      <w:proofErr w:type="spellStart"/>
      <w:r>
        <w:t>va</w:t>
      </w:r>
      <w:proofErr w:type="spellEnd"/>
      <w:r>
        <w:t>-ruiskutuksen alusta.</w:t>
      </w:r>
    </w:p>
    <w:p w14:paraId="275B7159" w14:textId="77777777" w:rsidR="00AD6BD1" w:rsidRPr="00D85D1C" w:rsidRDefault="00AD6BD1" w:rsidP="00AD6BD1">
      <w:pPr>
        <w:keepNext/>
        <w:spacing w:before="240" w:after="240"/>
        <w:outlineLvl w:val="3"/>
        <w:rPr>
          <w:i/>
          <w:iCs/>
        </w:rPr>
      </w:pPr>
      <w:r w:rsidRPr="3207F634">
        <w:rPr>
          <w:i/>
          <w:iCs/>
        </w:rPr>
        <w:t>Lisäinfo</w:t>
      </w:r>
    </w:p>
    <w:p w14:paraId="7A183D78" w14:textId="77777777" w:rsidR="00AD6BD1" w:rsidRDefault="00AD6BD1" w:rsidP="00AD6BD1">
      <w:pPr>
        <w:spacing w:after="160" w:line="259" w:lineRule="auto"/>
        <w:rPr>
          <w:rFonts w:eastAsia="Calibri"/>
          <w:b/>
          <w:bCs/>
          <w:lang w:eastAsia="en-US"/>
        </w:rPr>
      </w:pPr>
      <w:r w:rsidRPr="3207F634">
        <w:rPr>
          <w:rFonts w:eastAsia="Calibri"/>
          <w:b/>
          <w:bCs/>
          <w:lang w:eastAsia="en-US"/>
        </w:rPr>
        <w:t xml:space="preserve">Kuvanlaatu: </w:t>
      </w:r>
    </w:p>
    <w:p w14:paraId="0EFB1224" w14:textId="77777777" w:rsidR="00AD6BD1" w:rsidRPr="00D85D1C" w:rsidRDefault="00AD6BD1" w:rsidP="00222FFC">
      <w:pPr>
        <w:spacing w:after="160"/>
        <w:rPr>
          <w:rFonts w:eastAsia="Calibri"/>
          <w:lang w:eastAsia="en-US"/>
        </w:rPr>
      </w:pPr>
      <w:r w:rsidRPr="3207F634">
        <w:rPr>
          <w:rFonts w:eastAsia="Calibri"/>
          <w:lang w:eastAsia="en-US"/>
        </w:rPr>
        <w:t xml:space="preserve">Natiivi: </w:t>
      </w:r>
      <w:r>
        <w:rPr>
          <w:rFonts w:eastAsia="Calibri"/>
          <w:lang w:eastAsia="en-US"/>
        </w:rPr>
        <w:t>Välttävä</w:t>
      </w:r>
    </w:p>
    <w:p w14:paraId="50F3B822" w14:textId="77777777" w:rsidR="00AD6BD1" w:rsidRPr="00D85D1C" w:rsidRDefault="00AD6BD1" w:rsidP="00222FFC">
      <w:pPr>
        <w:spacing w:after="160"/>
        <w:rPr>
          <w:rFonts w:eastAsia="Calibri"/>
          <w:lang w:eastAsia="en-US"/>
        </w:rPr>
      </w:pPr>
      <w:r w:rsidRPr="3207F634">
        <w:rPr>
          <w:rFonts w:eastAsia="Calibri"/>
          <w:lang w:eastAsia="en-US"/>
        </w:rPr>
        <w:t>Varjoainesarja: normaali</w:t>
      </w:r>
    </w:p>
    <w:p w14:paraId="30EBCE03"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14B24E0"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AD292C6"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31"/>
        <w:tblW w:w="0" w:type="auto"/>
        <w:tblLook w:val="04A0" w:firstRow="1" w:lastRow="0" w:firstColumn="1" w:lastColumn="0" w:noHBand="0" w:noVBand="1"/>
      </w:tblPr>
      <w:tblGrid>
        <w:gridCol w:w="960"/>
        <w:gridCol w:w="2236"/>
        <w:gridCol w:w="1359"/>
        <w:gridCol w:w="1359"/>
        <w:gridCol w:w="1294"/>
        <w:gridCol w:w="864"/>
      </w:tblGrid>
      <w:tr w:rsidR="00AD6BD1" w:rsidRPr="00220B15" w14:paraId="73F1E2D8" w14:textId="77777777" w:rsidTr="3207F634">
        <w:trPr>
          <w:cnfStyle w:val="100000000000" w:firstRow="1" w:lastRow="0" w:firstColumn="0" w:lastColumn="0" w:oddVBand="0" w:evenVBand="0" w:oddHBand="0" w:evenHBand="0" w:firstRowFirstColumn="0" w:firstRowLastColumn="0" w:lastRowFirstColumn="0" w:lastRowLastColumn="0"/>
          <w:trHeight w:val="362"/>
        </w:trPr>
        <w:tc>
          <w:tcPr>
            <w:cnfStyle w:val="001000000100" w:firstRow="0" w:lastRow="0" w:firstColumn="1" w:lastColumn="0" w:oddVBand="0" w:evenVBand="0" w:oddHBand="0" w:evenHBand="0" w:firstRowFirstColumn="1" w:firstRowLastColumn="0" w:lastRowFirstColumn="0" w:lastRowLastColumn="0"/>
            <w:tcW w:w="0" w:type="auto"/>
          </w:tcPr>
          <w:p w14:paraId="1B5570E7" w14:textId="77777777" w:rsidR="00AD6BD1" w:rsidRPr="00220B15" w:rsidRDefault="00AD6BD1" w:rsidP="00D55ECF">
            <w:pPr>
              <w:rPr>
                <w:sz w:val="22"/>
              </w:rPr>
            </w:pPr>
            <w:proofErr w:type="spellStart"/>
            <w:r w:rsidRPr="3207F634">
              <w:rPr>
                <w:sz w:val="22"/>
              </w:rPr>
              <w:t>Kernel</w:t>
            </w:r>
            <w:proofErr w:type="spellEnd"/>
          </w:p>
        </w:tc>
        <w:tc>
          <w:tcPr>
            <w:tcW w:w="0" w:type="auto"/>
          </w:tcPr>
          <w:p w14:paraId="37D8FF85"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ACF7499"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23B8DEE9"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64C5582"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39790CEE"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220B15" w14:paraId="6973588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1987740" w14:textId="77777777" w:rsidR="00AD6BD1" w:rsidRPr="00220B15" w:rsidRDefault="00AD6BD1" w:rsidP="00D55ECF">
            <w:pPr>
              <w:rPr>
                <w:sz w:val="22"/>
              </w:rPr>
            </w:pPr>
            <w:r w:rsidRPr="3207F634">
              <w:rPr>
                <w:sz w:val="22"/>
              </w:rPr>
              <w:t>Pehmyt</w:t>
            </w:r>
          </w:p>
        </w:tc>
        <w:tc>
          <w:tcPr>
            <w:tcW w:w="0" w:type="auto"/>
          </w:tcPr>
          <w:p w14:paraId="7123929C"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7CBC6BFF"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3880341"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3F1CAEC"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1E02B8AC"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220B15" w14:paraId="451441D2"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91910A9" w14:textId="77777777" w:rsidR="00AD6BD1" w:rsidRPr="00220B15" w:rsidRDefault="00AD6BD1" w:rsidP="00D55ECF">
            <w:pPr>
              <w:rPr>
                <w:sz w:val="22"/>
              </w:rPr>
            </w:pPr>
          </w:p>
        </w:tc>
        <w:tc>
          <w:tcPr>
            <w:tcW w:w="0" w:type="auto"/>
          </w:tcPr>
          <w:p w14:paraId="21A0EB67"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pPr>
            <w:r w:rsidRPr="3207F634">
              <w:t>3mm/3mm</w:t>
            </w:r>
          </w:p>
        </w:tc>
        <w:tc>
          <w:tcPr>
            <w:tcW w:w="0" w:type="auto"/>
          </w:tcPr>
          <w:p w14:paraId="35739740"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2E7E3B02"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3BAA7D84"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69DF6DD"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352DDE58" w14:textId="77777777" w:rsidR="00AD6BD1" w:rsidRPr="00D85D1C" w:rsidRDefault="00AD6BD1" w:rsidP="00AD6BD1">
      <w:pPr>
        <w:spacing w:after="160" w:line="259" w:lineRule="auto"/>
        <w:rPr>
          <w:rFonts w:eastAsiaTheme="minorHAnsi" w:cstheme="minorBidi"/>
        </w:rPr>
      </w:pPr>
    </w:p>
    <w:p w14:paraId="11730347" w14:textId="77777777" w:rsidR="00AD6BD1" w:rsidRPr="00D85D1C" w:rsidRDefault="00AD6BD1" w:rsidP="00AD6BD1">
      <w:pPr>
        <w:keepNext/>
        <w:keepLines/>
        <w:spacing w:before="240" w:line="259" w:lineRule="auto"/>
        <w:outlineLvl w:val="0"/>
        <w:rPr>
          <w:b/>
          <w:bCs/>
          <w:sz w:val="32"/>
          <w:szCs w:val="32"/>
        </w:rPr>
      </w:pPr>
      <w:bookmarkStart w:id="109" w:name="_Toc189488208"/>
      <w:r w:rsidRPr="5ABD4FCA">
        <w:rPr>
          <w:b/>
          <w:bCs/>
          <w:kern w:val="28"/>
          <w:sz w:val="32"/>
          <w:szCs w:val="32"/>
        </w:rPr>
        <w:lastRenderedPageBreak/>
        <w:t>12.Valtimoiden tutkimukset</w:t>
      </w:r>
      <w:bookmarkEnd w:id="109"/>
    </w:p>
    <w:p w14:paraId="045181D4" w14:textId="77777777" w:rsidR="00AD6BD1" w:rsidRPr="00D85D1C" w:rsidRDefault="00AD6BD1" w:rsidP="00AD6BD1">
      <w:pPr>
        <w:spacing w:after="160" w:line="259" w:lineRule="auto"/>
        <w:rPr>
          <w:rFonts w:eastAsiaTheme="minorHAnsi" w:cstheme="minorBidi"/>
        </w:rPr>
      </w:pPr>
    </w:p>
    <w:p w14:paraId="45EE5CFC" w14:textId="77777777" w:rsidR="00AD6BD1" w:rsidRPr="00D85D1C" w:rsidRDefault="00AD6BD1" w:rsidP="00AD6BD1">
      <w:pPr>
        <w:spacing w:after="160" w:line="259" w:lineRule="auto"/>
        <w:jc w:val="both"/>
        <w:rPr>
          <w:rFonts w:eastAsia="Calibri"/>
          <w:lang w:eastAsia="en-US"/>
        </w:rPr>
      </w:pPr>
      <w:proofErr w:type="spellStart"/>
      <w:r w:rsidRPr="3207F634">
        <w:rPr>
          <w:rFonts w:eastAsia="Calibri"/>
          <w:lang w:eastAsia="en-US"/>
        </w:rPr>
        <w:t>Neuroangoiden</w:t>
      </w:r>
      <w:proofErr w:type="spellEnd"/>
      <w:r w:rsidRPr="3207F634">
        <w:rPr>
          <w:rFonts w:eastAsia="Calibri"/>
          <w:lang w:eastAsia="en-US"/>
        </w:rPr>
        <w:t xml:space="preserve"> TT-ohjeet löytyvät kuvausalueiden mukaan. </w:t>
      </w:r>
    </w:p>
    <w:p w14:paraId="64720783" w14:textId="77777777" w:rsidR="00AD6BD1" w:rsidRPr="00D85D1C" w:rsidRDefault="00AD6BD1" w:rsidP="00AD6BD1">
      <w:pPr>
        <w:spacing w:after="160" w:line="259" w:lineRule="auto"/>
        <w:jc w:val="both"/>
        <w:rPr>
          <w:rFonts w:eastAsia="Calibri"/>
          <w:sz w:val="24"/>
          <w:szCs w:val="24"/>
          <w:lang w:eastAsia="en-US"/>
        </w:rPr>
      </w:pPr>
    </w:p>
    <w:p w14:paraId="05970FE0" w14:textId="77777777" w:rsidR="00AD6BD1" w:rsidRPr="00D85D1C" w:rsidRDefault="00AD6BD1" w:rsidP="00AD6BD1">
      <w:pPr>
        <w:spacing w:after="160" w:line="259" w:lineRule="auto"/>
        <w:jc w:val="both"/>
        <w:rPr>
          <w:rFonts w:eastAsia="Calibri"/>
          <w:sz w:val="28"/>
          <w:szCs w:val="28"/>
          <w:lang w:eastAsia="en-US"/>
        </w:rPr>
      </w:pPr>
      <w:r w:rsidRPr="3207F634">
        <w:rPr>
          <w:rFonts w:eastAsia="Calibri"/>
          <w:b/>
          <w:bCs/>
          <w:sz w:val="28"/>
          <w:szCs w:val="28"/>
          <w:lang w:eastAsia="en-US"/>
        </w:rPr>
        <w:t>Aortan tutkimusten yleisohje kuvaussuunnitelman antamiseen</w:t>
      </w:r>
    </w:p>
    <w:p w14:paraId="0F48AB57" w14:textId="77777777" w:rsidR="00AD6BD1" w:rsidRPr="00D85D1C" w:rsidRDefault="00AD6BD1" w:rsidP="00AD6BD1">
      <w:pPr>
        <w:spacing w:after="160" w:line="259" w:lineRule="auto"/>
        <w:jc w:val="both"/>
        <w:rPr>
          <w:rFonts w:eastAsia="Calibri"/>
          <w:b/>
          <w:bCs/>
          <w:color w:val="FF0000"/>
          <w:lang w:eastAsia="en-US"/>
        </w:rPr>
      </w:pPr>
      <w:r w:rsidRPr="5ABD4FCA">
        <w:rPr>
          <w:rFonts w:eastAsia="Calibri"/>
          <w:b/>
          <w:bCs/>
          <w:lang w:eastAsia="en-US"/>
        </w:rPr>
        <w:t>Indikaatiot:</w:t>
      </w:r>
      <w:r w:rsidRPr="00D85D1C">
        <w:rPr>
          <w:rFonts w:eastAsia="Calibri"/>
          <w:b/>
          <w:color w:val="FF0000"/>
          <w:lang w:eastAsia="en-US"/>
        </w:rPr>
        <w:tab/>
      </w:r>
      <w:r w:rsidRPr="00D85D1C">
        <w:rPr>
          <w:rFonts w:eastAsia="Calibri"/>
          <w:b/>
          <w:color w:val="FF0000"/>
          <w:lang w:eastAsia="en-US"/>
        </w:rPr>
        <w:tab/>
      </w:r>
      <w:r w:rsidRPr="00D85D1C">
        <w:rPr>
          <w:rFonts w:eastAsia="Calibri"/>
          <w:b/>
          <w:color w:val="FF0000"/>
          <w:lang w:eastAsia="en-US"/>
        </w:rPr>
        <w:tab/>
      </w:r>
      <w:r w:rsidRPr="00D85D1C">
        <w:rPr>
          <w:rFonts w:eastAsia="Calibri"/>
          <w:b/>
          <w:color w:val="FF0000"/>
          <w:lang w:eastAsia="en-US"/>
        </w:rPr>
        <w:tab/>
      </w:r>
      <w:r w:rsidRPr="00D85D1C">
        <w:rPr>
          <w:rFonts w:eastAsia="Calibri"/>
          <w:b/>
          <w:color w:val="FF0000"/>
          <w:lang w:eastAsia="en-US"/>
        </w:rPr>
        <w:tab/>
      </w:r>
    </w:p>
    <w:p w14:paraId="71E1ED76" w14:textId="77777777" w:rsidR="00AD6BD1" w:rsidRPr="00D85D1C" w:rsidRDefault="00AD6BD1" w:rsidP="00526F6C">
      <w:pPr>
        <w:numPr>
          <w:ilvl w:val="0"/>
          <w:numId w:val="47"/>
        </w:numPr>
        <w:spacing w:after="160" w:line="259" w:lineRule="auto"/>
        <w:jc w:val="both"/>
        <w:rPr>
          <w:rFonts w:eastAsia="Calibri"/>
          <w:lang w:eastAsia="en-US"/>
        </w:rPr>
      </w:pPr>
      <w:r w:rsidRPr="3207F634">
        <w:rPr>
          <w:rFonts w:eastAsia="Calibri"/>
          <w:lang w:eastAsia="en-US"/>
        </w:rPr>
        <w:t xml:space="preserve">Aneurysman, </w:t>
      </w:r>
      <w:proofErr w:type="spellStart"/>
      <w:r w:rsidRPr="3207F634">
        <w:rPr>
          <w:rFonts w:eastAsia="Calibri"/>
          <w:lang w:eastAsia="en-US"/>
        </w:rPr>
        <w:t>ruptuuran</w:t>
      </w:r>
      <w:proofErr w:type="spellEnd"/>
      <w:r w:rsidRPr="3207F634">
        <w:rPr>
          <w:rFonts w:eastAsia="Calibri"/>
          <w:lang w:eastAsia="en-US"/>
        </w:rPr>
        <w:t xml:space="preserve"> ja </w:t>
      </w:r>
      <w:proofErr w:type="spellStart"/>
      <w:r w:rsidRPr="3207F634">
        <w:rPr>
          <w:rFonts w:eastAsia="Calibri"/>
          <w:lang w:eastAsia="en-US"/>
        </w:rPr>
        <w:t>dissekaation</w:t>
      </w:r>
      <w:proofErr w:type="spellEnd"/>
      <w:r w:rsidRPr="3207F634">
        <w:rPr>
          <w:rFonts w:eastAsia="Calibri"/>
          <w:lang w:eastAsia="en-US"/>
        </w:rPr>
        <w:t xml:space="preserve"> diagnostiikka vatsan ja/tai thoraxin alueelta.</w:t>
      </w:r>
    </w:p>
    <w:p w14:paraId="035FC54D" w14:textId="77777777" w:rsidR="00AD6BD1" w:rsidRPr="00D85D1C" w:rsidRDefault="00AD6BD1" w:rsidP="00526F6C">
      <w:pPr>
        <w:numPr>
          <w:ilvl w:val="0"/>
          <w:numId w:val="47"/>
        </w:numPr>
        <w:spacing w:after="160" w:line="259" w:lineRule="auto"/>
        <w:jc w:val="both"/>
        <w:rPr>
          <w:rFonts w:eastAsia="Calibri"/>
          <w:b/>
          <w:bCs/>
          <w:lang w:eastAsia="en-US"/>
        </w:rPr>
      </w:pPr>
      <w:r w:rsidRPr="3207F634">
        <w:rPr>
          <w:rFonts w:eastAsia="Calibri"/>
          <w:lang w:eastAsia="en-US"/>
        </w:rPr>
        <w:t>Stenttikontrollit</w:t>
      </w:r>
    </w:p>
    <w:p w14:paraId="0C20D126" w14:textId="77777777" w:rsidR="00AD6BD1" w:rsidRPr="00526B83" w:rsidRDefault="00AD6BD1" w:rsidP="00526F6C">
      <w:pPr>
        <w:numPr>
          <w:ilvl w:val="0"/>
          <w:numId w:val="47"/>
        </w:numPr>
        <w:spacing w:after="160" w:line="259" w:lineRule="auto"/>
        <w:jc w:val="both"/>
        <w:rPr>
          <w:rFonts w:eastAsia="Calibri"/>
          <w:sz w:val="24"/>
          <w:szCs w:val="24"/>
          <w:lang w:eastAsia="en-US"/>
        </w:rPr>
      </w:pPr>
      <w:r w:rsidRPr="00526B83">
        <w:rPr>
          <w:rFonts w:eastAsia="Calibri"/>
          <w:lang w:eastAsia="en-US"/>
        </w:rPr>
        <w:t>EKG-</w:t>
      </w:r>
      <w:proofErr w:type="spellStart"/>
      <w:r w:rsidRPr="00526B83">
        <w:rPr>
          <w:rFonts w:eastAsia="Calibri"/>
          <w:lang w:eastAsia="en-US"/>
        </w:rPr>
        <w:t>geittaus</w:t>
      </w:r>
      <w:proofErr w:type="spellEnd"/>
      <w:r w:rsidRPr="00526B83">
        <w:rPr>
          <w:rFonts w:eastAsia="Calibri"/>
          <w:lang w:eastAsia="en-US"/>
        </w:rPr>
        <w:t xml:space="preserve"> rinta-aortan osalta on tarpeellinen, jos halutaan tarkka informaatio nousevasta aortasta (esim. </w:t>
      </w:r>
      <w:proofErr w:type="spellStart"/>
      <w:r w:rsidRPr="00526B83">
        <w:rPr>
          <w:rFonts w:eastAsia="Calibri"/>
          <w:lang w:eastAsia="en-US"/>
        </w:rPr>
        <w:t>dissekaatioepäily</w:t>
      </w:r>
      <w:proofErr w:type="spellEnd"/>
      <w:r w:rsidRPr="00526B83">
        <w:rPr>
          <w:rFonts w:eastAsia="Calibri"/>
          <w:lang w:eastAsia="en-US"/>
        </w:rPr>
        <w:t xml:space="preserve">, a-tyypin </w:t>
      </w:r>
      <w:proofErr w:type="spellStart"/>
      <w:r w:rsidRPr="00526B83">
        <w:rPr>
          <w:rFonts w:eastAsia="Calibri"/>
          <w:lang w:eastAsia="en-US"/>
        </w:rPr>
        <w:t>dissekaation</w:t>
      </w:r>
      <w:proofErr w:type="spellEnd"/>
      <w:r w:rsidRPr="00526B83">
        <w:rPr>
          <w:rFonts w:eastAsia="Calibri"/>
          <w:lang w:eastAsia="en-US"/>
        </w:rPr>
        <w:t xml:space="preserve"> tai muun nousevan aortan rekonstruktion post-op kontrolli, TAVI-suunnittelu, nousevan</w:t>
      </w:r>
      <w:r w:rsidRPr="00526B83">
        <w:rPr>
          <w:rFonts w:eastAsia="Calibri"/>
          <w:sz w:val="24"/>
          <w:szCs w:val="24"/>
          <w:lang w:eastAsia="en-US"/>
        </w:rPr>
        <w:t xml:space="preserve"> aortan </w:t>
      </w:r>
      <w:proofErr w:type="spellStart"/>
      <w:r w:rsidRPr="00526B83">
        <w:rPr>
          <w:rFonts w:eastAsia="Calibri"/>
          <w:sz w:val="24"/>
          <w:szCs w:val="24"/>
          <w:lang w:eastAsia="en-US"/>
        </w:rPr>
        <w:t>dilataation</w:t>
      </w:r>
      <w:proofErr w:type="spellEnd"/>
      <w:r w:rsidRPr="00526B83">
        <w:rPr>
          <w:rFonts w:eastAsia="Calibri"/>
          <w:sz w:val="24"/>
          <w:szCs w:val="24"/>
          <w:lang w:eastAsia="en-US"/>
        </w:rPr>
        <w:t>/ aneurysman arviointi).</w:t>
      </w:r>
    </w:p>
    <w:p w14:paraId="62045ECB" w14:textId="77777777" w:rsidR="00AD6BD1" w:rsidRPr="00526B83" w:rsidRDefault="00AD6BD1" w:rsidP="00526F6C">
      <w:pPr>
        <w:numPr>
          <w:ilvl w:val="0"/>
          <w:numId w:val="47"/>
        </w:numPr>
        <w:spacing w:after="160" w:line="259" w:lineRule="auto"/>
        <w:jc w:val="both"/>
        <w:rPr>
          <w:rFonts w:eastAsia="Calibri"/>
          <w:sz w:val="24"/>
          <w:szCs w:val="24"/>
          <w:highlight w:val="yellow"/>
          <w:lang w:eastAsia="en-US"/>
        </w:rPr>
      </w:pPr>
      <w:r w:rsidRPr="00526B83">
        <w:rPr>
          <w:rFonts w:eastAsia="Calibri"/>
          <w:sz w:val="24"/>
          <w:szCs w:val="24"/>
          <w:highlight w:val="yellow"/>
          <w:lang w:eastAsia="en-US"/>
        </w:rPr>
        <w:t>Kuvasarjat täytyy ohjeistaa aina yksityiskohtaisesti</w:t>
      </w:r>
      <w:r>
        <w:rPr>
          <w:rFonts w:eastAsia="Calibri"/>
          <w:sz w:val="24"/>
          <w:szCs w:val="24"/>
          <w:highlight w:val="yellow"/>
          <w:lang w:eastAsia="en-US"/>
        </w:rPr>
        <w:t>;</w:t>
      </w:r>
      <w:r w:rsidRPr="00526B83">
        <w:rPr>
          <w:rFonts w:eastAsia="Calibri"/>
          <w:sz w:val="24"/>
          <w:szCs w:val="24"/>
          <w:highlight w:val="yellow"/>
          <w:lang w:eastAsia="en-US"/>
        </w:rPr>
        <w:t xml:space="preserve"> kuvaussarjojen halutut ajoitukset ja vaiheet. (</w:t>
      </w:r>
      <w:proofErr w:type="spellStart"/>
      <w:r>
        <w:rPr>
          <w:rFonts w:eastAsia="Calibri"/>
          <w:sz w:val="24"/>
          <w:szCs w:val="24"/>
          <w:highlight w:val="yellow"/>
          <w:lang w:eastAsia="en-US"/>
        </w:rPr>
        <w:t>esimerkkki</w:t>
      </w:r>
      <w:proofErr w:type="spellEnd"/>
      <w:r>
        <w:rPr>
          <w:rFonts w:eastAsia="Calibri"/>
          <w:sz w:val="24"/>
          <w:szCs w:val="24"/>
          <w:highlight w:val="yellow"/>
          <w:lang w:eastAsia="en-US"/>
        </w:rPr>
        <w:t xml:space="preserve">: ei natiivia, arteria koko vartalo, </w:t>
      </w:r>
      <w:proofErr w:type="spellStart"/>
      <w:r>
        <w:rPr>
          <w:rFonts w:eastAsia="Calibri"/>
          <w:sz w:val="24"/>
          <w:szCs w:val="24"/>
          <w:highlight w:val="yellow"/>
          <w:lang w:eastAsia="en-US"/>
        </w:rPr>
        <w:t>vena</w:t>
      </w:r>
      <w:proofErr w:type="spellEnd"/>
      <w:r>
        <w:rPr>
          <w:rFonts w:eastAsia="Calibri"/>
          <w:sz w:val="24"/>
          <w:szCs w:val="24"/>
          <w:highlight w:val="yellow"/>
          <w:lang w:eastAsia="en-US"/>
        </w:rPr>
        <w:t xml:space="preserve"> vatsa)</w:t>
      </w:r>
    </w:p>
    <w:p w14:paraId="5CB5703B" w14:textId="77777777" w:rsidR="00AD6BD1" w:rsidRPr="00D85D1C" w:rsidRDefault="00AD6BD1" w:rsidP="00AD6BD1">
      <w:pPr>
        <w:keepNext/>
        <w:keepLines/>
        <w:spacing w:before="200" w:after="160" w:line="259" w:lineRule="auto"/>
        <w:jc w:val="both"/>
        <w:outlineLvl w:val="2"/>
        <w:rPr>
          <w:rFonts w:eastAsia="Calibri"/>
          <w:sz w:val="24"/>
          <w:szCs w:val="24"/>
          <w:lang w:eastAsia="en-US"/>
        </w:rPr>
      </w:pPr>
      <w:bookmarkStart w:id="110" w:name="_Toc189488209"/>
      <w:r w:rsidRPr="00D85D1C">
        <w:rPr>
          <w:rFonts w:eastAsia="Calibri"/>
          <w:b/>
          <w:bCs/>
          <w:sz w:val="24"/>
          <w:szCs w:val="24"/>
          <w:lang w:eastAsia="en-US"/>
        </w:rPr>
        <w:t xml:space="preserve">Aortan </w:t>
      </w:r>
      <w:proofErr w:type="spellStart"/>
      <w:r w:rsidRPr="00D85D1C">
        <w:rPr>
          <w:rFonts w:eastAsia="Calibri"/>
          <w:b/>
          <w:bCs/>
          <w:sz w:val="24"/>
          <w:szCs w:val="24"/>
          <w:lang w:eastAsia="en-US"/>
        </w:rPr>
        <w:t>dissekaatioepä</w:t>
      </w:r>
      <w:r>
        <w:rPr>
          <w:rFonts w:eastAsia="Calibri"/>
          <w:b/>
          <w:bCs/>
          <w:sz w:val="24"/>
          <w:szCs w:val="24"/>
          <w:lang w:eastAsia="en-US"/>
        </w:rPr>
        <w:t>ily</w:t>
      </w:r>
      <w:proofErr w:type="spellEnd"/>
      <w:r>
        <w:rPr>
          <w:rFonts w:eastAsia="Calibri"/>
          <w:b/>
          <w:bCs/>
          <w:sz w:val="24"/>
          <w:szCs w:val="24"/>
          <w:lang w:eastAsia="en-US"/>
        </w:rPr>
        <w:t xml:space="preserve"> ( Ohjelma </w:t>
      </w:r>
      <w:proofErr w:type="spellStart"/>
      <w:r>
        <w:rPr>
          <w:rFonts w:eastAsia="Calibri"/>
          <w:b/>
          <w:bCs/>
          <w:sz w:val="24"/>
          <w:szCs w:val="24"/>
          <w:lang w:eastAsia="en-US"/>
        </w:rPr>
        <w:t>aorta</w:t>
      </w:r>
      <w:proofErr w:type="spellEnd"/>
      <w:r>
        <w:rPr>
          <w:rFonts w:eastAsia="Calibri"/>
          <w:b/>
          <w:bCs/>
          <w:sz w:val="24"/>
          <w:szCs w:val="24"/>
          <w:lang w:eastAsia="en-US"/>
        </w:rPr>
        <w:t xml:space="preserve"> </w:t>
      </w:r>
      <w:proofErr w:type="spellStart"/>
      <w:r>
        <w:rPr>
          <w:rFonts w:eastAsia="Calibri"/>
          <w:b/>
          <w:bCs/>
          <w:sz w:val="24"/>
          <w:szCs w:val="24"/>
          <w:lang w:eastAsia="en-US"/>
        </w:rPr>
        <w:t>dissekaatio</w:t>
      </w:r>
      <w:proofErr w:type="spellEnd"/>
      <w:r w:rsidRPr="00D85D1C">
        <w:rPr>
          <w:rFonts w:eastAsia="Calibri"/>
          <w:b/>
          <w:bCs/>
          <w:sz w:val="24"/>
          <w:szCs w:val="24"/>
          <w:lang w:eastAsia="en-US"/>
        </w:rPr>
        <w:t xml:space="preserve"> EKG-</w:t>
      </w:r>
      <w:proofErr w:type="spellStart"/>
      <w:r w:rsidRPr="00D85D1C">
        <w:rPr>
          <w:rFonts w:eastAsia="Calibri"/>
          <w:b/>
          <w:bCs/>
          <w:sz w:val="24"/>
          <w:szCs w:val="24"/>
          <w:lang w:eastAsia="en-US"/>
        </w:rPr>
        <w:t>geitattuna</w:t>
      </w:r>
      <w:proofErr w:type="spellEnd"/>
      <w:r w:rsidRPr="00D85D1C">
        <w:rPr>
          <w:rFonts w:eastAsia="Calibri"/>
          <w:b/>
          <w:bCs/>
          <w:sz w:val="24"/>
          <w:szCs w:val="24"/>
          <w:lang w:eastAsia="en-US"/>
        </w:rPr>
        <w:t>)</w:t>
      </w:r>
      <w:bookmarkEnd w:id="110"/>
    </w:p>
    <w:p w14:paraId="379F6326" w14:textId="77777777" w:rsidR="00AD6BD1" w:rsidRPr="00D85D1C" w:rsidRDefault="00AD6BD1" w:rsidP="00AD6BD1">
      <w:pPr>
        <w:tabs>
          <w:tab w:val="num" w:pos="720"/>
        </w:tabs>
        <w:spacing w:after="160" w:line="259" w:lineRule="auto"/>
        <w:jc w:val="both"/>
        <w:rPr>
          <w:rFonts w:eastAsia="Calibri"/>
          <w:lang w:eastAsia="en-US"/>
        </w:rPr>
      </w:pPr>
      <w:r w:rsidRPr="3207F634">
        <w:rPr>
          <w:rFonts w:eastAsia="Calibri"/>
          <w:lang w:eastAsia="en-US"/>
        </w:rPr>
        <w:t xml:space="preserve">Tehdään EKG monitoroinnilla. </w:t>
      </w:r>
    </w:p>
    <w:p w14:paraId="78AB68DE" w14:textId="77777777" w:rsidR="00AD6BD1" w:rsidRPr="00D85D1C" w:rsidRDefault="00AD6BD1" w:rsidP="00526F6C">
      <w:pPr>
        <w:numPr>
          <w:ilvl w:val="0"/>
          <w:numId w:val="48"/>
        </w:numPr>
        <w:spacing w:after="160" w:line="259" w:lineRule="auto"/>
        <w:jc w:val="both"/>
        <w:rPr>
          <w:rFonts w:eastAsia="Calibri"/>
          <w:lang w:eastAsia="en-US"/>
        </w:rPr>
      </w:pPr>
      <w:r w:rsidRPr="3207F634">
        <w:rPr>
          <w:rFonts w:eastAsia="Calibri"/>
          <w:lang w:eastAsia="en-US"/>
        </w:rPr>
        <w:t xml:space="preserve">Natiivisarja </w:t>
      </w:r>
      <w:proofErr w:type="spellStart"/>
      <w:r w:rsidRPr="3207F634">
        <w:rPr>
          <w:rFonts w:eastAsia="Calibri"/>
          <w:lang w:eastAsia="en-US"/>
        </w:rPr>
        <w:t>thorakaali</w:t>
      </w:r>
      <w:proofErr w:type="spellEnd"/>
      <w:r w:rsidRPr="3207F634">
        <w:rPr>
          <w:rFonts w:eastAsia="Calibri"/>
          <w:lang w:eastAsia="en-US"/>
        </w:rPr>
        <w:t>-aortan alueelta (</w:t>
      </w:r>
      <w:proofErr w:type="spellStart"/>
      <w:r w:rsidRPr="3207F634">
        <w:rPr>
          <w:rFonts w:eastAsia="Calibri"/>
          <w:lang w:eastAsia="en-US"/>
        </w:rPr>
        <w:t>intramuraalinen</w:t>
      </w:r>
      <w:proofErr w:type="spellEnd"/>
      <w:r w:rsidRPr="3207F634">
        <w:rPr>
          <w:rFonts w:eastAsia="Calibri"/>
          <w:lang w:eastAsia="en-US"/>
        </w:rPr>
        <w:t xml:space="preserve"> </w:t>
      </w:r>
      <w:proofErr w:type="spellStart"/>
      <w:r w:rsidRPr="3207F634">
        <w:rPr>
          <w:rFonts w:eastAsia="Calibri"/>
          <w:lang w:eastAsia="en-US"/>
        </w:rPr>
        <w:t>hematooma</w:t>
      </w:r>
      <w:proofErr w:type="spellEnd"/>
      <w:r w:rsidRPr="3207F634">
        <w:rPr>
          <w:rFonts w:eastAsia="Calibri"/>
          <w:lang w:eastAsia="en-US"/>
        </w:rPr>
        <w:t xml:space="preserve">) vain </w:t>
      </w:r>
      <w:proofErr w:type="spellStart"/>
      <w:r w:rsidRPr="3207F634">
        <w:rPr>
          <w:rFonts w:eastAsia="Calibri"/>
          <w:lang w:eastAsia="en-US"/>
        </w:rPr>
        <w:t>pyydettässä</w:t>
      </w:r>
      <w:proofErr w:type="spellEnd"/>
    </w:p>
    <w:p w14:paraId="62E2F219" w14:textId="77777777" w:rsidR="00AD6BD1" w:rsidRDefault="00AD6BD1" w:rsidP="00526F6C">
      <w:pPr>
        <w:pStyle w:val="Luettelokappale"/>
        <w:numPr>
          <w:ilvl w:val="0"/>
          <w:numId w:val="48"/>
        </w:numPr>
        <w:rPr>
          <w:rFonts w:eastAsia="Calibri"/>
          <w:lang w:eastAsia="en-US"/>
        </w:rPr>
      </w:pPr>
      <w:r w:rsidRPr="3207F634">
        <w:rPr>
          <w:rFonts w:eastAsia="Calibri"/>
          <w:lang w:eastAsia="en-US"/>
        </w:rPr>
        <w:t xml:space="preserve">EKG </w:t>
      </w:r>
      <w:proofErr w:type="spellStart"/>
      <w:r w:rsidRPr="3207F634">
        <w:rPr>
          <w:rFonts w:eastAsia="Calibri"/>
          <w:lang w:eastAsia="en-US"/>
        </w:rPr>
        <w:t>geitattuna</w:t>
      </w:r>
      <w:proofErr w:type="spellEnd"/>
      <w:r w:rsidRPr="3207F634">
        <w:rPr>
          <w:rFonts w:eastAsia="Calibri"/>
          <w:lang w:eastAsia="en-US"/>
        </w:rPr>
        <w:t xml:space="preserve"> </w:t>
      </w:r>
      <w:proofErr w:type="spellStart"/>
      <w:r w:rsidRPr="3207F634">
        <w:rPr>
          <w:rFonts w:eastAsia="Calibri"/>
          <w:lang w:eastAsia="en-US"/>
        </w:rPr>
        <w:t>thorakaaliaortan</w:t>
      </w:r>
      <w:proofErr w:type="spellEnd"/>
      <w:r w:rsidRPr="3207F634">
        <w:rPr>
          <w:rFonts w:eastAsia="Calibri"/>
          <w:lang w:eastAsia="en-US"/>
        </w:rPr>
        <w:t xml:space="preserve"> alueelta ja </w:t>
      </w:r>
      <w:proofErr w:type="spellStart"/>
      <w:r w:rsidRPr="3207F634">
        <w:rPr>
          <w:rFonts w:eastAsia="Calibri"/>
          <w:lang w:eastAsia="en-US"/>
        </w:rPr>
        <w:t>geittaamattomana</w:t>
      </w:r>
      <w:proofErr w:type="spellEnd"/>
      <w:r w:rsidRPr="3207F634">
        <w:rPr>
          <w:rFonts w:eastAsia="Calibri"/>
          <w:lang w:eastAsia="en-US"/>
        </w:rPr>
        <w:t xml:space="preserve"> arteriasarja alkaen leuankärjestä, alareuna radiologin ohjeen mukaan</w:t>
      </w:r>
    </w:p>
    <w:p w14:paraId="376EA730" w14:textId="77777777" w:rsidR="00AD6BD1" w:rsidRPr="00353163" w:rsidRDefault="00AD6BD1" w:rsidP="00AD6BD1">
      <w:pPr>
        <w:pStyle w:val="Luettelokappale"/>
        <w:rPr>
          <w:rFonts w:eastAsia="Calibri"/>
          <w:lang w:eastAsia="en-US"/>
        </w:rPr>
      </w:pPr>
    </w:p>
    <w:p w14:paraId="2B10AAD0" w14:textId="77777777" w:rsidR="00AD6BD1" w:rsidRPr="00D85D1C" w:rsidRDefault="00AD6BD1" w:rsidP="00526F6C">
      <w:pPr>
        <w:numPr>
          <w:ilvl w:val="0"/>
          <w:numId w:val="48"/>
        </w:numPr>
        <w:spacing w:after="160" w:line="259" w:lineRule="auto"/>
        <w:jc w:val="both"/>
        <w:rPr>
          <w:rFonts w:eastAsia="Calibri"/>
          <w:b/>
          <w:bCs/>
          <w:lang w:eastAsia="en-US"/>
        </w:rPr>
      </w:pPr>
      <w:proofErr w:type="spellStart"/>
      <w:r w:rsidRPr="3207F634">
        <w:rPr>
          <w:rFonts w:eastAsia="Calibri"/>
          <w:lang w:eastAsia="en-US"/>
        </w:rPr>
        <w:t>Venavaiheen</w:t>
      </w:r>
      <w:proofErr w:type="spellEnd"/>
      <w:r w:rsidRPr="3207F634">
        <w:rPr>
          <w:rFonts w:eastAsia="Calibri"/>
          <w:lang w:eastAsia="en-US"/>
        </w:rPr>
        <w:t xml:space="preserve"> sarja palleatasosta  lantioon b – tyypin </w:t>
      </w:r>
      <w:proofErr w:type="spellStart"/>
      <w:r w:rsidRPr="3207F634">
        <w:rPr>
          <w:rFonts w:eastAsia="Calibri"/>
          <w:lang w:eastAsia="en-US"/>
        </w:rPr>
        <w:t>dissekaatiossa</w:t>
      </w:r>
      <w:proofErr w:type="spellEnd"/>
      <w:r w:rsidRPr="3207F634">
        <w:rPr>
          <w:rFonts w:eastAsia="Calibri"/>
          <w:lang w:eastAsia="en-US"/>
        </w:rPr>
        <w:t xml:space="preserve"> radiologin harkinnan mukaan</w:t>
      </w:r>
    </w:p>
    <w:p w14:paraId="3975C741" w14:textId="77777777" w:rsidR="00AD6BD1" w:rsidRPr="00D85D1C" w:rsidRDefault="00AD6BD1" w:rsidP="00AD6BD1">
      <w:pPr>
        <w:keepNext/>
        <w:keepLines/>
        <w:spacing w:before="200" w:after="160" w:line="259" w:lineRule="auto"/>
        <w:jc w:val="both"/>
        <w:outlineLvl w:val="2"/>
        <w:rPr>
          <w:rFonts w:eastAsia="Calibri"/>
          <w:b/>
          <w:bCs/>
          <w:color w:val="4B6BC8" w:themeColor="accent1"/>
          <w:sz w:val="24"/>
          <w:szCs w:val="24"/>
          <w:lang w:eastAsia="en-US"/>
        </w:rPr>
      </w:pPr>
      <w:bookmarkStart w:id="111" w:name="_Toc189488210"/>
      <w:proofErr w:type="spellStart"/>
      <w:r w:rsidRPr="00D85D1C">
        <w:rPr>
          <w:rFonts w:eastAsia="Calibri"/>
          <w:b/>
          <w:bCs/>
          <w:sz w:val="24"/>
          <w:szCs w:val="24"/>
          <w:lang w:eastAsia="en-US"/>
        </w:rPr>
        <w:t>Dissekaatio</w:t>
      </w:r>
      <w:proofErr w:type="spellEnd"/>
      <w:r w:rsidRPr="00D85D1C">
        <w:rPr>
          <w:rFonts w:eastAsia="Calibri"/>
          <w:b/>
          <w:bCs/>
          <w:sz w:val="24"/>
          <w:szCs w:val="24"/>
          <w:lang w:eastAsia="en-US"/>
        </w:rPr>
        <w:t xml:space="preserve"> aneurysma </w:t>
      </w:r>
      <w:proofErr w:type="spellStart"/>
      <w:r w:rsidRPr="00D85D1C">
        <w:rPr>
          <w:rFonts w:eastAsia="Calibri"/>
          <w:b/>
          <w:bCs/>
          <w:sz w:val="24"/>
          <w:szCs w:val="24"/>
          <w:lang w:eastAsia="en-US"/>
        </w:rPr>
        <w:t>embolia</w:t>
      </w:r>
      <w:proofErr w:type="spellEnd"/>
      <w:r w:rsidRPr="00D85D1C">
        <w:rPr>
          <w:rFonts w:eastAsia="Calibri"/>
          <w:b/>
          <w:bCs/>
          <w:sz w:val="24"/>
          <w:szCs w:val="24"/>
          <w:lang w:eastAsia="en-US"/>
        </w:rPr>
        <w:t xml:space="preserve"> epäily ( oma ohjelma )</w:t>
      </w:r>
      <w:bookmarkEnd w:id="111"/>
    </w:p>
    <w:p w14:paraId="7669CC58" w14:textId="77777777" w:rsidR="00AD6BD1" w:rsidRPr="00D85D1C" w:rsidRDefault="00AD6BD1" w:rsidP="00526F6C">
      <w:pPr>
        <w:numPr>
          <w:ilvl w:val="0"/>
          <w:numId w:val="51"/>
        </w:numPr>
        <w:spacing w:after="160" w:line="259" w:lineRule="auto"/>
        <w:jc w:val="both"/>
        <w:rPr>
          <w:rFonts w:eastAsia="Calibri"/>
          <w:lang w:eastAsia="en-US"/>
        </w:rPr>
      </w:pPr>
      <w:r w:rsidRPr="3207F634">
        <w:rPr>
          <w:rFonts w:eastAsia="Calibri"/>
          <w:lang w:eastAsia="en-US"/>
        </w:rPr>
        <w:t xml:space="preserve">Sama </w:t>
      </w:r>
      <w:proofErr w:type="spellStart"/>
      <w:r w:rsidRPr="3207F634">
        <w:rPr>
          <w:rFonts w:eastAsia="Calibri"/>
          <w:lang w:eastAsia="en-US"/>
        </w:rPr>
        <w:t>ruiskusohjelma</w:t>
      </w:r>
      <w:proofErr w:type="spellEnd"/>
      <w:r w:rsidRPr="3207F634">
        <w:rPr>
          <w:rFonts w:eastAsia="Calibri"/>
          <w:lang w:eastAsia="en-US"/>
        </w:rPr>
        <w:t xml:space="preserve"> kuin EKG-</w:t>
      </w:r>
      <w:proofErr w:type="spellStart"/>
      <w:r w:rsidRPr="3207F634">
        <w:rPr>
          <w:rFonts w:eastAsia="Calibri"/>
          <w:lang w:eastAsia="en-US"/>
        </w:rPr>
        <w:t>geitatussa</w:t>
      </w:r>
      <w:proofErr w:type="spellEnd"/>
    </w:p>
    <w:p w14:paraId="53D153F6" w14:textId="77777777" w:rsidR="00AD6BD1" w:rsidRPr="00D85D1C" w:rsidRDefault="00AD6BD1" w:rsidP="00526F6C">
      <w:pPr>
        <w:numPr>
          <w:ilvl w:val="0"/>
          <w:numId w:val="50"/>
        </w:numPr>
        <w:spacing w:after="160" w:line="259" w:lineRule="auto"/>
        <w:jc w:val="both"/>
        <w:rPr>
          <w:rFonts w:eastAsia="Calibri"/>
          <w:lang w:eastAsia="en-US"/>
        </w:rPr>
      </w:pPr>
      <w:r w:rsidRPr="3207F634">
        <w:rPr>
          <w:rFonts w:eastAsia="Calibri"/>
          <w:lang w:eastAsia="en-US"/>
        </w:rPr>
        <w:t xml:space="preserve">Aortta natiivi harkinnan mukaan </w:t>
      </w:r>
      <w:proofErr w:type="spellStart"/>
      <w:r w:rsidRPr="3207F634">
        <w:rPr>
          <w:rFonts w:eastAsia="Calibri"/>
          <w:lang w:eastAsia="en-US"/>
        </w:rPr>
        <w:t>thorakaaliaortan</w:t>
      </w:r>
      <w:proofErr w:type="spellEnd"/>
      <w:r w:rsidRPr="3207F634">
        <w:rPr>
          <w:rFonts w:eastAsia="Calibri"/>
          <w:lang w:eastAsia="en-US"/>
        </w:rPr>
        <w:t xml:space="preserve"> alueelta</w:t>
      </w:r>
    </w:p>
    <w:p w14:paraId="208EF849" w14:textId="77777777" w:rsidR="00AD6BD1" w:rsidRPr="00D85D1C" w:rsidRDefault="00AD6BD1" w:rsidP="00526F6C">
      <w:pPr>
        <w:numPr>
          <w:ilvl w:val="0"/>
          <w:numId w:val="50"/>
        </w:numPr>
        <w:spacing w:after="160" w:line="259" w:lineRule="auto"/>
        <w:jc w:val="both"/>
        <w:rPr>
          <w:rFonts w:eastAsia="Calibri"/>
          <w:lang w:eastAsia="en-US"/>
        </w:rPr>
      </w:pPr>
      <w:r w:rsidRPr="3207F634">
        <w:rPr>
          <w:rFonts w:eastAsia="Calibri"/>
          <w:lang w:eastAsia="en-US"/>
        </w:rPr>
        <w:t xml:space="preserve">Aortta arteria harkinnan mukaan joko </w:t>
      </w:r>
      <w:proofErr w:type="spellStart"/>
      <w:r w:rsidRPr="3207F634">
        <w:rPr>
          <w:rFonts w:eastAsia="Calibri"/>
          <w:lang w:eastAsia="en-US"/>
        </w:rPr>
        <w:t>thorakaali</w:t>
      </w:r>
      <w:proofErr w:type="spellEnd"/>
      <w:r w:rsidRPr="3207F634">
        <w:rPr>
          <w:rFonts w:eastAsia="Calibri"/>
          <w:lang w:eastAsia="en-US"/>
        </w:rPr>
        <w:t>-, tai koko aortta</w:t>
      </w:r>
    </w:p>
    <w:p w14:paraId="27D7BBEC" w14:textId="77777777" w:rsidR="00AD6BD1" w:rsidRPr="00D85D1C" w:rsidRDefault="00AD6BD1" w:rsidP="00526F6C">
      <w:pPr>
        <w:numPr>
          <w:ilvl w:val="0"/>
          <w:numId w:val="50"/>
        </w:numPr>
        <w:spacing w:after="160" w:line="360" w:lineRule="auto"/>
        <w:jc w:val="both"/>
        <w:rPr>
          <w:rFonts w:eastAsia="Calibri"/>
          <w:lang w:eastAsia="en-US"/>
        </w:rPr>
      </w:pPr>
      <w:r w:rsidRPr="3207F634">
        <w:rPr>
          <w:rFonts w:eastAsia="Calibri"/>
          <w:lang w:eastAsia="en-US"/>
        </w:rPr>
        <w:t xml:space="preserve">(Aortta </w:t>
      </w:r>
      <w:proofErr w:type="spellStart"/>
      <w:r w:rsidRPr="3207F634">
        <w:rPr>
          <w:rFonts w:eastAsia="Calibri"/>
          <w:lang w:eastAsia="en-US"/>
        </w:rPr>
        <w:t>vena</w:t>
      </w:r>
      <w:proofErr w:type="spellEnd"/>
      <w:r w:rsidRPr="3207F634">
        <w:rPr>
          <w:rFonts w:eastAsia="Calibri"/>
          <w:lang w:eastAsia="en-US"/>
        </w:rPr>
        <w:t xml:space="preserve"> harkinnan mukaan vatsa-aortan alueelta B-tyypin </w:t>
      </w:r>
      <w:proofErr w:type="spellStart"/>
      <w:r w:rsidRPr="3207F634">
        <w:rPr>
          <w:rFonts w:eastAsia="Calibri"/>
          <w:lang w:eastAsia="en-US"/>
        </w:rPr>
        <w:t>dissekaatiossa</w:t>
      </w:r>
      <w:proofErr w:type="spellEnd"/>
      <w:r w:rsidRPr="3207F634">
        <w:rPr>
          <w:rFonts w:eastAsia="Calibri"/>
          <w:lang w:eastAsia="en-US"/>
        </w:rPr>
        <w:t xml:space="preserve"> )</w:t>
      </w:r>
    </w:p>
    <w:p w14:paraId="61C935E2" w14:textId="77777777" w:rsidR="00043E80" w:rsidRDefault="00043E80">
      <w:pPr>
        <w:spacing w:after="160" w:line="259" w:lineRule="auto"/>
        <w:rPr>
          <w:rFonts w:eastAsia="Calibri"/>
          <w:b/>
          <w:bCs/>
          <w:sz w:val="24"/>
          <w:szCs w:val="24"/>
          <w:lang w:eastAsia="en-US"/>
        </w:rPr>
      </w:pPr>
      <w:r>
        <w:rPr>
          <w:rFonts w:eastAsia="Calibri"/>
          <w:b/>
          <w:bCs/>
          <w:sz w:val="24"/>
          <w:szCs w:val="24"/>
          <w:lang w:eastAsia="en-US"/>
        </w:rPr>
        <w:br w:type="page"/>
      </w:r>
    </w:p>
    <w:p w14:paraId="1A511771" w14:textId="210BEE7F" w:rsidR="00AD6BD1" w:rsidRPr="00D85D1C" w:rsidRDefault="00AD6BD1" w:rsidP="00AD6BD1">
      <w:pPr>
        <w:keepNext/>
        <w:keepLines/>
        <w:spacing w:before="200" w:after="160" w:line="259" w:lineRule="auto"/>
        <w:jc w:val="both"/>
        <w:outlineLvl w:val="2"/>
        <w:rPr>
          <w:rFonts w:eastAsia="Calibri"/>
          <w:b/>
          <w:bCs/>
          <w:color w:val="4B6BC8" w:themeColor="accent1"/>
          <w:sz w:val="24"/>
          <w:szCs w:val="24"/>
          <w:lang w:eastAsia="en-US"/>
        </w:rPr>
      </w:pPr>
      <w:bookmarkStart w:id="112" w:name="_Toc189488211"/>
      <w:proofErr w:type="spellStart"/>
      <w:r w:rsidRPr="00D85D1C">
        <w:rPr>
          <w:rFonts w:eastAsia="Calibri"/>
          <w:b/>
          <w:bCs/>
          <w:sz w:val="24"/>
          <w:szCs w:val="24"/>
          <w:lang w:eastAsia="en-US"/>
        </w:rPr>
        <w:lastRenderedPageBreak/>
        <w:t>Thorakaaliaortan</w:t>
      </w:r>
      <w:proofErr w:type="spellEnd"/>
      <w:r w:rsidRPr="00D85D1C">
        <w:rPr>
          <w:rFonts w:eastAsia="Calibri"/>
          <w:b/>
          <w:bCs/>
          <w:sz w:val="24"/>
          <w:szCs w:val="24"/>
          <w:lang w:eastAsia="en-US"/>
        </w:rPr>
        <w:t xml:space="preserve"> aneurysmaepäily</w:t>
      </w:r>
      <w:bookmarkEnd w:id="112"/>
    </w:p>
    <w:p w14:paraId="33FD0133" w14:textId="77777777" w:rsidR="00AD6BD1" w:rsidRPr="00D85D1C" w:rsidRDefault="00AD6BD1" w:rsidP="00526F6C">
      <w:pPr>
        <w:numPr>
          <w:ilvl w:val="0"/>
          <w:numId w:val="49"/>
        </w:numPr>
        <w:spacing w:after="160" w:line="259" w:lineRule="auto"/>
        <w:jc w:val="both"/>
        <w:rPr>
          <w:rFonts w:eastAsia="Calibri"/>
          <w:lang w:eastAsia="en-US"/>
        </w:rPr>
      </w:pPr>
      <w:r w:rsidRPr="3207F634">
        <w:rPr>
          <w:rFonts w:eastAsia="Calibri"/>
          <w:lang w:eastAsia="en-US"/>
        </w:rPr>
        <w:t>Arteriavaiheen sarja koko aortan alueelta (</w:t>
      </w:r>
      <w:proofErr w:type="spellStart"/>
      <w:r w:rsidRPr="3207F634">
        <w:rPr>
          <w:rFonts w:eastAsia="Calibri"/>
          <w:lang w:eastAsia="en-US"/>
        </w:rPr>
        <w:t>soliskuopasta</w:t>
      </w:r>
      <w:proofErr w:type="spellEnd"/>
      <w:r w:rsidRPr="3207F634">
        <w:rPr>
          <w:rFonts w:eastAsia="Calibri"/>
          <w:lang w:eastAsia="en-US"/>
        </w:rPr>
        <w:t xml:space="preserve"> nivustaipeisiin, hoidollisista syistä)</w:t>
      </w:r>
    </w:p>
    <w:p w14:paraId="0C23CF62" w14:textId="77777777" w:rsidR="00AD6BD1" w:rsidRPr="00D85D1C" w:rsidRDefault="00AD6BD1" w:rsidP="00AD6BD1">
      <w:pPr>
        <w:spacing w:after="160" w:line="259" w:lineRule="auto"/>
        <w:jc w:val="both"/>
        <w:rPr>
          <w:rFonts w:eastAsia="Calibri"/>
          <w:b/>
          <w:sz w:val="24"/>
          <w:szCs w:val="24"/>
          <w:lang w:eastAsia="en-US"/>
        </w:rPr>
      </w:pPr>
    </w:p>
    <w:p w14:paraId="54D78B83" w14:textId="77777777" w:rsidR="00AD6BD1" w:rsidRPr="00D85D1C" w:rsidRDefault="00AD6BD1" w:rsidP="00AD6BD1">
      <w:pPr>
        <w:keepNext/>
        <w:keepLines/>
        <w:spacing w:before="200" w:after="160" w:line="259" w:lineRule="auto"/>
        <w:jc w:val="both"/>
        <w:outlineLvl w:val="2"/>
        <w:rPr>
          <w:rFonts w:eastAsia="Calibri"/>
          <w:b/>
          <w:bCs/>
          <w:color w:val="4B6BC8" w:themeColor="accent1"/>
          <w:sz w:val="24"/>
          <w:szCs w:val="24"/>
          <w:lang w:eastAsia="en-US"/>
        </w:rPr>
      </w:pPr>
      <w:bookmarkStart w:id="113" w:name="_Toc189488212"/>
      <w:proofErr w:type="spellStart"/>
      <w:r w:rsidRPr="00D85D1C">
        <w:rPr>
          <w:rFonts w:eastAsia="Calibri"/>
          <w:b/>
          <w:bCs/>
          <w:sz w:val="24"/>
          <w:szCs w:val="24"/>
          <w:lang w:eastAsia="en-US"/>
        </w:rPr>
        <w:t>Thorakaaliaortan</w:t>
      </w:r>
      <w:proofErr w:type="spellEnd"/>
      <w:r w:rsidRPr="00D85D1C">
        <w:rPr>
          <w:rFonts w:eastAsia="Calibri"/>
          <w:b/>
          <w:bCs/>
          <w:sz w:val="24"/>
          <w:szCs w:val="24"/>
          <w:lang w:eastAsia="en-US"/>
        </w:rPr>
        <w:t xml:space="preserve"> traumaepäily</w:t>
      </w:r>
      <w:bookmarkEnd w:id="113"/>
    </w:p>
    <w:p w14:paraId="6C10012C" w14:textId="77777777" w:rsidR="00AD6BD1" w:rsidRPr="00D85D1C" w:rsidRDefault="00AD6BD1" w:rsidP="00526F6C">
      <w:pPr>
        <w:numPr>
          <w:ilvl w:val="0"/>
          <w:numId w:val="49"/>
        </w:numPr>
        <w:spacing w:after="160" w:line="259" w:lineRule="auto"/>
        <w:jc w:val="both"/>
        <w:rPr>
          <w:rFonts w:eastAsia="Calibri"/>
          <w:lang w:eastAsia="en-US"/>
        </w:rPr>
      </w:pPr>
      <w:r w:rsidRPr="3207F634">
        <w:rPr>
          <w:rFonts w:eastAsia="Calibri"/>
          <w:lang w:eastAsia="en-US"/>
        </w:rPr>
        <w:t xml:space="preserve">Natiivisarja trauma-alueelta </w:t>
      </w:r>
      <w:proofErr w:type="spellStart"/>
      <w:r w:rsidRPr="3207F634">
        <w:rPr>
          <w:rFonts w:eastAsia="Calibri"/>
          <w:lang w:eastAsia="en-US"/>
        </w:rPr>
        <w:t>hematooman</w:t>
      </w:r>
      <w:proofErr w:type="spellEnd"/>
      <w:r w:rsidRPr="3207F634">
        <w:rPr>
          <w:rFonts w:eastAsia="Calibri"/>
          <w:lang w:eastAsia="en-US"/>
        </w:rPr>
        <w:t xml:space="preserve"> toteamiseksi</w:t>
      </w:r>
    </w:p>
    <w:p w14:paraId="3D09D3FE" w14:textId="77777777" w:rsidR="00AD6BD1" w:rsidRPr="00D85D1C" w:rsidRDefault="00AD6BD1" w:rsidP="00526F6C">
      <w:pPr>
        <w:numPr>
          <w:ilvl w:val="0"/>
          <w:numId w:val="49"/>
        </w:numPr>
        <w:spacing w:after="160" w:line="360" w:lineRule="auto"/>
        <w:jc w:val="both"/>
        <w:rPr>
          <w:rFonts w:eastAsia="Calibri"/>
          <w:lang w:eastAsia="en-US"/>
        </w:rPr>
      </w:pPr>
      <w:r w:rsidRPr="3207F634">
        <w:rPr>
          <w:rFonts w:eastAsia="Calibri"/>
          <w:lang w:eastAsia="en-US"/>
        </w:rPr>
        <w:t xml:space="preserve">Arteriavaihe koko aortan alueelta </w:t>
      </w:r>
    </w:p>
    <w:p w14:paraId="3D169D67" w14:textId="77777777" w:rsidR="00AD6BD1" w:rsidRPr="00D85D1C" w:rsidRDefault="00AD6BD1" w:rsidP="00AD6BD1">
      <w:pPr>
        <w:keepNext/>
        <w:keepLines/>
        <w:spacing w:before="200" w:after="160" w:line="259" w:lineRule="auto"/>
        <w:jc w:val="both"/>
        <w:outlineLvl w:val="2"/>
        <w:rPr>
          <w:rFonts w:eastAsia="Calibri"/>
          <w:b/>
          <w:bCs/>
          <w:color w:val="4B6BC8" w:themeColor="accent1"/>
          <w:sz w:val="24"/>
          <w:szCs w:val="24"/>
          <w:lang w:eastAsia="en-US"/>
        </w:rPr>
      </w:pPr>
      <w:bookmarkStart w:id="114" w:name="_Toc189488213"/>
      <w:proofErr w:type="spellStart"/>
      <w:r w:rsidRPr="00D85D1C">
        <w:rPr>
          <w:rFonts w:eastAsia="Calibri"/>
          <w:b/>
          <w:bCs/>
          <w:sz w:val="24"/>
          <w:szCs w:val="24"/>
          <w:lang w:eastAsia="en-US"/>
        </w:rPr>
        <w:t>Thorakaaliaortan</w:t>
      </w:r>
      <w:proofErr w:type="spellEnd"/>
      <w:r w:rsidRPr="00D85D1C">
        <w:rPr>
          <w:rFonts w:eastAsia="Calibri"/>
          <w:b/>
          <w:bCs/>
          <w:sz w:val="24"/>
          <w:szCs w:val="24"/>
          <w:lang w:eastAsia="en-US"/>
        </w:rPr>
        <w:t xml:space="preserve"> stenttikontrollit</w:t>
      </w:r>
      <w:bookmarkEnd w:id="114"/>
    </w:p>
    <w:p w14:paraId="27A14200" w14:textId="77777777" w:rsidR="00AD6BD1" w:rsidRPr="00D85D1C" w:rsidRDefault="00AD6BD1" w:rsidP="00526F6C">
      <w:pPr>
        <w:numPr>
          <w:ilvl w:val="0"/>
          <w:numId w:val="52"/>
        </w:numPr>
        <w:spacing w:after="160" w:line="259" w:lineRule="auto"/>
        <w:jc w:val="both"/>
        <w:rPr>
          <w:rFonts w:eastAsia="Calibri"/>
          <w:lang w:eastAsia="en-US"/>
        </w:rPr>
      </w:pPr>
      <w:r w:rsidRPr="3207F634">
        <w:rPr>
          <w:rFonts w:eastAsia="Calibri"/>
          <w:lang w:eastAsia="en-US"/>
        </w:rPr>
        <w:t>Arteriavaiheen sarja thoraxin alueelta (stentti täytyy olla kuvassa mukana)</w:t>
      </w:r>
    </w:p>
    <w:p w14:paraId="706DBBB6" w14:textId="77777777" w:rsidR="00AD6BD1" w:rsidRPr="00D85D1C" w:rsidRDefault="00AD6BD1" w:rsidP="00526F6C">
      <w:pPr>
        <w:numPr>
          <w:ilvl w:val="0"/>
          <w:numId w:val="52"/>
        </w:numPr>
        <w:spacing w:after="160" w:line="360" w:lineRule="auto"/>
        <w:jc w:val="both"/>
        <w:rPr>
          <w:rFonts w:eastAsia="Calibri"/>
          <w:lang w:eastAsia="en-US"/>
        </w:rPr>
      </w:pPr>
      <w:r w:rsidRPr="3207F634">
        <w:rPr>
          <w:rFonts w:eastAsia="Calibri"/>
          <w:lang w:eastAsia="en-US"/>
        </w:rPr>
        <w:t>Jälkisarja samalta alueelta (</w:t>
      </w:r>
      <w:proofErr w:type="spellStart"/>
      <w:r w:rsidRPr="3207F634">
        <w:rPr>
          <w:rFonts w:eastAsia="Calibri"/>
          <w:lang w:eastAsia="en-US"/>
        </w:rPr>
        <w:t>endoleakin</w:t>
      </w:r>
      <w:proofErr w:type="spellEnd"/>
      <w:r w:rsidRPr="3207F634">
        <w:rPr>
          <w:rFonts w:eastAsia="Calibri"/>
          <w:lang w:eastAsia="en-US"/>
        </w:rPr>
        <w:t xml:space="preserve"> toteamiseksi)</w:t>
      </w:r>
    </w:p>
    <w:p w14:paraId="3CC71A6C" w14:textId="77777777" w:rsidR="00AD6BD1" w:rsidRPr="00D85D1C" w:rsidRDefault="00AD6BD1" w:rsidP="00AD6BD1">
      <w:pPr>
        <w:keepNext/>
        <w:keepLines/>
        <w:spacing w:before="200" w:after="160" w:line="259" w:lineRule="auto"/>
        <w:jc w:val="both"/>
        <w:outlineLvl w:val="2"/>
        <w:rPr>
          <w:rFonts w:eastAsia="Calibri"/>
          <w:b/>
          <w:bCs/>
          <w:color w:val="4B6BC8" w:themeColor="accent1"/>
          <w:sz w:val="24"/>
          <w:szCs w:val="24"/>
          <w:lang w:eastAsia="en-US"/>
        </w:rPr>
      </w:pPr>
      <w:bookmarkStart w:id="115" w:name="_Toc189488214"/>
      <w:r w:rsidRPr="00D85D1C">
        <w:rPr>
          <w:rFonts w:eastAsia="Calibri"/>
          <w:b/>
          <w:bCs/>
          <w:sz w:val="24"/>
          <w:szCs w:val="24"/>
          <w:lang w:eastAsia="en-US"/>
        </w:rPr>
        <w:t>Vatsa-aortan aneurysmaepäilyt</w:t>
      </w:r>
      <w:bookmarkEnd w:id="115"/>
    </w:p>
    <w:p w14:paraId="3D4D6AE4" w14:textId="77777777" w:rsidR="00AD6BD1" w:rsidRPr="00D85D1C" w:rsidRDefault="00AD6BD1" w:rsidP="00526F6C">
      <w:pPr>
        <w:numPr>
          <w:ilvl w:val="0"/>
          <w:numId w:val="53"/>
        </w:numPr>
        <w:spacing w:after="160" w:line="259" w:lineRule="auto"/>
        <w:jc w:val="both"/>
        <w:rPr>
          <w:rFonts w:eastAsia="Calibri"/>
          <w:lang w:eastAsia="en-US"/>
        </w:rPr>
      </w:pPr>
      <w:r w:rsidRPr="3207F634">
        <w:rPr>
          <w:rFonts w:eastAsia="Calibri"/>
          <w:lang w:eastAsia="en-US"/>
        </w:rPr>
        <w:t>Arteriavaiheen sarja vatsa-aortan alueelta (pallea-nivustaipeet)</w:t>
      </w:r>
    </w:p>
    <w:p w14:paraId="5E0A7582" w14:textId="77777777" w:rsidR="00AD6BD1" w:rsidRPr="00D85D1C" w:rsidRDefault="00AD6BD1" w:rsidP="00526F6C">
      <w:pPr>
        <w:numPr>
          <w:ilvl w:val="0"/>
          <w:numId w:val="53"/>
        </w:numPr>
        <w:spacing w:after="160" w:line="360" w:lineRule="auto"/>
        <w:jc w:val="both"/>
        <w:rPr>
          <w:rFonts w:eastAsia="Calibri"/>
          <w:lang w:eastAsia="en-US"/>
        </w:rPr>
      </w:pPr>
      <w:r w:rsidRPr="3207F634">
        <w:rPr>
          <w:rFonts w:eastAsia="Calibri"/>
          <w:lang w:eastAsia="en-US"/>
        </w:rPr>
        <w:t xml:space="preserve">(Natiivin voi ottaa </w:t>
      </w:r>
      <w:proofErr w:type="spellStart"/>
      <w:r w:rsidRPr="3207F634">
        <w:rPr>
          <w:rFonts w:eastAsia="Calibri"/>
          <w:lang w:eastAsia="en-US"/>
        </w:rPr>
        <w:t>ruptuuraepäilyissä</w:t>
      </w:r>
      <w:proofErr w:type="spellEnd"/>
      <w:r w:rsidRPr="3207F634">
        <w:rPr>
          <w:rFonts w:eastAsia="Calibri"/>
          <w:lang w:eastAsia="en-US"/>
        </w:rPr>
        <w:t>, harvoin tarpeen muutoin)</w:t>
      </w:r>
    </w:p>
    <w:p w14:paraId="524ADD68" w14:textId="77777777" w:rsidR="00AD6BD1" w:rsidRPr="00D85D1C" w:rsidRDefault="00AD6BD1" w:rsidP="00AD6BD1">
      <w:pPr>
        <w:keepNext/>
        <w:keepLines/>
        <w:spacing w:before="200" w:after="160" w:line="259" w:lineRule="auto"/>
        <w:jc w:val="both"/>
        <w:outlineLvl w:val="2"/>
        <w:rPr>
          <w:rFonts w:eastAsia="Calibri"/>
          <w:b/>
          <w:bCs/>
          <w:color w:val="4B6BC8" w:themeColor="accent1"/>
          <w:sz w:val="24"/>
          <w:szCs w:val="24"/>
          <w:lang w:eastAsia="en-US"/>
        </w:rPr>
      </w:pPr>
      <w:bookmarkStart w:id="116" w:name="_Toc189488215"/>
      <w:r w:rsidRPr="00D85D1C">
        <w:rPr>
          <w:rFonts w:eastAsia="Calibri"/>
          <w:b/>
          <w:bCs/>
          <w:sz w:val="24"/>
          <w:szCs w:val="24"/>
          <w:lang w:eastAsia="en-US"/>
        </w:rPr>
        <w:t>Vatsa-aortan traumaepäilyt</w:t>
      </w:r>
      <w:bookmarkEnd w:id="116"/>
    </w:p>
    <w:p w14:paraId="1D1CCF2D" w14:textId="77777777" w:rsidR="00AD6BD1" w:rsidRPr="00D85D1C" w:rsidRDefault="00AD6BD1" w:rsidP="00526F6C">
      <w:pPr>
        <w:numPr>
          <w:ilvl w:val="0"/>
          <w:numId w:val="54"/>
        </w:numPr>
        <w:spacing w:after="160" w:line="259" w:lineRule="auto"/>
        <w:jc w:val="both"/>
        <w:rPr>
          <w:rFonts w:eastAsia="Calibri"/>
          <w:lang w:eastAsia="en-US"/>
        </w:rPr>
      </w:pPr>
      <w:r w:rsidRPr="3207F634">
        <w:rPr>
          <w:rFonts w:eastAsia="Calibri"/>
          <w:lang w:eastAsia="en-US"/>
        </w:rPr>
        <w:t>Natiivi vatsan alueelta</w:t>
      </w:r>
    </w:p>
    <w:p w14:paraId="7544B681" w14:textId="77777777" w:rsidR="00AD6BD1" w:rsidRPr="00D85D1C" w:rsidRDefault="00AD6BD1" w:rsidP="00526F6C">
      <w:pPr>
        <w:numPr>
          <w:ilvl w:val="0"/>
          <w:numId w:val="54"/>
        </w:numPr>
        <w:spacing w:after="160" w:line="360" w:lineRule="auto"/>
        <w:jc w:val="both"/>
        <w:rPr>
          <w:rFonts w:eastAsia="Calibri"/>
          <w:lang w:eastAsia="en-US"/>
        </w:rPr>
      </w:pPr>
      <w:r w:rsidRPr="3207F634">
        <w:rPr>
          <w:rFonts w:eastAsia="Calibri"/>
          <w:lang w:eastAsia="en-US"/>
        </w:rPr>
        <w:t>Arteriavaiheen sarja vatsan alueelta (pallea-nivustaipeet)</w:t>
      </w:r>
    </w:p>
    <w:p w14:paraId="681A65CD" w14:textId="77777777" w:rsidR="00AD6BD1" w:rsidRPr="00D85D1C" w:rsidRDefault="00AD6BD1" w:rsidP="00AD6BD1">
      <w:pPr>
        <w:keepNext/>
        <w:keepLines/>
        <w:spacing w:before="200" w:after="160" w:line="259" w:lineRule="auto"/>
        <w:jc w:val="both"/>
        <w:outlineLvl w:val="2"/>
        <w:rPr>
          <w:rFonts w:eastAsia="Calibri"/>
          <w:b/>
          <w:bCs/>
          <w:sz w:val="24"/>
          <w:szCs w:val="24"/>
          <w:lang w:eastAsia="en-US"/>
        </w:rPr>
      </w:pPr>
      <w:bookmarkStart w:id="117" w:name="_Toc189488216"/>
      <w:r w:rsidRPr="00D85D1C">
        <w:rPr>
          <w:rFonts w:eastAsia="Calibri"/>
          <w:b/>
          <w:bCs/>
          <w:sz w:val="24"/>
          <w:szCs w:val="24"/>
          <w:lang w:eastAsia="en-US"/>
        </w:rPr>
        <w:t>Vatsa-aortan stenttikontrollit</w:t>
      </w:r>
      <w:bookmarkEnd w:id="117"/>
    </w:p>
    <w:p w14:paraId="57C05BE3" w14:textId="77777777" w:rsidR="00AD6BD1" w:rsidRPr="00D85D1C" w:rsidRDefault="00AD6BD1" w:rsidP="00526F6C">
      <w:pPr>
        <w:numPr>
          <w:ilvl w:val="0"/>
          <w:numId w:val="56"/>
        </w:numPr>
        <w:spacing w:after="160" w:line="259" w:lineRule="auto"/>
        <w:jc w:val="both"/>
        <w:rPr>
          <w:rFonts w:eastAsia="Calibri"/>
          <w:lang w:eastAsia="en-US"/>
        </w:rPr>
      </w:pPr>
      <w:r w:rsidRPr="3207F634">
        <w:rPr>
          <w:rFonts w:eastAsia="Calibri"/>
          <w:lang w:eastAsia="en-US"/>
        </w:rPr>
        <w:t>Ohjeista aortan arteriavaiheen kuvausohjelma</w:t>
      </w:r>
    </w:p>
    <w:p w14:paraId="0991FB52" w14:textId="77777777" w:rsidR="00AD6BD1" w:rsidRPr="00D85D1C" w:rsidRDefault="00AD6BD1" w:rsidP="00526F6C">
      <w:pPr>
        <w:numPr>
          <w:ilvl w:val="0"/>
          <w:numId w:val="56"/>
        </w:numPr>
        <w:spacing w:after="160" w:line="259" w:lineRule="auto"/>
        <w:jc w:val="both"/>
        <w:rPr>
          <w:rFonts w:eastAsia="Calibri"/>
          <w:lang w:eastAsia="en-US"/>
        </w:rPr>
      </w:pPr>
      <w:r w:rsidRPr="3207F634">
        <w:rPr>
          <w:rFonts w:eastAsia="Calibri"/>
          <w:lang w:eastAsia="en-US"/>
        </w:rPr>
        <w:t>Natiivisarja vain 1.kontrollissa, ei muutoin tarvetta</w:t>
      </w:r>
    </w:p>
    <w:p w14:paraId="406322D3" w14:textId="77777777" w:rsidR="00AD6BD1" w:rsidRPr="00D85D1C" w:rsidRDefault="00AD6BD1" w:rsidP="00526F6C">
      <w:pPr>
        <w:numPr>
          <w:ilvl w:val="0"/>
          <w:numId w:val="55"/>
        </w:numPr>
        <w:spacing w:after="160" w:line="259" w:lineRule="auto"/>
        <w:jc w:val="both"/>
        <w:rPr>
          <w:rFonts w:eastAsia="Calibri"/>
          <w:lang w:eastAsia="en-US"/>
        </w:rPr>
      </w:pPr>
      <w:r w:rsidRPr="3207F634">
        <w:rPr>
          <w:rFonts w:eastAsia="Calibri"/>
          <w:lang w:eastAsia="en-US"/>
        </w:rPr>
        <w:t>Arteriavaiheen sarja vatsa-aortan alueelta</w:t>
      </w:r>
    </w:p>
    <w:p w14:paraId="363BCEAC" w14:textId="77777777" w:rsidR="00AD6BD1" w:rsidRPr="00D85D1C" w:rsidRDefault="00AD6BD1" w:rsidP="00526F6C">
      <w:pPr>
        <w:numPr>
          <w:ilvl w:val="0"/>
          <w:numId w:val="55"/>
        </w:numPr>
        <w:spacing w:after="160" w:line="480" w:lineRule="auto"/>
        <w:jc w:val="both"/>
        <w:rPr>
          <w:rFonts w:eastAsia="Calibri"/>
          <w:lang w:eastAsia="en-US"/>
        </w:rPr>
      </w:pPr>
      <w:r w:rsidRPr="3207F634">
        <w:rPr>
          <w:rFonts w:eastAsia="Calibri"/>
          <w:lang w:eastAsia="en-US"/>
        </w:rPr>
        <w:t xml:space="preserve">Jälkisarja </w:t>
      </w:r>
      <w:proofErr w:type="spellStart"/>
      <w:r w:rsidRPr="3207F634">
        <w:rPr>
          <w:rFonts w:eastAsia="Calibri"/>
          <w:lang w:eastAsia="en-US"/>
        </w:rPr>
        <w:t>venavaiheessa</w:t>
      </w:r>
      <w:proofErr w:type="spellEnd"/>
      <w:r w:rsidRPr="3207F634">
        <w:rPr>
          <w:rFonts w:eastAsia="Calibri"/>
          <w:lang w:eastAsia="en-US"/>
        </w:rPr>
        <w:t xml:space="preserve"> vatsa-aortan alueelta (</w:t>
      </w:r>
      <w:proofErr w:type="spellStart"/>
      <w:r w:rsidRPr="3207F634">
        <w:rPr>
          <w:rFonts w:eastAsia="Calibri"/>
          <w:lang w:eastAsia="en-US"/>
        </w:rPr>
        <w:t>endoleakin</w:t>
      </w:r>
      <w:proofErr w:type="spellEnd"/>
      <w:r w:rsidRPr="3207F634">
        <w:rPr>
          <w:rFonts w:eastAsia="Calibri"/>
          <w:lang w:eastAsia="en-US"/>
        </w:rPr>
        <w:t xml:space="preserve"> toteamiseksi)</w:t>
      </w:r>
    </w:p>
    <w:p w14:paraId="2F74640B" w14:textId="77777777" w:rsidR="00AD6BD1" w:rsidRPr="00D85D1C" w:rsidRDefault="00AD6BD1" w:rsidP="00AD6BD1">
      <w:pPr>
        <w:spacing w:after="160" w:line="360" w:lineRule="auto"/>
        <w:jc w:val="both"/>
        <w:rPr>
          <w:rFonts w:eastAsia="Calibri"/>
          <w:b/>
          <w:bCs/>
          <w:lang w:eastAsia="en-US"/>
        </w:rPr>
      </w:pPr>
      <w:r w:rsidRPr="3207F634">
        <w:rPr>
          <w:rFonts w:eastAsia="Calibri"/>
          <w:b/>
          <w:bCs/>
          <w:lang w:eastAsia="en-US"/>
        </w:rPr>
        <w:t>Kuvaussuunnitelma tehdään edellä mainittujen periaatteiden mukaan yksilöllisesti, hoitaja kuvaa lääkärin kuvaussuunnitelman mukaisesti.</w:t>
      </w:r>
    </w:p>
    <w:p w14:paraId="1F2EBF62" w14:textId="77777777" w:rsidR="00AD6BD1" w:rsidRPr="00D85D1C" w:rsidRDefault="00AD6BD1" w:rsidP="00AD6BD1">
      <w:pPr>
        <w:spacing w:after="160" w:line="259" w:lineRule="auto"/>
        <w:rPr>
          <w:rFonts w:eastAsiaTheme="minorHAnsi" w:cstheme="minorBidi"/>
        </w:rPr>
      </w:pPr>
    </w:p>
    <w:p w14:paraId="5F70CDB8" w14:textId="77777777" w:rsidR="00AD6BD1" w:rsidRPr="00D85D1C" w:rsidRDefault="00AD6BD1" w:rsidP="00AD6BD1">
      <w:pPr>
        <w:keepNext/>
        <w:pageBreakBefore/>
        <w:spacing w:before="240" w:after="240"/>
        <w:outlineLvl w:val="2"/>
        <w:rPr>
          <w:b/>
          <w:bCs/>
          <w:sz w:val="28"/>
          <w:szCs w:val="28"/>
        </w:rPr>
      </w:pPr>
      <w:bookmarkStart w:id="118" w:name="_Toc189488217"/>
      <w:r w:rsidRPr="5ABD4FCA">
        <w:rPr>
          <w:b/>
          <w:bCs/>
          <w:sz w:val="28"/>
          <w:szCs w:val="28"/>
        </w:rPr>
        <w:lastRenderedPageBreak/>
        <w:t xml:space="preserve">Aortta </w:t>
      </w:r>
      <w:proofErr w:type="spellStart"/>
      <w:r w:rsidRPr="5ABD4FCA">
        <w:rPr>
          <w:b/>
          <w:bCs/>
          <w:sz w:val="28"/>
          <w:szCs w:val="28"/>
        </w:rPr>
        <w:t>dissekaatio</w:t>
      </w:r>
      <w:proofErr w:type="spellEnd"/>
      <w:r w:rsidRPr="5ABD4FCA">
        <w:rPr>
          <w:b/>
          <w:bCs/>
          <w:sz w:val="28"/>
          <w:szCs w:val="28"/>
        </w:rPr>
        <w:t xml:space="preserve"> (ekg-</w:t>
      </w:r>
      <w:proofErr w:type="spellStart"/>
      <w:r w:rsidRPr="5ABD4FCA">
        <w:rPr>
          <w:b/>
          <w:bCs/>
          <w:sz w:val="28"/>
          <w:szCs w:val="28"/>
        </w:rPr>
        <w:t>geitattuna</w:t>
      </w:r>
      <w:proofErr w:type="spellEnd"/>
      <w:r w:rsidRPr="5ABD4FCA">
        <w:rPr>
          <w:b/>
          <w:bCs/>
          <w:sz w:val="28"/>
          <w:szCs w:val="28"/>
        </w:rPr>
        <w:t>)</w:t>
      </w:r>
      <w:bookmarkEnd w:id="118"/>
    </w:p>
    <w:p w14:paraId="0590F1C0"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PD5AD, Aortan TT</w:t>
      </w:r>
    </w:p>
    <w:p w14:paraId="2497076D" w14:textId="77777777" w:rsidR="00AD6BD1" w:rsidRPr="00D85D1C" w:rsidRDefault="00AD6BD1" w:rsidP="00AD6BD1">
      <w:pPr>
        <w:spacing w:after="160" w:line="259" w:lineRule="auto"/>
        <w:rPr>
          <w:rFonts w:eastAsia="Calibri"/>
          <w:sz w:val="24"/>
          <w:szCs w:val="24"/>
          <w:lang w:eastAsia="en-US"/>
        </w:rPr>
      </w:pPr>
      <w:r w:rsidRPr="3207F634">
        <w:rPr>
          <w:rFonts w:eastAsia="Calibri"/>
          <w:b/>
          <w:bCs/>
        </w:rPr>
        <w:t>Indikaatiot:</w:t>
      </w:r>
    </w:p>
    <w:p w14:paraId="5104AEAC" w14:textId="77777777" w:rsidR="00AD6BD1" w:rsidRPr="00FC7A46" w:rsidRDefault="00AD6BD1" w:rsidP="00AD6BD1">
      <w:pPr>
        <w:spacing w:after="160" w:line="259" w:lineRule="auto"/>
        <w:ind w:left="360"/>
        <w:contextualSpacing/>
        <w:jc w:val="both"/>
        <w:rPr>
          <w:sz w:val="20"/>
          <w:szCs w:val="20"/>
        </w:rPr>
      </w:pPr>
      <w:r w:rsidRPr="3207F634">
        <w:rPr>
          <w:sz w:val="20"/>
          <w:szCs w:val="20"/>
        </w:rPr>
        <w:t xml:space="preserve">Aortan </w:t>
      </w:r>
      <w:proofErr w:type="spellStart"/>
      <w:r w:rsidRPr="3207F634">
        <w:rPr>
          <w:sz w:val="20"/>
          <w:szCs w:val="20"/>
        </w:rPr>
        <w:t>dissekaatiot</w:t>
      </w:r>
      <w:proofErr w:type="spellEnd"/>
    </w:p>
    <w:p w14:paraId="3BADE0AA"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Esivalmistelu:</w:t>
      </w:r>
    </w:p>
    <w:p w14:paraId="1890ADFB"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Käynnistä laite, jolla EKG-monitorointi tehdään. Yhdistä EKG-lätkiin oikeat johdot ja katso näytöltä, että käyrä piirtyy.</w:t>
      </w:r>
    </w:p>
    <w:p w14:paraId="016F2FF5"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Kanyyli +</w:t>
      </w:r>
    </w:p>
    <w:p w14:paraId="218F7F35"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r>
        <w:rPr>
          <w:rFonts w:eastAsia="Calibri"/>
          <w:b/>
          <w:bCs/>
          <w:lang w:eastAsia="en-US"/>
        </w:rPr>
        <w:t xml:space="preserve"> </w:t>
      </w:r>
      <w:proofErr w:type="spellStart"/>
      <w:r>
        <w:rPr>
          <w:rFonts w:eastAsia="Calibri"/>
          <w:bCs/>
          <w:lang w:eastAsia="en-US"/>
        </w:rPr>
        <w:t>H</w:t>
      </w:r>
      <w:r w:rsidRPr="00CC0742">
        <w:rPr>
          <w:rFonts w:eastAsia="Calibri"/>
          <w:bCs/>
          <w:lang w:eastAsia="en-US"/>
        </w:rPr>
        <w:t>uom</w:t>
      </w:r>
      <w:proofErr w:type="spellEnd"/>
      <w:r w:rsidRPr="00CC0742">
        <w:rPr>
          <w:rFonts w:eastAsia="Calibri"/>
          <w:bCs/>
          <w:lang w:eastAsia="en-US"/>
        </w:rPr>
        <w:t>! Käytä ohjelmaa</w:t>
      </w:r>
      <w:r>
        <w:rPr>
          <w:rFonts w:eastAsia="Calibri"/>
          <w:b/>
          <w:bCs/>
          <w:lang w:eastAsia="en-US"/>
        </w:rPr>
        <w:t xml:space="preserve"> </w:t>
      </w:r>
      <w:proofErr w:type="spellStart"/>
      <w:r w:rsidRPr="00CC0742">
        <w:rPr>
          <w:rFonts w:eastAsia="Calibri"/>
          <w:b/>
          <w:bCs/>
          <w:u w:val="single"/>
          <w:lang w:eastAsia="en-US"/>
        </w:rPr>
        <w:t>aorta</w:t>
      </w:r>
      <w:proofErr w:type="spellEnd"/>
      <w:r w:rsidRPr="00CC0742">
        <w:rPr>
          <w:rFonts w:eastAsia="Calibri"/>
          <w:b/>
          <w:bCs/>
          <w:u w:val="single"/>
          <w:lang w:eastAsia="en-US"/>
        </w:rPr>
        <w:t xml:space="preserve"> arteria EKG-</w:t>
      </w:r>
      <w:proofErr w:type="spellStart"/>
      <w:r w:rsidRPr="00CC0742">
        <w:rPr>
          <w:rFonts w:eastAsia="Calibri"/>
          <w:b/>
          <w:bCs/>
          <w:u w:val="single"/>
          <w:lang w:eastAsia="en-US"/>
        </w:rPr>
        <w:t>geitattuna</w:t>
      </w:r>
      <w:proofErr w:type="spellEnd"/>
    </w:p>
    <w:p w14:paraId="190FC663" w14:textId="77777777" w:rsidR="00AD6BD1" w:rsidRPr="00D85D1C" w:rsidRDefault="00AD6BD1" w:rsidP="00AD6BD1">
      <w:pPr>
        <w:spacing w:after="160" w:line="259" w:lineRule="auto"/>
        <w:rPr>
          <w:rFonts w:eastAsia="Calibri"/>
          <w:b/>
          <w:bCs/>
          <w:u w:val="single"/>
          <w:lang w:eastAsia="en-US"/>
        </w:rPr>
      </w:pPr>
      <w:r w:rsidRPr="3207F634">
        <w:rPr>
          <w:rFonts w:eastAsia="Calibri"/>
          <w:b/>
          <w:bCs/>
          <w:u w:val="single"/>
          <w:lang w:eastAsia="en-US"/>
        </w:rPr>
        <w:t>Natiivisarja</w:t>
      </w:r>
    </w:p>
    <w:p w14:paraId="0D3A7070"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Tarvittaessa, alue radiologin ohjeen mukaan</w:t>
      </w:r>
    </w:p>
    <w:p w14:paraId="15F837D1" w14:textId="77777777" w:rsidR="00AD6BD1" w:rsidRPr="00D85D1C" w:rsidRDefault="00AD6BD1" w:rsidP="00AD6BD1">
      <w:pPr>
        <w:spacing w:after="160" w:line="259" w:lineRule="auto"/>
        <w:jc w:val="both"/>
        <w:rPr>
          <w:rFonts w:eastAsia="Calibri"/>
          <w:b/>
          <w:bCs/>
          <w:u w:val="single"/>
          <w:lang w:eastAsia="en-US"/>
        </w:rPr>
      </w:pPr>
      <w:r w:rsidRPr="3207F634">
        <w:rPr>
          <w:rFonts w:eastAsia="Calibri"/>
          <w:b/>
          <w:bCs/>
          <w:u w:val="single"/>
          <w:lang w:eastAsia="en-US"/>
        </w:rPr>
        <w:t>Arteriasarja</w:t>
      </w:r>
    </w:p>
    <w:p w14:paraId="6E8214D1"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 xml:space="preserve">ROI sydämen </w:t>
      </w:r>
      <w:proofErr w:type="spellStart"/>
      <w:r w:rsidRPr="3207F634">
        <w:rPr>
          <w:rFonts w:eastAsia="Calibri"/>
          <w:lang w:eastAsia="en-US"/>
        </w:rPr>
        <w:t>voluumipakan</w:t>
      </w:r>
      <w:proofErr w:type="spellEnd"/>
      <w:r w:rsidRPr="3207F634">
        <w:rPr>
          <w:rFonts w:eastAsia="Calibri"/>
          <w:lang w:eastAsia="en-US"/>
        </w:rPr>
        <w:t xml:space="preserve"> puoliväliin. Alue radiologin ohjeen mukaan. Ruiskutusprotokollana EKG AORTTA DISS. </w:t>
      </w:r>
      <w:r>
        <w:rPr>
          <w:rFonts w:eastAsia="Calibri"/>
          <w:lang w:eastAsia="en-US"/>
        </w:rPr>
        <w:t xml:space="preserve">Varjoainemäärä vaihtelee 80ml-120ml, lisäksi mikäli </w:t>
      </w:r>
      <w:proofErr w:type="spellStart"/>
      <w:r>
        <w:rPr>
          <w:rFonts w:eastAsia="Calibri"/>
          <w:lang w:eastAsia="en-US"/>
        </w:rPr>
        <w:t>venavaihe</w:t>
      </w:r>
      <w:proofErr w:type="spellEnd"/>
      <w:r>
        <w:rPr>
          <w:rFonts w:eastAsia="Calibri"/>
          <w:lang w:eastAsia="en-US"/>
        </w:rPr>
        <w:t xml:space="preserve"> niin varjoainemäärä on painon mukaan, maksimissaan 150 ml.</w:t>
      </w:r>
    </w:p>
    <w:p w14:paraId="0F658DDA" w14:textId="77777777" w:rsidR="00AD6BD1" w:rsidRPr="00D85D1C" w:rsidRDefault="00AD6BD1" w:rsidP="00AD6BD1">
      <w:pPr>
        <w:spacing w:after="160" w:line="259" w:lineRule="auto"/>
        <w:jc w:val="both"/>
        <w:rPr>
          <w:rFonts w:eastAsia="Calibri"/>
          <w:b/>
          <w:bCs/>
          <w:u w:val="single"/>
          <w:lang w:eastAsia="en-US"/>
        </w:rPr>
      </w:pPr>
      <w:proofErr w:type="spellStart"/>
      <w:r w:rsidRPr="3207F634">
        <w:rPr>
          <w:rFonts w:eastAsia="Calibri"/>
          <w:b/>
          <w:bCs/>
          <w:u w:val="single"/>
          <w:lang w:eastAsia="en-US"/>
        </w:rPr>
        <w:t>Venasarja</w:t>
      </w:r>
      <w:proofErr w:type="spellEnd"/>
    </w:p>
    <w:p w14:paraId="45FFA010"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Alue radiologin ohjeen mukaan.</w:t>
      </w:r>
    </w:p>
    <w:p w14:paraId="7AAC64AB"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429EF2AD" w14:textId="77777777" w:rsidR="00AD6BD1" w:rsidRPr="00D85D1C" w:rsidRDefault="00AD6BD1" w:rsidP="00AD6BD1">
      <w:pPr>
        <w:spacing w:after="160" w:line="259" w:lineRule="auto"/>
        <w:rPr>
          <w:rFonts w:eastAsia="Calibri"/>
          <w:b/>
          <w:bCs/>
          <w:lang w:eastAsia="en-US"/>
        </w:rPr>
      </w:pPr>
      <w:r>
        <w:rPr>
          <w:rFonts w:eastAsia="Calibri"/>
          <w:b/>
          <w:bCs/>
          <w:lang w:eastAsia="en-US"/>
        </w:rPr>
        <w:t>Kuvanlaatu</w:t>
      </w:r>
      <w:r w:rsidRPr="3207F634">
        <w:rPr>
          <w:rFonts w:eastAsia="Calibri"/>
          <w:b/>
          <w:bCs/>
          <w:lang w:eastAsia="en-US"/>
        </w:rPr>
        <w:t>:</w:t>
      </w:r>
    </w:p>
    <w:p w14:paraId="66D0A8BE" w14:textId="77777777" w:rsidR="00AD6BD1" w:rsidRPr="00D85D1C" w:rsidRDefault="00AD6BD1" w:rsidP="00AD6BD1">
      <w:pPr>
        <w:spacing w:after="160" w:line="259" w:lineRule="auto"/>
        <w:rPr>
          <w:rFonts w:eastAsia="Calibri"/>
          <w:lang w:eastAsia="en-US"/>
        </w:rPr>
      </w:pPr>
      <w:r w:rsidRPr="3207F634">
        <w:rPr>
          <w:rFonts w:eastAsia="Calibri"/>
          <w:lang w:eastAsia="en-US"/>
        </w:rPr>
        <w:t>Natiivi: tyydyttävä</w:t>
      </w:r>
    </w:p>
    <w:p w14:paraId="6DE66F51"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Varjoainesarja: </w:t>
      </w:r>
      <w:r>
        <w:rPr>
          <w:rFonts w:eastAsia="Calibri"/>
          <w:lang w:eastAsia="en-US"/>
        </w:rPr>
        <w:t>normaali</w:t>
      </w:r>
    </w:p>
    <w:p w14:paraId="3C495EA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5C0F99E"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C81AEA6" w14:textId="77777777" w:rsidR="00043E80" w:rsidRDefault="00043E80">
      <w:pPr>
        <w:spacing w:after="160" w:line="259" w:lineRule="auto"/>
        <w:rPr>
          <w:rFonts w:eastAsia="Calibri"/>
          <w:b/>
          <w:bCs/>
          <w:lang w:eastAsia="en-US"/>
        </w:rPr>
      </w:pPr>
      <w:r>
        <w:rPr>
          <w:rFonts w:eastAsia="Calibri"/>
          <w:b/>
          <w:bCs/>
          <w:lang w:eastAsia="en-US"/>
        </w:rPr>
        <w:br w:type="page"/>
      </w:r>
    </w:p>
    <w:p w14:paraId="37351125" w14:textId="6A42B75F"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09DF7DC1"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182E76" w14:paraId="7CA45061" w14:textId="77777777" w:rsidTr="3207F634">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5DE80943" w14:textId="77777777" w:rsidR="00AD6BD1" w:rsidRPr="00182E76" w:rsidRDefault="00AD6BD1" w:rsidP="00D55ECF">
            <w:pPr>
              <w:rPr>
                <w:sz w:val="22"/>
              </w:rPr>
            </w:pPr>
            <w:proofErr w:type="spellStart"/>
            <w:r w:rsidRPr="3207F634">
              <w:rPr>
                <w:sz w:val="22"/>
              </w:rPr>
              <w:t>Kernel</w:t>
            </w:r>
            <w:proofErr w:type="spellEnd"/>
          </w:p>
        </w:tc>
        <w:tc>
          <w:tcPr>
            <w:tcW w:w="0" w:type="auto"/>
          </w:tcPr>
          <w:p w14:paraId="29B8395D"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B7D7F7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88F306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83FA54B"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CB526F4"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786F0DA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6AC8F40" w14:textId="77777777" w:rsidR="00AD6BD1" w:rsidRPr="00182E76" w:rsidRDefault="00AD6BD1" w:rsidP="00D55ECF">
            <w:pPr>
              <w:rPr>
                <w:sz w:val="22"/>
              </w:rPr>
            </w:pPr>
            <w:r w:rsidRPr="3207F634">
              <w:rPr>
                <w:sz w:val="22"/>
              </w:rPr>
              <w:t>Pehmyt</w:t>
            </w:r>
          </w:p>
        </w:tc>
        <w:tc>
          <w:tcPr>
            <w:tcW w:w="0" w:type="auto"/>
          </w:tcPr>
          <w:p w14:paraId="6500676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5B8B125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14B512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173F0F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7F04AB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027FD753"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76B5180" w14:textId="77777777" w:rsidR="00AD6BD1" w:rsidRPr="00182E76" w:rsidRDefault="00AD6BD1" w:rsidP="00D55ECF">
            <w:pPr>
              <w:rPr>
                <w:sz w:val="22"/>
              </w:rPr>
            </w:pPr>
          </w:p>
        </w:tc>
        <w:tc>
          <w:tcPr>
            <w:tcW w:w="0" w:type="auto"/>
          </w:tcPr>
          <w:p w14:paraId="4B227E5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05554CC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46E8C1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00016A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E711001"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7D74406C" w14:textId="77777777" w:rsidR="00AD6BD1" w:rsidRPr="00D85D1C" w:rsidRDefault="00AD6BD1" w:rsidP="00AD6BD1">
      <w:pPr>
        <w:spacing w:after="160" w:line="120" w:lineRule="auto"/>
        <w:rPr>
          <w:rFonts w:eastAsia="Calibri"/>
        </w:rPr>
      </w:pPr>
    </w:p>
    <w:p w14:paraId="6FD8750E" w14:textId="7F24FE55"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1422"/>
        <w:gridCol w:w="3501"/>
        <w:gridCol w:w="928"/>
        <w:gridCol w:w="928"/>
        <w:gridCol w:w="1456"/>
        <w:gridCol w:w="903"/>
      </w:tblGrid>
      <w:tr w:rsidR="00AD6BD1" w:rsidRPr="00182E76" w14:paraId="540A144F"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5E0F9ABC" w14:textId="77777777" w:rsidR="00AD6BD1" w:rsidRPr="00182E76" w:rsidRDefault="00AD6BD1" w:rsidP="00D55ECF">
            <w:pPr>
              <w:rPr>
                <w:sz w:val="22"/>
              </w:rPr>
            </w:pPr>
            <w:proofErr w:type="spellStart"/>
            <w:r w:rsidRPr="3207F634">
              <w:rPr>
                <w:sz w:val="22"/>
              </w:rPr>
              <w:t>Kernel</w:t>
            </w:r>
            <w:proofErr w:type="spellEnd"/>
          </w:p>
        </w:tc>
        <w:tc>
          <w:tcPr>
            <w:tcW w:w="0" w:type="auto"/>
          </w:tcPr>
          <w:p w14:paraId="17B019DB"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9DCAE3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2135A28"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B76678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86E8C52"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5B0B436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1B9F178" w14:textId="77777777" w:rsidR="00AD6BD1" w:rsidRPr="00182E76" w:rsidRDefault="00AD6BD1" w:rsidP="00D55ECF">
            <w:pPr>
              <w:rPr>
                <w:sz w:val="22"/>
              </w:rPr>
            </w:pPr>
            <w:proofErr w:type="spellStart"/>
            <w:r w:rsidRPr="3207F634">
              <w:rPr>
                <w:sz w:val="22"/>
              </w:rPr>
              <w:t>Cardiac</w:t>
            </w:r>
            <w:proofErr w:type="spellEnd"/>
            <w:r w:rsidRPr="3207F634">
              <w:rPr>
                <w:sz w:val="22"/>
              </w:rPr>
              <w:t xml:space="preserve"> CTA</w:t>
            </w:r>
          </w:p>
        </w:tc>
        <w:tc>
          <w:tcPr>
            <w:tcW w:w="0" w:type="auto"/>
          </w:tcPr>
          <w:p w14:paraId="7571491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60E79B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45FF9F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105FB3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4D83F99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1033481E"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A2520E1" w14:textId="77777777" w:rsidR="00AD6BD1" w:rsidRPr="00182E76" w:rsidRDefault="00AD6BD1" w:rsidP="00D55ECF">
            <w:pPr>
              <w:rPr>
                <w:sz w:val="22"/>
              </w:rPr>
            </w:pPr>
          </w:p>
        </w:tc>
        <w:tc>
          <w:tcPr>
            <w:tcW w:w="0" w:type="auto"/>
          </w:tcPr>
          <w:p w14:paraId="5D6B318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7456EC9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5BE543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1B0834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5BA97D2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4953A64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5F8C" w14:textId="77777777" w:rsidR="00AD6BD1" w:rsidRPr="00182E76" w:rsidRDefault="00AD6BD1" w:rsidP="00D55ECF">
            <w:pPr>
              <w:rPr>
                <w:sz w:val="22"/>
              </w:rPr>
            </w:pPr>
            <w:r w:rsidRPr="3207F634">
              <w:rPr>
                <w:sz w:val="22"/>
              </w:rPr>
              <w:t>CTA</w:t>
            </w:r>
          </w:p>
        </w:tc>
        <w:tc>
          <w:tcPr>
            <w:tcW w:w="0" w:type="auto"/>
          </w:tcPr>
          <w:p w14:paraId="4AF83D9F"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tasavälein(1.0/0.8mm)</w:t>
            </w:r>
          </w:p>
        </w:tc>
        <w:tc>
          <w:tcPr>
            <w:tcW w:w="0" w:type="auto"/>
          </w:tcPr>
          <w:p w14:paraId="3060ECB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1659D7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256C38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598286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Arteria</w:t>
            </w:r>
          </w:p>
        </w:tc>
      </w:tr>
      <w:tr w:rsidR="00AD6BD1" w:rsidRPr="00182E76" w14:paraId="5046899F"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291EE9FB" w14:textId="77777777" w:rsidR="00AD6BD1" w:rsidRPr="00182E76" w:rsidRDefault="00AD6BD1" w:rsidP="00D55ECF">
            <w:pPr>
              <w:rPr>
                <w:sz w:val="22"/>
              </w:rPr>
            </w:pPr>
          </w:p>
        </w:tc>
        <w:tc>
          <w:tcPr>
            <w:tcW w:w="0" w:type="auto"/>
          </w:tcPr>
          <w:p w14:paraId="2203032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689C8EC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91EA7E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081B746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04D4B1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Arteria</w:t>
            </w:r>
          </w:p>
        </w:tc>
      </w:tr>
      <w:tr w:rsidR="00AD6BD1" w:rsidRPr="00182E76" w14:paraId="2764D720" w14:textId="77777777" w:rsidTr="3207F634">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0" w:type="auto"/>
          </w:tcPr>
          <w:p w14:paraId="3D1A718D" w14:textId="77777777" w:rsidR="00AD6BD1" w:rsidRPr="00182E76" w:rsidRDefault="00AD6BD1" w:rsidP="00D55ECF">
            <w:pPr>
              <w:rPr>
                <w:sz w:val="22"/>
              </w:rPr>
            </w:pPr>
            <w:r w:rsidRPr="3207F634">
              <w:rPr>
                <w:sz w:val="22"/>
              </w:rPr>
              <w:t>CTA</w:t>
            </w:r>
          </w:p>
        </w:tc>
        <w:tc>
          <w:tcPr>
            <w:tcW w:w="0" w:type="auto"/>
          </w:tcPr>
          <w:p w14:paraId="3A83116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51406F5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3/3mm</w:t>
            </w:r>
          </w:p>
        </w:tc>
        <w:tc>
          <w:tcPr>
            <w:tcW w:w="0" w:type="auto"/>
          </w:tcPr>
          <w:p w14:paraId="2FFB65C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3/3mm</w:t>
            </w:r>
          </w:p>
        </w:tc>
        <w:tc>
          <w:tcPr>
            <w:tcW w:w="0" w:type="auto"/>
          </w:tcPr>
          <w:p w14:paraId="5A7C0D4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4157CE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bl>
    <w:p w14:paraId="629DA51D" w14:textId="77777777" w:rsidR="00AD6BD1" w:rsidRPr="00D85D1C" w:rsidRDefault="00AD6BD1" w:rsidP="00AD6BD1">
      <w:pPr>
        <w:spacing w:after="160" w:line="259" w:lineRule="auto"/>
        <w:rPr>
          <w:rFonts w:eastAsiaTheme="minorHAnsi" w:cstheme="minorBidi"/>
        </w:rPr>
      </w:pPr>
    </w:p>
    <w:p w14:paraId="54D4361B" w14:textId="77777777" w:rsidR="00AD6BD1" w:rsidRPr="00D85D1C" w:rsidRDefault="00AD6BD1" w:rsidP="00AD6BD1">
      <w:pPr>
        <w:keepNext/>
        <w:pageBreakBefore/>
        <w:spacing w:before="240" w:after="240"/>
        <w:outlineLvl w:val="2"/>
        <w:rPr>
          <w:b/>
          <w:bCs/>
          <w:sz w:val="28"/>
          <w:szCs w:val="28"/>
        </w:rPr>
      </w:pPr>
      <w:bookmarkStart w:id="119" w:name="_Toc189488218"/>
      <w:r w:rsidRPr="5ABD4FCA">
        <w:rPr>
          <w:b/>
          <w:bCs/>
          <w:sz w:val="28"/>
          <w:szCs w:val="28"/>
        </w:rPr>
        <w:lastRenderedPageBreak/>
        <w:t>Aortta</w:t>
      </w:r>
      <w:bookmarkEnd w:id="119"/>
      <w:r w:rsidRPr="5ABD4FCA">
        <w:rPr>
          <w:b/>
          <w:bCs/>
          <w:sz w:val="28"/>
          <w:szCs w:val="28"/>
        </w:rPr>
        <w:t xml:space="preserve"> </w:t>
      </w:r>
    </w:p>
    <w:p w14:paraId="6C2C8B37"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PD5AD, Aortan TT</w:t>
      </w:r>
    </w:p>
    <w:p w14:paraId="03E59BEB" w14:textId="77777777" w:rsidR="00AD6BD1" w:rsidRPr="00D85D1C" w:rsidRDefault="00AD6BD1" w:rsidP="00AD6BD1">
      <w:pPr>
        <w:spacing w:after="160" w:line="259" w:lineRule="auto"/>
        <w:rPr>
          <w:rFonts w:eastAsia="Calibri"/>
          <w:sz w:val="24"/>
          <w:szCs w:val="24"/>
          <w:lang w:eastAsia="en-US"/>
        </w:rPr>
      </w:pPr>
      <w:r w:rsidRPr="3207F634">
        <w:rPr>
          <w:rFonts w:eastAsia="Calibri"/>
          <w:b/>
          <w:bCs/>
        </w:rPr>
        <w:t>Indikaatiot:</w:t>
      </w:r>
    </w:p>
    <w:p w14:paraId="1A9B3F3F" w14:textId="77777777" w:rsidR="00AD6BD1" w:rsidRPr="00063B1F" w:rsidRDefault="00AD6BD1" w:rsidP="00AD6BD1">
      <w:pPr>
        <w:spacing w:after="160" w:line="259" w:lineRule="auto"/>
        <w:ind w:left="360"/>
        <w:contextualSpacing/>
        <w:jc w:val="both"/>
        <w:rPr>
          <w:rFonts w:eastAsia="Calibri"/>
          <w:sz w:val="20"/>
          <w:szCs w:val="20"/>
          <w:lang w:eastAsia="en-US"/>
        </w:rPr>
      </w:pPr>
      <w:r w:rsidRPr="3207F634">
        <w:rPr>
          <w:rFonts w:eastAsia="Calibri"/>
          <w:sz w:val="20"/>
          <w:szCs w:val="20"/>
          <w:lang w:eastAsia="en-US"/>
        </w:rPr>
        <w:t xml:space="preserve">Aortan </w:t>
      </w:r>
      <w:proofErr w:type="spellStart"/>
      <w:r w:rsidRPr="3207F634">
        <w:rPr>
          <w:rFonts w:eastAsia="Calibri"/>
          <w:sz w:val="20"/>
          <w:szCs w:val="20"/>
          <w:lang w:eastAsia="en-US"/>
        </w:rPr>
        <w:t>dissekaatiot</w:t>
      </w:r>
      <w:proofErr w:type="spellEnd"/>
      <w:r w:rsidRPr="3207F634">
        <w:rPr>
          <w:rFonts w:eastAsia="Calibri"/>
          <w:sz w:val="20"/>
          <w:szCs w:val="20"/>
          <w:lang w:eastAsia="en-US"/>
        </w:rPr>
        <w:t xml:space="preserve"> (jos ei voi käyttää EKG-</w:t>
      </w:r>
      <w:proofErr w:type="spellStart"/>
      <w:r w:rsidRPr="3207F634">
        <w:rPr>
          <w:rFonts w:eastAsia="Calibri"/>
          <w:sz w:val="20"/>
          <w:szCs w:val="20"/>
          <w:lang w:eastAsia="en-US"/>
        </w:rPr>
        <w:t>geitattua</w:t>
      </w:r>
      <w:proofErr w:type="spellEnd"/>
      <w:r w:rsidRPr="3207F634">
        <w:rPr>
          <w:rFonts w:eastAsia="Calibri"/>
          <w:sz w:val="20"/>
          <w:szCs w:val="20"/>
          <w:lang w:eastAsia="en-US"/>
        </w:rPr>
        <w:t xml:space="preserve"> ohjelmaa)</w:t>
      </w:r>
    </w:p>
    <w:p w14:paraId="50D60231" w14:textId="77777777" w:rsidR="00AD6BD1" w:rsidRPr="00063B1F" w:rsidRDefault="00AD6BD1" w:rsidP="00AD6BD1">
      <w:pPr>
        <w:spacing w:after="160" w:line="259" w:lineRule="auto"/>
        <w:ind w:left="360"/>
        <w:contextualSpacing/>
        <w:jc w:val="both"/>
        <w:rPr>
          <w:rFonts w:eastAsia="Calibri"/>
          <w:sz w:val="20"/>
          <w:szCs w:val="20"/>
          <w:lang w:eastAsia="en-US"/>
        </w:rPr>
      </w:pPr>
      <w:r w:rsidRPr="3207F634">
        <w:rPr>
          <w:rFonts w:eastAsia="Calibri"/>
          <w:sz w:val="20"/>
          <w:szCs w:val="20"/>
          <w:lang w:eastAsia="en-US"/>
        </w:rPr>
        <w:t>Aortan aneurysmaepäilyt</w:t>
      </w:r>
    </w:p>
    <w:p w14:paraId="3D1EF562" w14:textId="77777777" w:rsidR="00AD6BD1" w:rsidRPr="00063B1F" w:rsidRDefault="00AD6BD1" w:rsidP="00AD6BD1">
      <w:pPr>
        <w:spacing w:after="160" w:line="259" w:lineRule="auto"/>
        <w:ind w:left="360"/>
        <w:contextualSpacing/>
        <w:jc w:val="both"/>
        <w:rPr>
          <w:rFonts w:eastAsia="Calibri"/>
          <w:sz w:val="20"/>
          <w:szCs w:val="20"/>
          <w:lang w:eastAsia="en-US"/>
        </w:rPr>
      </w:pPr>
      <w:r w:rsidRPr="3207F634">
        <w:rPr>
          <w:rFonts w:eastAsia="Calibri"/>
          <w:sz w:val="20"/>
          <w:szCs w:val="20"/>
          <w:lang w:eastAsia="en-US"/>
        </w:rPr>
        <w:t>Aortan traumat</w:t>
      </w:r>
    </w:p>
    <w:p w14:paraId="67B8736F" w14:textId="77777777" w:rsidR="00AD6BD1" w:rsidRPr="00063B1F" w:rsidRDefault="00AD6BD1" w:rsidP="00AD6BD1">
      <w:pPr>
        <w:spacing w:after="160" w:line="259" w:lineRule="auto"/>
        <w:ind w:left="360"/>
        <w:contextualSpacing/>
        <w:jc w:val="both"/>
        <w:rPr>
          <w:rFonts w:eastAsia="Calibri"/>
          <w:sz w:val="20"/>
          <w:szCs w:val="20"/>
          <w:lang w:eastAsia="en-US"/>
        </w:rPr>
      </w:pPr>
      <w:r w:rsidRPr="3207F634">
        <w:rPr>
          <w:rFonts w:eastAsia="Calibri"/>
          <w:sz w:val="20"/>
          <w:szCs w:val="20"/>
          <w:lang w:eastAsia="en-US"/>
        </w:rPr>
        <w:t xml:space="preserve">Aortan stenttikontrollit </w:t>
      </w:r>
    </w:p>
    <w:p w14:paraId="2A316A6D" w14:textId="77777777" w:rsidR="00AD6BD1" w:rsidRPr="00D85D1C" w:rsidRDefault="00AD6BD1" w:rsidP="00AD6BD1">
      <w:pPr>
        <w:spacing w:after="160" w:line="48" w:lineRule="auto"/>
        <w:ind w:left="357"/>
        <w:jc w:val="both"/>
        <w:rPr>
          <w:rFonts w:eastAsia="Calibri"/>
          <w:sz w:val="24"/>
          <w:szCs w:val="24"/>
          <w:lang w:eastAsia="en-US"/>
        </w:rPr>
      </w:pPr>
    </w:p>
    <w:p w14:paraId="44CCB02A" w14:textId="77777777" w:rsidR="00AD6BD1" w:rsidRPr="00D85D1C" w:rsidRDefault="00AD6BD1" w:rsidP="00AD6BD1">
      <w:pPr>
        <w:spacing w:after="160"/>
        <w:jc w:val="both"/>
        <w:rPr>
          <w:rFonts w:eastAsia="Calibri"/>
          <w:lang w:eastAsia="en-US"/>
        </w:rPr>
      </w:pPr>
      <w:r w:rsidRPr="3207F634">
        <w:rPr>
          <w:rFonts w:eastAsia="Calibri"/>
          <w:b/>
          <w:bCs/>
          <w:lang w:eastAsia="en-US"/>
        </w:rPr>
        <w:t>Esivalmistelu:</w:t>
      </w:r>
      <w:r w:rsidRPr="3207F634">
        <w:rPr>
          <w:rFonts w:eastAsia="Calibri"/>
          <w:sz w:val="24"/>
          <w:szCs w:val="24"/>
          <w:lang w:eastAsia="en-US"/>
        </w:rPr>
        <w:t xml:space="preserve"> </w:t>
      </w:r>
      <w:r w:rsidRPr="3207F634">
        <w:rPr>
          <w:rFonts w:eastAsia="Calibri"/>
          <w:lang w:eastAsia="en-US"/>
        </w:rPr>
        <w:t>Kanyyli +</w:t>
      </w:r>
    </w:p>
    <w:p w14:paraId="7B8F098E" w14:textId="77777777" w:rsidR="00AD6BD1" w:rsidRPr="00D85D1C" w:rsidRDefault="00AD6BD1" w:rsidP="00AD6BD1">
      <w:pPr>
        <w:spacing w:after="160"/>
        <w:rPr>
          <w:rFonts w:eastAsia="Calibri"/>
          <w:b/>
          <w:bCs/>
          <w:lang w:eastAsia="en-US"/>
        </w:rPr>
      </w:pPr>
      <w:r w:rsidRPr="3207F634">
        <w:rPr>
          <w:rFonts w:eastAsia="Calibri"/>
          <w:b/>
          <w:bCs/>
          <w:lang w:eastAsia="en-US"/>
        </w:rPr>
        <w:t>Kuvaussarjat:</w:t>
      </w:r>
    </w:p>
    <w:p w14:paraId="396E85AC" w14:textId="77777777" w:rsidR="00AD6BD1" w:rsidRPr="00D8299C" w:rsidRDefault="00AD6BD1" w:rsidP="00AD6BD1">
      <w:pPr>
        <w:spacing w:after="160"/>
        <w:rPr>
          <w:rFonts w:eastAsia="Calibri"/>
          <w:i/>
          <w:iCs/>
          <w:u w:val="single"/>
          <w:lang w:eastAsia="en-US"/>
        </w:rPr>
      </w:pPr>
      <w:r w:rsidRPr="3207F634">
        <w:rPr>
          <w:rFonts w:eastAsia="Calibri"/>
          <w:i/>
          <w:iCs/>
          <w:u w:val="single"/>
          <w:lang w:eastAsia="en-US"/>
        </w:rPr>
        <w:t>Natiivisarja</w:t>
      </w:r>
    </w:p>
    <w:p w14:paraId="600ADF57" w14:textId="77777777" w:rsidR="00AD6BD1" w:rsidRPr="00D85D1C" w:rsidRDefault="00AD6BD1" w:rsidP="00AD6BD1">
      <w:pPr>
        <w:spacing w:after="160"/>
        <w:jc w:val="both"/>
        <w:rPr>
          <w:rFonts w:eastAsia="Calibri"/>
          <w:lang w:eastAsia="en-US"/>
        </w:rPr>
      </w:pPr>
      <w:r w:rsidRPr="3207F634">
        <w:rPr>
          <w:rFonts w:eastAsia="Calibri"/>
          <w:lang w:eastAsia="en-US"/>
        </w:rPr>
        <w:t>Tarvittaessa, alue radiologin ohjeen mukaan</w:t>
      </w:r>
    </w:p>
    <w:p w14:paraId="1C26EDDD" w14:textId="77777777" w:rsidR="00AD6BD1" w:rsidRPr="00D8299C" w:rsidRDefault="00AD6BD1" w:rsidP="00AD6BD1">
      <w:pPr>
        <w:spacing w:after="160"/>
        <w:jc w:val="both"/>
        <w:rPr>
          <w:rFonts w:eastAsia="Calibri"/>
          <w:i/>
          <w:iCs/>
          <w:u w:val="single"/>
          <w:lang w:eastAsia="en-US"/>
        </w:rPr>
      </w:pPr>
      <w:proofErr w:type="spellStart"/>
      <w:r w:rsidRPr="3207F634">
        <w:rPr>
          <w:rFonts w:eastAsia="Calibri"/>
          <w:i/>
          <w:iCs/>
          <w:u w:val="single"/>
          <w:lang w:eastAsia="en-US"/>
        </w:rPr>
        <w:t>Angiosarja</w:t>
      </w:r>
      <w:proofErr w:type="spellEnd"/>
    </w:p>
    <w:p w14:paraId="1C800849" w14:textId="77777777" w:rsidR="00AD6BD1" w:rsidRPr="00D85D1C" w:rsidRDefault="00AD6BD1" w:rsidP="00AD6BD1">
      <w:pPr>
        <w:spacing w:after="160"/>
        <w:rPr>
          <w:rFonts w:eastAsia="Calibri"/>
          <w:lang w:eastAsia="en-US"/>
        </w:rPr>
      </w:pPr>
      <w:r w:rsidRPr="3207F634">
        <w:rPr>
          <w:rFonts w:eastAsia="Calibri"/>
          <w:lang w:eastAsia="en-US"/>
        </w:rPr>
        <w:t xml:space="preserve">ROI th12 kohdalle laskevaan aorttaan. Alue radiologin ohjeen mukaan. </w:t>
      </w:r>
      <w:proofErr w:type="spellStart"/>
      <w:r w:rsidRPr="3207F634">
        <w:rPr>
          <w:rFonts w:eastAsia="Calibri"/>
          <w:lang w:eastAsia="en-US"/>
        </w:rPr>
        <w:t>Delay</w:t>
      </w:r>
      <w:proofErr w:type="spellEnd"/>
      <w:r w:rsidRPr="3207F634">
        <w:rPr>
          <w:rFonts w:eastAsia="Calibri"/>
          <w:lang w:eastAsia="en-US"/>
        </w:rPr>
        <w:t xml:space="preserve"> varjoaineen ruiskuttamisen alusta n. 15 s .</w:t>
      </w:r>
    </w:p>
    <w:p w14:paraId="76CA998E" w14:textId="77777777" w:rsidR="00AD6BD1" w:rsidRPr="00D85D1C" w:rsidRDefault="00AD6BD1" w:rsidP="00AD6BD1">
      <w:pPr>
        <w:spacing w:after="160"/>
        <w:jc w:val="both"/>
        <w:rPr>
          <w:rFonts w:eastAsia="Calibri"/>
          <w:lang w:eastAsia="en-US"/>
        </w:rPr>
      </w:pPr>
      <w:r w:rsidRPr="3207F634">
        <w:rPr>
          <w:rFonts w:eastAsia="Calibri"/>
          <w:lang w:eastAsia="en-US"/>
        </w:rPr>
        <w:t>Ruiskutusprotokollana Aortta</w:t>
      </w:r>
      <w:r>
        <w:rPr>
          <w:rFonts w:eastAsia="Calibri"/>
          <w:lang w:eastAsia="en-US"/>
        </w:rPr>
        <w:t>. Varjoainemäärä vaihtelee 80ml-120ml.</w:t>
      </w:r>
    </w:p>
    <w:p w14:paraId="5571CFE6" w14:textId="77777777" w:rsidR="00AD6BD1" w:rsidRPr="00D8299C" w:rsidRDefault="00AD6BD1" w:rsidP="00AD6BD1">
      <w:pPr>
        <w:spacing w:after="160"/>
        <w:jc w:val="both"/>
        <w:rPr>
          <w:rFonts w:eastAsia="Calibri"/>
          <w:i/>
          <w:iCs/>
          <w:u w:val="single"/>
          <w:lang w:eastAsia="en-US"/>
        </w:rPr>
      </w:pPr>
      <w:r w:rsidRPr="3207F634">
        <w:rPr>
          <w:rFonts w:eastAsia="Calibri"/>
          <w:i/>
          <w:iCs/>
          <w:u w:val="single"/>
          <w:lang w:eastAsia="en-US"/>
        </w:rPr>
        <w:t>Arteriasarja</w:t>
      </w:r>
    </w:p>
    <w:p w14:paraId="0A419961" w14:textId="77777777" w:rsidR="00AD6BD1" w:rsidRPr="00D85D1C" w:rsidRDefault="00AD6BD1" w:rsidP="00AD6BD1">
      <w:pPr>
        <w:spacing w:after="160"/>
        <w:jc w:val="both"/>
        <w:rPr>
          <w:rFonts w:eastAsia="Calibri"/>
          <w:lang w:eastAsia="en-US"/>
        </w:rPr>
      </w:pPr>
      <w:r w:rsidRPr="3207F634">
        <w:rPr>
          <w:rFonts w:eastAsia="Calibri"/>
          <w:lang w:eastAsia="en-US"/>
        </w:rPr>
        <w:t>Alue radiologin ohjeen mukaan</w:t>
      </w:r>
    </w:p>
    <w:p w14:paraId="11A5C428" w14:textId="77777777" w:rsidR="00AD6BD1" w:rsidRPr="00D85D1C" w:rsidRDefault="00AD6BD1" w:rsidP="00AD6BD1">
      <w:pPr>
        <w:spacing w:after="160"/>
        <w:jc w:val="both"/>
        <w:rPr>
          <w:rFonts w:eastAsia="Calibri"/>
          <w:lang w:eastAsia="en-US"/>
        </w:rPr>
      </w:pPr>
      <w:proofErr w:type="spellStart"/>
      <w:r w:rsidRPr="3207F634">
        <w:rPr>
          <w:rFonts w:eastAsia="Calibri"/>
          <w:lang w:eastAsia="en-US"/>
        </w:rPr>
        <w:t>Delay</w:t>
      </w:r>
      <w:proofErr w:type="spellEnd"/>
      <w:r w:rsidRPr="3207F634">
        <w:rPr>
          <w:rFonts w:eastAsia="Calibri"/>
          <w:lang w:eastAsia="en-US"/>
        </w:rPr>
        <w:t xml:space="preserve"> varjoaineen ruiskuttamisesta n 35s</w:t>
      </w:r>
    </w:p>
    <w:p w14:paraId="1F62E290" w14:textId="77777777" w:rsidR="00AD6BD1" w:rsidRPr="00D8299C" w:rsidRDefault="00AD6BD1" w:rsidP="00AD6BD1">
      <w:pPr>
        <w:spacing w:after="160"/>
        <w:jc w:val="both"/>
        <w:rPr>
          <w:rFonts w:eastAsia="Calibri"/>
          <w:i/>
          <w:iCs/>
          <w:u w:val="single"/>
          <w:lang w:eastAsia="en-US"/>
        </w:rPr>
      </w:pPr>
      <w:proofErr w:type="spellStart"/>
      <w:r w:rsidRPr="3207F634">
        <w:rPr>
          <w:rFonts w:eastAsia="Calibri"/>
          <w:i/>
          <w:iCs/>
          <w:u w:val="single"/>
          <w:lang w:eastAsia="en-US"/>
        </w:rPr>
        <w:t>Venasarja</w:t>
      </w:r>
      <w:proofErr w:type="spellEnd"/>
    </w:p>
    <w:p w14:paraId="2F9A7259" w14:textId="77777777" w:rsidR="00AD6BD1" w:rsidRPr="00D85D1C" w:rsidRDefault="00AD6BD1" w:rsidP="00AD6BD1">
      <w:pPr>
        <w:spacing w:after="160"/>
        <w:jc w:val="both"/>
        <w:rPr>
          <w:rFonts w:eastAsia="Calibri"/>
          <w:sz w:val="24"/>
          <w:szCs w:val="24"/>
          <w:lang w:eastAsia="en-US"/>
        </w:rPr>
      </w:pPr>
      <w:r w:rsidRPr="3207F634">
        <w:rPr>
          <w:rFonts w:eastAsia="Calibri"/>
          <w:sz w:val="24"/>
          <w:szCs w:val="24"/>
          <w:lang w:eastAsia="en-US"/>
        </w:rPr>
        <w:t xml:space="preserve">Alue radiologin ohjeen mukaan, </w:t>
      </w:r>
      <w:proofErr w:type="spellStart"/>
      <w:r w:rsidRPr="3207F634">
        <w:rPr>
          <w:rFonts w:eastAsia="Calibri"/>
          <w:sz w:val="24"/>
          <w:szCs w:val="24"/>
          <w:lang w:eastAsia="en-US"/>
        </w:rPr>
        <w:t>delay</w:t>
      </w:r>
      <w:proofErr w:type="spellEnd"/>
      <w:r w:rsidRPr="3207F634">
        <w:rPr>
          <w:rFonts w:eastAsia="Calibri"/>
          <w:sz w:val="24"/>
          <w:szCs w:val="24"/>
          <w:lang w:eastAsia="en-US"/>
        </w:rPr>
        <w:t xml:space="preserve"> varjoaineen ruiskuttamisen alusta noin 60-70 s</w:t>
      </w:r>
    </w:p>
    <w:p w14:paraId="53219779" w14:textId="77777777" w:rsidR="00AD6BD1" w:rsidRPr="00D85D1C" w:rsidRDefault="00AD6BD1" w:rsidP="00AD6BD1">
      <w:pPr>
        <w:spacing w:after="160"/>
        <w:jc w:val="both"/>
        <w:rPr>
          <w:rFonts w:eastAsia="Calibri"/>
          <w:sz w:val="24"/>
          <w:szCs w:val="24"/>
          <w:lang w:eastAsia="en-US"/>
        </w:rPr>
      </w:pPr>
      <w:r w:rsidRPr="3207F634">
        <w:rPr>
          <w:rFonts w:eastAsia="Calibri"/>
          <w:sz w:val="24"/>
          <w:szCs w:val="24"/>
          <w:lang w:eastAsia="en-US"/>
        </w:rPr>
        <w:t xml:space="preserve">Mikäli  halutaan </w:t>
      </w:r>
      <w:proofErr w:type="spellStart"/>
      <w:r w:rsidRPr="3207F634">
        <w:rPr>
          <w:rFonts w:eastAsia="Calibri"/>
          <w:sz w:val="24"/>
          <w:szCs w:val="24"/>
          <w:lang w:eastAsia="en-US"/>
        </w:rPr>
        <w:t>venavaiheen</w:t>
      </w:r>
      <w:proofErr w:type="spellEnd"/>
      <w:r w:rsidRPr="3207F634">
        <w:rPr>
          <w:rFonts w:eastAsia="Calibri"/>
          <w:sz w:val="24"/>
          <w:szCs w:val="24"/>
          <w:lang w:eastAsia="en-US"/>
        </w:rPr>
        <w:t xml:space="preserve"> kuvaus, varjoainemäärä vähintään 100ml tai painon mukaan.</w:t>
      </w:r>
    </w:p>
    <w:p w14:paraId="4ABCE050"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4AF6315B" w14:textId="77777777" w:rsidR="00AD6BD1" w:rsidRPr="00D85D1C" w:rsidRDefault="00AD6BD1" w:rsidP="00AD6BD1">
      <w:pPr>
        <w:spacing w:after="160"/>
        <w:rPr>
          <w:rFonts w:eastAsia="Calibri"/>
          <w:b/>
          <w:bCs/>
          <w:lang w:eastAsia="en-US"/>
        </w:rPr>
      </w:pPr>
      <w:r>
        <w:rPr>
          <w:rFonts w:eastAsia="Calibri"/>
          <w:b/>
          <w:bCs/>
          <w:lang w:eastAsia="en-US"/>
        </w:rPr>
        <w:t>Kuvanlaatu</w:t>
      </w:r>
      <w:r w:rsidRPr="3207F634">
        <w:rPr>
          <w:rFonts w:eastAsia="Calibri"/>
          <w:b/>
          <w:bCs/>
          <w:lang w:eastAsia="en-US"/>
        </w:rPr>
        <w:t>:</w:t>
      </w:r>
    </w:p>
    <w:p w14:paraId="61D05728" w14:textId="77777777" w:rsidR="00AD6BD1" w:rsidRPr="00D85D1C" w:rsidRDefault="00AD6BD1" w:rsidP="00AD6BD1">
      <w:pPr>
        <w:spacing w:after="160"/>
        <w:rPr>
          <w:rFonts w:eastAsia="Calibri"/>
          <w:lang w:eastAsia="en-US"/>
        </w:rPr>
      </w:pPr>
      <w:r w:rsidRPr="3207F634">
        <w:rPr>
          <w:rFonts w:eastAsia="Calibri"/>
          <w:lang w:eastAsia="en-US"/>
        </w:rPr>
        <w:t>Natiivi: tyydyttävä</w:t>
      </w:r>
    </w:p>
    <w:p w14:paraId="10AC9757" w14:textId="77777777" w:rsidR="00AD6BD1" w:rsidRPr="00D85D1C" w:rsidRDefault="00AD6BD1" w:rsidP="00AD6BD1">
      <w:pPr>
        <w:spacing w:after="160"/>
        <w:rPr>
          <w:rFonts w:eastAsia="Calibri"/>
          <w:lang w:eastAsia="en-US"/>
        </w:rPr>
      </w:pPr>
      <w:r w:rsidRPr="3207F634">
        <w:rPr>
          <w:rFonts w:eastAsia="Calibri"/>
          <w:lang w:eastAsia="en-US"/>
        </w:rPr>
        <w:t xml:space="preserve">Varjoainesarja: </w:t>
      </w:r>
      <w:r>
        <w:rPr>
          <w:rFonts w:eastAsia="Calibri"/>
          <w:lang w:eastAsia="en-US"/>
        </w:rPr>
        <w:t>normaali</w:t>
      </w:r>
    </w:p>
    <w:p w14:paraId="4836971B"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714FD0FB" w14:textId="77777777" w:rsidR="00AD6BD1" w:rsidRPr="00D85D1C" w:rsidRDefault="00AD6BD1" w:rsidP="00AD6BD1">
      <w:pPr>
        <w:spacing w:after="160"/>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190D9CB" w14:textId="77777777" w:rsidR="00043E80" w:rsidRDefault="00043E80">
      <w:pPr>
        <w:spacing w:after="160" w:line="259" w:lineRule="auto"/>
        <w:rPr>
          <w:rFonts w:eastAsia="Calibri"/>
          <w:b/>
          <w:bCs/>
          <w:lang w:eastAsia="en-US"/>
        </w:rPr>
      </w:pPr>
      <w:r>
        <w:rPr>
          <w:rFonts w:eastAsia="Calibri"/>
          <w:b/>
          <w:bCs/>
          <w:lang w:eastAsia="en-US"/>
        </w:rPr>
        <w:br w:type="page"/>
      </w:r>
    </w:p>
    <w:p w14:paraId="1E1115C9" w14:textId="3615E8CD" w:rsidR="00AD6BD1" w:rsidRDefault="00AD6BD1" w:rsidP="00AD6BD1">
      <w:pPr>
        <w:spacing w:after="160"/>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107D8961" w14:textId="77777777" w:rsidR="00AD6BD1" w:rsidRDefault="00AD6BD1" w:rsidP="00AD6BD1">
      <w:pPr>
        <w:spacing w:after="160"/>
        <w:rPr>
          <w:rFonts w:eastAsia="Calibri"/>
          <w:lang w:eastAsia="en-US"/>
        </w:rPr>
      </w:pPr>
      <w:r w:rsidRPr="3207F634">
        <w:rPr>
          <w:rFonts w:eastAsia="Calibri"/>
          <w:lang w:eastAsia="en-US"/>
        </w:rPr>
        <w:t>Natiivisarja</w:t>
      </w:r>
    </w:p>
    <w:tbl>
      <w:tblPr>
        <w:tblStyle w:val="Yksinkertainentaulukko518"/>
        <w:tblW w:w="0" w:type="auto"/>
        <w:tblLook w:val="04A0" w:firstRow="1" w:lastRow="0" w:firstColumn="1" w:lastColumn="0" w:noHBand="0" w:noVBand="1"/>
      </w:tblPr>
      <w:tblGrid>
        <w:gridCol w:w="960"/>
        <w:gridCol w:w="2236"/>
        <w:gridCol w:w="928"/>
        <w:gridCol w:w="928"/>
        <w:gridCol w:w="1294"/>
        <w:gridCol w:w="864"/>
      </w:tblGrid>
      <w:tr w:rsidR="00AD6BD1" w:rsidRPr="00182E76" w14:paraId="1F40155F" w14:textId="77777777" w:rsidTr="3207F634">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3B0BFB0C" w14:textId="77777777" w:rsidR="00AD6BD1" w:rsidRPr="00182E76" w:rsidRDefault="00AD6BD1" w:rsidP="00D55ECF">
            <w:pPr>
              <w:rPr>
                <w:sz w:val="22"/>
              </w:rPr>
            </w:pPr>
            <w:proofErr w:type="spellStart"/>
            <w:r w:rsidRPr="3207F634">
              <w:rPr>
                <w:sz w:val="22"/>
              </w:rPr>
              <w:t>Kernel</w:t>
            </w:r>
            <w:proofErr w:type="spellEnd"/>
          </w:p>
        </w:tc>
        <w:tc>
          <w:tcPr>
            <w:tcW w:w="0" w:type="auto"/>
          </w:tcPr>
          <w:p w14:paraId="55AAC6A9"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394304B"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70D5A21"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1647764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E90ACC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67AEF81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880AC42" w14:textId="77777777" w:rsidR="00AD6BD1" w:rsidRPr="00182E76" w:rsidRDefault="00AD6BD1" w:rsidP="00D55ECF">
            <w:pPr>
              <w:rPr>
                <w:sz w:val="22"/>
              </w:rPr>
            </w:pPr>
            <w:r w:rsidRPr="3207F634">
              <w:rPr>
                <w:sz w:val="22"/>
              </w:rPr>
              <w:t>Pehmyt</w:t>
            </w:r>
          </w:p>
        </w:tc>
        <w:tc>
          <w:tcPr>
            <w:tcW w:w="0" w:type="auto"/>
          </w:tcPr>
          <w:p w14:paraId="7B5D5C8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47B2BCDF"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F04822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B02663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0618277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4F245CFE"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3E71625A" w14:textId="77777777" w:rsidR="00AD6BD1" w:rsidRPr="00182E76" w:rsidRDefault="00AD6BD1" w:rsidP="00D55ECF">
            <w:pPr>
              <w:rPr>
                <w:sz w:val="22"/>
              </w:rPr>
            </w:pPr>
          </w:p>
        </w:tc>
        <w:tc>
          <w:tcPr>
            <w:tcW w:w="0" w:type="auto"/>
          </w:tcPr>
          <w:p w14:paraId="1ED6ED2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36552F4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D02F05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4CBDD2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4BEFF20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110586F" w14:textId="77777777" w:rsidR="00AD6BD1" w:rsidRDefault="00AD6BD1" w:rsidP="00043E80">
      <w:pPr>
        <w:rPr>
          <w:rFonts w:eastAsia="Calibri"/>
          <w:lang w:eastAsia="en-US"/>
        </w:rPr>
      </w:pPr>
    </w:p>
    <w:p w14:paraId="2B1D8433" w14:textId="77777777" w:rsidR="00AD6BD1" w:rsidRDefault="00AD6BD1" w:rsidP="00AD6BD1">
      <w:pPr>
        <w:spacing w:after="160"/>
        <w:rPr>
          <w:rFonts w:eastAsia="Calibri"/>
          <w:lang w:eastAsia="en-US"/>
        </w:rPr>
      </w:pPr>
      <w:r w:rsidRPr="3207F634">
        <w:rPr>
          <w:rFonts w:eastAsia="Calibri"/>
          <w:lang w:eastAsia="en-US"/>
        </w:rPr>
        <w:t>Varjoainesarja</w:t>
      </w:r>
    </w:p>
    <w:tbl>
      <w:tblPr>
        <w:tblStyle w:val="Yksinkertainentaulukko518"/>
        <w:tblW w:w="0" w:type="auto"/>
        <w:tblLook w:val="04A0" w:firstRow="1" w:lastRow="0" w:firstColumn="1" w:lastColumn="0" w:noHBand="0" w:noVBand="1"/>
      </w:tblPr>
      <w:tblGrid>
        <w:gridCol w:w="862"/>
        <w:gridCol w:w="2236"/>
        <w:gridCol w:w="994"/>
        <w:gridCol w:w="994"/>
        <w:gridCol w:w="1456"/>
        <w:gridCol w:w="864"/>
      </w:tblGrid>
      <w:tr w:rsidR="00AD6BD1" w:rsidRPr="00182E76" w14:paraId="084E3866" w14:textId="77777777" w:rsidTr="3207F634">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26656541" w14:textId="77777777" w:rsidR="00AD6BD1" w:rsidRPr="00182E76" w:rsidRDefault="00AD6BD1" w:rsidP="00D55ECF">
            <w:pPr>
              <w:rPr>
                <w:sz w:val="22"/>
              </w:rPr>
            </w:pPr>
            <w:proofErr w:type="spellStart"/>
            <w:r w:rsidRPr="3207F634">
              <w:rPr>
                <w:sz w:val="22"/>
              </w:rPr>
              <w:t>Kernel</w:t>
            </w:r>
            <w:proofErr w:type="spellEnd"/>
          </w:p>
        </w:tc>
        <w:tc>
          <w:tcPr>
            <w:tcW w:w="0" w:type="auto"/>
          </w:tcPr>
          <w:p w14:paraId="1AEA4874"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8EA5BD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1D113F4"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CF745DF"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5402168"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24B6580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BD65B93" w14:textId="77777777" w:rsidR="00AD6BD1" w:rsidRPr="00182E76" w:rsidRDefault="00AD6BD1" w:rsidP="00D55ECF">
            <w:pPr>
              <w:rPr>
                <w:sz w:val="22"/>
              </w:rPr>
            </w:pPr>
            <w:r w:rsidRPr="3207F634">
              <w:rPr>
                <w:sz w:val="22"/>
              </w:rPr>
              <w:t>CTA</w:t>
            </w:r>
          </w:p>
        </w:tc>
        <w:tc>
          <w:tcPr>
            <w:tcW w:w="0" w:type="auto"/>
          </w:tcPr>
          <w:p w14:paraId="2983EAE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44D8356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584955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A611E6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3AD8A81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39AA4314"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25C9356" w14:textId="77777777" w:rsidR="00AD6BD1" w:rsidRPr="00182E76" w:rsidRDefault="00AD6BD1" w:rsidP="00D55ECF">
            <w:pPr>
              <w:rPr>
                <w:sz w:val="22"/>
              </w:rPr>
            </w:pPr>
          </w:p>
        </w:tc>
        <w:tc>
          <w:tcPr>
            <w:tcW w:w="0" w:type="auto"/>
          </w:tcPr>
          <w:p w14:paraId="348D0EF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22836FC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763D43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BD07721"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4776F53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6A5F470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DC3905" w14:textId="77777777" w:rsidR="00AD6BD1" w:rsidRPr="00182E76" w:rsidRDefault="00AD6BD1" w:rsidP="00D55ECF"/>
        </w:tc>
        <w:tc>
          <w:tcPr>
            <w:tcW w:w="0" w:type="auto"/>
          </w:tcPr>
          <w:p w14:paraId="42845E17"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B1A7A0F"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71C98C4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5C168EB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686E4BD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4C0E0AF2"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64349090" w14:textId="77777777" w:rsidR="00AD6BD1" w:rsidRPr="00182E76" w:rsidRDefault="00AD6BD1" w:rsidP="00D55ECF"/>
        </w:tc>
        <w:tc>
          <w:tcPr>
            <w:tcW w:w="0" w:type="auto"/>
          </w:tcPr>
          <w:p w14:paraId="4F9AC6EB"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pPr>
            <w:r>
              <w:t>7/7 mm</w:t>
            </w:r>
          </w:p>
        </w:tc>
        <w:tc>
          <w:tcPr>
            <w:tcW w:w="0" w:type="auto"/>
          </w:tcPr>
          <w:p w14:paraId="7FCE00B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CFE09B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8C7123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68136B73"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62D14B7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C6BC88" w14:textId="77777777" w:rsidR="00AD6BD1" w:rsidRPr="007B2D3F" w:rsidRDefault="00AD6BD1" w:rsidP="00D55ECF">
            <w:pPr>
              <w:rPr>
                <w:sz w:val="22"/>
              </w:rPr>
            </w:pPr>
            <w:r w:rsidRPr="3207F634">
              <w:rPr>
                <w:sz w:val="22"/>
              </w:rPr>
              <w:t>CTA</w:t>
            </w:r>
          </w:p>
        </w:tc>
        <w:tc>
          <w:tcPr>
            <w:tcW w:w="0" w:type="auto"/>
          </w:tcPr>
          <w:p w14:paraId="503B865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69DCF1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F1F49A7"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E59556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342DF9B4"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39D3AB25"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12486B8C" w14:textId="77777777" w:rsidR="00AD6BD1" w:rsidRPr="007B2D3F" w:rsidRDefault="00AD6BD1" w:rsidP="00D55ECF"/>
        </w:tc>
        <w:tc>
          <w:tcPr>
            <w:tcW w:w="0" w:type="auto"/>
          </w:tcPr>
          <w:p w14:paraId="7F529B7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0" w:type="auto"/>
          </w:tcPr>
          <w:p w14:paraId="1F243579"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B2430CF"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6714479"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Lung</w:t>
            </w:r>
          </w:p>
        </w:tc>
        <w:tc>
          <w:tcPr>
            <w:tcW w:w="0" w:type="auto"/>
          </w:tcPr>
          <w:p w14:paraId="025CB68B"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53E079C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596A36" w14:textId="77777777" w:rsidR="00AD6BD1" w:rsidRPr="007B2D3F" w:rsidRDefault="00AD6BD1" w:rsidP="00D55ECF"/>
        </w:tc>
        <w:tc>
          <w:tcPr>
            <w:tcW w:w="0" w:type="auto"/>
          </w:tcPr>
          <w:p w14:paraId="694C53D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5/5 mm</w:t>
            </w:r>
          </w:p>
        </w:tc>
        <w:tc>
          <w:tcPr>
            <w:tcW w:w="0" w:type="auto"/>
          </w:tcPr>
          <w:p w14:paraId="303917C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95106E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481AF5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0E2F9E8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74474CA5"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65AD9D7D" w14:textId="77777777" w:rsidR="00AD6BD1" w:rsidRPr="007B2D3F" w:rsidRDefault="00AD6BD1" w:rsidP="00D55ECF"/>
        </w:tc>
        <w:tc>
          <w:tcPr>
            <w:tcW w:w="0" w:type="auto"/>
          </w:tcPr>
          <w:p w14:paraId="507FB37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 xml:space="preserve">3/3 mm </w:t>
            </w:r>
          </w:p>
        </w:tc>
        <w:tc>
          <w:tcPr>
            <w:tcW w:w="0" w:type="auto"/>
          </w:tcPr>
          <w:p w14:paraId="4E144A52"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7B741C2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3069FC3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6CFE5672"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6E54523F" w14:textId="77777777" w:rsidR="00AD6BD1" w:rsidRPr="00D85D1C" w:rsidRDefault="00AD6BD1" w:rsidP="00AD6BD1">
      <w:pPr>
        <w:spacing w:after="160"/>
        <w:rPr>
          <w:rFonts w:eastAsia="Calibri"/>
          <w:b/>
          <w:bCs/>
          <w:sz w:val="28"/>
          <w:szCs w:val="28"/>
          <w:lang w:eastAsia="en-US"/>
        </w:rPr>
      </w:pPr>
      <w:r w:rsidRPr="00D85D1C">
        <w:rPr>
          <w:rFonts w:eastAsia="Calibri"/>
          <w:b/>
          <w:bCs/>
          <w:sz w:val="28"/>
          <w:szCs w:val="28"/>
          <w:lang w:eastAsia="en-US"/>
        </w:rPr>
        <w:br w:type="page"/>
      </w:r>
    </w:p>
    <w:p w14:paraId="33E421EA" w14:textId="77777777" w:rsidR="00AD6BD1" w:rsidRPr="00D85D1C" w:rsidRDefault="00AD6BD1" w:rsidP="00AD6BD1">
      <w:pPr>
        <w:keepNext/>
        <w:pageBreakBefore/>
        <w:spacing w:before="240" w:after="240"/>
        <w:outlineLvl w:val="2"/>
        <w:rPr>
          <w:b/>
          <w:bCs/>
          <w:sz w:val="28"/>
          <w:szCs w:val="28"/>
        </w:rPr>
      </w:pPr>
      <w:bookmarkStart w:id="120" w:name="_Toc189488219"/>
      <w:proofErr w:type="spellStart"/>
      <w:r w:rsidRPr="5ABD4FCA">
        <w:rPr>
          <w:b/>
          <w:bCs/>
          <w:sz w:val="28"/>
          <w:szCs w:val="28"/>
        </w:rPr>
        <w:lastRenderedPageBreak/>
        <w:t>Dissekaatio</w:t>
      </w:r>
      <w:proofErr w:type="spellEnd"/>
      <w:r w:rsidRPr="5ABD4FCA">
        <w:rPr>
          <w:b/>
          <w:bCs/>
          <w:sz w:val="28"/>
          <w:szCs w:val="28"/>
        </w:rPr>
        <w:t xml:space="preserve">, Aneurysma, </w:t>
      </w:r>
      <w:proofErr w:type="spellStart"/>
      <w:r w:rsidRPr="5ABD4FCA">
        <w:rPr>
          <w:b/>
          <w:bCs/>
          <w:sz w:val="28"/>
          <w:szCs w:val="28"/>
        </w:rPr>
        <w:t>Embolia</w:t>
      </w:r>
      <w:proofErr w:type="spellEnd"/>
      <w:r w:rsidRPr="5ABD4FCA">
        <w:rPr>
          <w:b/>
          <w:bCs/>
          <w:sz w:val="28"/>
          <w:szCs w:val="28"/>
        </w:rPr>
        <w:t xml:space="preserve"> Yhdistelmä</w:t>
      </w:r>
      <w:bookmarkEnd w:id="120"/>
      <w:r w:rsidRPr="5ABD4FCA">
        <w:rPr>
          <w:b/>
          <w:bCs/>
          <w:sz w:val="28"/>
          <w:szCs w:val="28"/>
        </w:rPr>
        <w:t xml:space="preserve"> </w:t>
      </w:r>
    </w:p>
    <w:p w14:paraId="51F5DE8E"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PD5AD, Aortan TT</w:t>
      </w:r>
    </w:p>
    <w:p w14:paraId="6067D18A" w14:textId="77777777" w:rsidR="00AD6BD1" w:rsidRPr="00D85D1C" w:rsidRDefault="00AD6BD1" w:rsidP="00AD6BD1">
      <w:pPr>
        <w:spacing w:after="160" w:line="259" w:lineRule="auto"/>
        <w:rPr>
          <w:rFonts w:eastAsia="Calibri"/>
          <w:sz w:val="24"/>
          <w:szCs w:val="24"/>
          <w:lang w:eastAsia="en-US"/>
        </w:rPr>
      </w:pPr>
      <w:r w:rsidRPr="3207F634">
        <w:rPr>
          <w:rFonts w:eastAsia="Calibri"/>
          <w:b/>
          <w:bCs/>
        </w:rPr>
        <w:t>Indikaatiot:</w:t>
      </w:r>
    </w:p>
    <w:p w14:paraId="09DE80D0" w14:textId="77777777" w:rsidR="00AD6BD1" w:rsidRPr="00D8299C" w:rsidRDefault="00AD6BD1" w:rsidP="00AD6BD1">
      <w:pPr>
        <w:spacing w:after="160" w:line="259" w:lineRule="auto"/>
        <w:ind w:left="360"/>
        <w:contextualSpacing/>
        <w:jc w:val="both"/>
        <w:rPr>
          <w:rFonts w:eastAsia="Calibri"/>
          <w:sz w:val="20"/>
          <w:szCs w:val="20"/>
          <w:lang w:eastAsia="en-US"/>
        </w:rPr>
      </w:pPr>
      <w:r w:rsidRPr="3207F634">
        <w:rPr>
          <w:rFonts w:eastAsia="Calibri"/>
          <w:sz w:val="20"/>
          <w:szCs w:val="20"/>
          <w:lang w:eastAsia="en-US"/>
        </w:rPr>
        <w:t xml:space="preserve">Epäselvän rintakivun ja hengenahdistuksen selvittäminen. Halutaan poissulkea aortan </w:t>
      </w:r>
      <w:proofErr w:type="spellStart"/>
      <w:r w:rsidRPr="3207F634">
        <w:rPr>
          <w:rFonts w:eastAsia="Calibri"/>
          <w:sz w:val="20"/>
          <w:szCs w:val="20"/>
          <w:lang w:eastAsia="en-US"/>
        </w:rPr>
        <w:t>dissekaatiot</w:t>
      </w:r>
      <w:proofErr w:type="spellEnd"/>
      <w:r w:rsidRPr="3207F634">
        <w:rPr>
          <w:rFonts w:eastAsia="Calibri"/>
          <w:sz w:val="20"/>
          <w:szCs w:val="20"/>
          <w:lang w:eastAsia="en-US"/>
        </w:rPr>
        <w:t xml:space="preserve"> ja aneurysmat sekä myös keuhkoembolia</w:t>
      </w:r>
    </w:p>
    <w:p w14:paraId="380071B2" w14:textId="77777777" w:rsidR="00AD6BD1" w:rsidRPr="00D85D1C" w:rsidRDefault="00AD6BD1" w:rsidP="00AD6BD1">
      <w:pPr>
        <w:spacing w:after="160" w:line="48" w:lineRule="auto"/>
        <w:ind w:left="360"/>
        <w:jc w:val="both"/>
        <w:rPr>
          <w:rFonts w:eastAsia="Calibri"/>
          <w:sz w:val="24"/>
          <w:szCs w:val="24"/>
          <w:lang w:eastAsia="en-US"/>
        </w:rPr>
      </w:pPr>
    </w:p>
    <w:p w14:paraId="0416941B" w14:textId="77777777" w:rsidR="00AD6BD1" w:rsidRPr="00D85D1C" w:rsidRDefault="00AD6BD1" w:rsidP="00AD6BD1">
      <w:pPr>
        <w:spacing w:after="160" w:line="259" w:lineRule="auto"/>
        <w:jc w:val="both"/>
        <w:rPr>
          <w:rFonts w:eastAsia="Calibri"/>
          <w:lang w:eastAsia="en-US"/>
        </w:rPr>
      </w:pPr>
      <w:r w:rsidRPr="3207F634">
        <w:rPr>
          <w:rFonts w:eastAsia="Calibri"/>
          <w:b/>
          <w:bCs/>
          <w:lang w:eastAsia="en-US"/>
        </w:rPr>
        <w:t>Esivalmistelu:</w:t>
      </w:r>
      <w:r w:rsidRPr="3207F634">
        <w:rPr>
          <w:rFonts w:eastAsia="Calibri"/>
          <w:sz w:val="24"/>
          <w:szCs w:val="24"/>
          <w:lang w:eastAsia="en-US"/>
        </w:rPr>
        <w:t xml:space="preserve"> </w:t>
      </w:r>
      <w:r w:rsidRPr="3207F634">
        <w:rPr>
          <w:rFonts w:eastAsia="Calibri"/>
          <w:lang w:eastAsia="en-US"/>
        </w:rPr>
        <w:t>Kanyyli +</w:t>
      </w:r>
    </w:p>
    <w:p w14:paraId="713C8C7F"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3AE6E949" w14:textId="77777777" w:rsidR="00AD6BD1" w:rsidRPr="00D8299C" w:rsidRDefault="00AD6BD1" w:rsidP="00AD6BD1">
      <w:pPr>
        <w:spacing w:after="160" w:line="259" w:lineRule="auto"/>
        <w:jc w:val="both"/>
        <w:rPr>
          <w:rFonts w:eastAsia="Calibri"/>
          <w:i/>
          <w:iCs/>
          <w:u w:val="single"/>
          <w:lang w:eastAsia="en-US"/>
        </w:rPr>
      </w:pPr>
      <w:r w:rsidRPr="3207F634">
        <w:rPr>
          <w:rFonts w:eastAsia="Calibri"/>
          <w:i/>
          <w:iCs/>
          <w:u w:val="single"/>
          <w:lang w:eastAsia="en-US"/>
        </w:rPr>
        <w:t>Arteriasarja</w:t>
      </w:r>
    </w:p>
    <w:p w14:paraId="479066D1" w14:textId="77777777" w:rsidR="00AD6BD1" w:rsidRPr="00D85D1C" w:rsidRDefault="00AD6BD1" w:rsidP="00AD6BD1">
      <w:pPr>
        <w:spacing w:after="160" w:line="259" w:lineRule="auto"/>
        <w:jc w:val="both"/>
        <w:rPr>
          <w:rFonts w:eastAsia="Calibri"/>
          <w:sz w:val="24"/>
          <w:szCs w:val="24"/>
          <w:lang w:eastAsia="en-US"/>
        </w:rPr>
      </w:pPr>
      <w:r w:rsidRPr="3207F634">
        <w:rPr>
          <w:rFonts w:eastAsia="Calibri"/>
          <w:sz w:val="24"/>
          <w:szCs w:val="24"/>
          <w:lang w:eastAsia="en-US"/>
        </w:rPr>
        <w:t xml:space="preserve">ROI laskevaan aorttaan Th12 korkeudelle. Alue radiologin ohjeen mukaan. </w:t>
      </w:r>
      <w:proofErr w:type="spellStart"/>
      <w:r w:rsidRPr="3207F634">
        <w:rPr>
          <w:rFonts w:eastAsia="Calibri"/>
          <w:sz w:val="24"/>
          <w:szCs w:val="24"/>
          <w:lang w:eastAsia="en-US"/>
        </w:rPr>
        <w:t>Delay</w:t>
      </w:r>
      <w:proofErr w:type="spellEnd"/>
      <w:r w:rsidRPr="3207F634">
        <w:rPr>
          <w:rFonts w:eastAsia="Calibri"/>
          <w:sz w:val="24"/>
          <w:szCs w:val="24"/>
          <w:lang w:eastAsia="en-US"/>
        </w:rPr>
        <w:t xml:space="preserve"> varjoaineen ruiskuttamisen alusta n. 15 s. Ruiskutusprotokollana Ekg aortta </w:t>
      </w:r>
      <w:proofErr w:type="spellStart"/>
      <w:r w:rsidRPr="3207F634">
        <w:rPr>
          <w:rFonts w:eastAsia="Calibri"/>
          <w:sz w:val="24"/>
          <w:szCs w:val="24"/>
          <w:lang w:eastAsia="en-US"/>
        </w:rPr>
        <w:t>diss</w:t>
      </w:r>
      <w:proofErr w:type="spellEnd"/>
      <w:r w:rsidRPr="3207F634">
        <w:rPr>
          <w:rFonts w:eastAsia="Calibri"/>
          <w:sz w:val="24"/>
          <w:szCs w:val="24"/>
          <w:lang w:eastAsia="en-US"/>
        </w:rPr>
        <w:t>.</w:t>
      </w:r>
      <w:r>
        <w:rPr>
          <w:rFonts w:eastAsia="Calibri"/>
          <w:sz w:val="24"/>
          <w:szCs w:val="24"/>
          <w:lang w:eastAsia="en-US"/>
        </w:rPr>
        <w:t xml:space="preserve"> </w:t>
      </w:r>
      <w:r>
        <w:rPr>
          <w:rFonts w:eastAsia="Calibri"/>
          <w:lang w:eastAsia="en-US"/>
        </w:rPr>
        <w:t xml:space="preserve">Varjoainemäärä vaihtelee 80ml-120ml, lisäksi mikäli </w:t>
      </w:r>
      <w:proofErr w:type="spellStart"/>
      <w:r>
        <w:rPr>
          <w:rFonts w:eastAsia="Calibri"/>
          <w:lang w:eastAsia="en-US"/>
        </w:rPr>
        <w:t>venavaihe</w:t>
      </w:r>
      <w:proofErr w:type="spellEnd"/>
      <w:r>
        <w:rPr>
          <w:rFonts w:eastAsia="Calibri"/>
          <w:lang w:eastAsia="en-US"/>
        </w:rPr>
        <w:t xml:space="preserve"> niin varjoainemäärä on painon mukaan, maksimissaan 150 ml.</w:t>
      </w:r>
    </w:p>
    <w:p w14:paraId="09C53CD7" w14:textId="77777777" w:rsidR="00AD6BD1" w:rsidRPr="00D8299C" w:rsidRDefault="00AD6BD1" w:rsidP="00AD6BD1">
      <w:pPr>
        <w:spacing w:after="160" w:line="259" w:lineRule="auto"/>
        <w:jc w:val="both"/>
        <w:rPr>
          <w:rFonts w:eastAsia="Calibri"/>
          <w:i/>
          <w:iCs/>
          <w:u w:val="single"/>
          <w:lang w:eastAsia="en-US"/>
        </w:rPr>
      </w:pPr>
      <w:proofErr w:type="spellStart"/>
      <w:r w:rsidRPr="3207F634">
        <w:rPr>
          <w:rFonts w:eastAsia="Calibri"/>
          <w:i/>
          <w:iCs/>
          <w:u w:val="single"/>
          <w:lang w:eastAsia="en-US"/>
        </w:rPr>
        <w:t>Venasarja</w:t>
      </w:r>
      <w:proofErr w:type="spellEnd"/>
    </w:p>
    <w:p w14:paraId="6EBBC092" w14:textId="77777777" w:rsidR="00AD6BD1" w:rsidRPr="00D85D1C" w:rsidRDefault="00AD6BD1" w:rsidP="00AD6BD1">
      <w:pPr>
        <w:spacing w:after="160" w:line="259" w:lineRule="auto"/>
        <w:jc w:val="both"/>
        <w:rPr>
          <w:rFonts w:eastAsia="Calibri"/>
          <w:sz w:val="24"/>
          <w:szCs w:val="24"/>
          <w:lang w:eastAsia="en-US"/>
        </w:rPr>
      </w:pPr>
      <w:r w:rsidRPr="3207F634">
        <w:rPr>
          <w:rFonts w:eastAsia="Calibri"/>
          <w:sz w:val="24"/>
          <w:szCs w:val="24"/>
          <w:lang w:eastAsia="en-US"/>
        </w:rPr>
        <w:t>Tarvittaessa, alue radiologin ohjeen mukaan</w:t>
      </w:r>
    </w:p>
    <w:p w14:paraId="33D79148" w14:textId="77777777" w:rsidR="00AD6BD1" w:rsidRPr="00D85D1C" w:rsidRDefault="00AD6BD1" w:rsidP="00AD6BD1">
      <w:pPr>
        <w:spacing w:after="160" w:line="259" w:lineRule="auto"/>
        <w:jc w:val="both"/>
        <w:rPr>
          <w:rFonts w:eastAsia="Calibri"/>
          <w:sz w:val="24"/>
          <w:szCs w:val="24"/>
          <w:lang w:eastAsia="en-US"/>
        </w:rPr>
      </w:pPr>
      <w:proofErr w:type="spellStart"/>
      <w:r w:rsidRPr="3207F634">
        <w:rPr>
          <w:rFonts w:eastAsia="Calibri"/>
          <w:sz w:val="24"/>
          <w:szCs w:val="24"/>
          <w:lang w:eastAsia="en-US"/>
        </w:rPr>
        <w:t>delay</w:t>
      </w:r>
      <w:proofErr w:type="spellEnd"/>
      <w:r w:rsidRPr="3207F634">
        <w:rPr>
          <w:rFonts w:eastAsia="Calibri"/>
          <w:sz w:val="24"/>
          <w:szCs w:val="24"/>
          <w:lang w:eastAsia="en-US"/>
        </w:rPr>
        <w:t xml:space="preserve"> varjoaineen ruiskuttamisen alusta noin 60-70 s</w:t>
      </w:r>
    </w:p>
    <w:p w14:paraId="6FED54E4" w14:textId="77777777" w:rsidR="00AD6BD1" w:rsidRPr="00D85D1C" w:rsidRDefault="00AD6BD1" w:rsidP="00AD6BD1">
      <w:pPr>
        <w:spacing w:after="160" w:line="48" w:lineRule="auto"/>
        <w:jc w:val="both"/>
        <w:rPr>
          <w:rFonts w:eastAsia="Calibri"/>
          <w:sz w:val="24"/>
          <w:szCs w:val="24"/>
          <w:lang w:eastAsia="en-US"/>
        </w:rPr>
      </w:pPr>
    </w:p>
    <w:p w14:paraId="7EDE9195"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3B83EA8E" w14:textId="77777777" w:rsidR="00AD6BD1" w:rsidRPr="00D85D1C" w:rsidRDefault="00AD6BD1" w:rsidP="00AD6BD1">
      <w:pPr>
        <w:spacing w:after="160" w:line="259" w:lineRule="auto"/>
        <w:rPr>
          <w:rFonts w:eastAsia="Calibri"/>
          <w:b/>
          <w:bCs/>
          <w:lang w:eastAsia="en-US"/>
        </w:rPr>
      </w:pPr>
      <w:r>
        <w:rPr>
          <w:rFonts w:eastAsia="Calibri"/>
          <w:b/>
          <w:bCs/>
          <w:lang w:eastAsia="en-US"/>
        </w:rPr>
        <w:t>Kuvanlaatu</w:t>
      </w:r>
      <w:r w:rsidRPr="3207F634">
        <w:rPr>
          <w:rFonts w:eastAsia="Calibri"/>
          <w:b/>
          <w:bCs/>
          <w:lang w:eastAsia="en-US"/>
        </w:rPr>
        <w:t>:</w:t>
      </w:r>
    </w:p>
    <w:p w14:paraId="4ECA12F1" w14:textId="77777777" w:rsidR="00AD6BD1" w:rsidRPr="00D85D1C" w:rsidRDefault="00AD6BD1" w:rsidP="00AD6BD1">
      <w:pPr>
        <w:spacing w:after="160" w:line="259" w:lineRule="auto"/>
        <w:rPr>
          <w:rFonts w:eastAsia="Calibri"/>
          <w:lang w:eastAsia="en-US"/>
        </w:rPr>
      </w:pPr>
      <w:r>
        <w:rPr>
          <w:rFonts w:eastAsia="Calibri"/>
          <w:lang w:eastAsia="en-US"/>
        </w:rPr>
        <w:t>Normaali</w:t>
      </w:r>
    </w:p>
    <w:p w14:paraId="39457AB9"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3981D683"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450F281F" w14:textId="77777777" w:rsidR="00AD6BD1" w:rsidRPr="00D85D1C" w:rsidRDefault="00AD6BD1" w:rsidP="00AD6BD1">
      <w:pPr>
        <w:spacing w:after="160" w:line="259" w:lineRule="auto"/>
        <w:rPr>
          <w:rFonts w:eastAsia="Calibri"/>
          <w:b/>
          <w:lang w:eastAsia="en-US"/>
        </w:rPr>
      </w:pPr>
    </w:p>
    <w:p w14:paraId="72965FDC" w14:textId="77777777" w:rsidR="00043E80" w:rsidRDefault="00043E80">
      <w:pPr>
        <w:spacing w:after="160" w:line="259" w:lineRule="auto"/>
        <w:rPr>
          <w:rFonts w:eastAsia="Calibri"/>
          <w:b/>
          <w:bCs/>
          <w:lang w:eastAsia="en-US"/>
        </w:rPr>
      </w:pPr>
      <w:r>
        <w:rPr>
          <w:rFonts w:eastAsia="Calibri"/>
          <w:b/>
          <w:bCs/>
          <w:lang w:eastAsia="en-US"/>
        </w:rPr>
        <w:br w:type="page"/>
      </w:r>
    </w:p>
    <w:p w14:paraId="71830081" w14:textId="55CE9E29"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49B74D7F" w14:textId="77777777" w:rsidR="00AD6BD1" w:rsidRDefault="00AD6BD1" w:rsidP="00AD6BD1">
      <w:pPr>
        <w:spacing w:after="160" w:line="259" w:lineRule="auto"/>
        <w:rPr>
          <w:rFonts w:eastAsiaTheme="minorEastAsia" w:cstheme="minorBidi"/>
        </w:rPr>
      </w:pPr>
      <w:r w:rsidRPr="3207F634">
        <w:rPr>
          <w:rFonts w:eastAsiaTheme="minorEastAsia" w:cstheme="minorBidi"/>
        </w:rPr>
        <w:t>Natiivisarja</w:t>
      </w:r>
    </w:p>
    <w:tbl>
      <w:tblPr>
        <w:tblStyle w:val="Yksinkertainentaulukko518"/>
        <w:tblW w:w="0" w:type="auto"/>
        <w:tblLook w:val="04A0" w:firstRow="1" w:lastRow="0" w:firstColumn="1" w:lastColumn="0" w:noHBand="0" w:noVBand="1"/>
      </w:tblPr>
      <w:tblGrid>
        <w:gridCol w:w="960"/>
        <w:gridCol w:w="2236"/>
        <w:gridCol w:w="1685"/>
        <w:gridCol w:w="1685"/>
        <w:gridCol w:w="1294"/>
        <w:gridCol w:w="864"/>
      </w:tblGrid>
      <w:tr w:rsidR="00AD6BD1" w:rsidRPr="00182E76" w14:paraId="13B4ADE1" w14:textId="77777777" w:rsidTr="3207F634">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1824EC10" w14:textId="77777777" w:rsidR="00AD6BD1" w:rsidRPr="00182E76" w:rsidRDefault="00AD6BD1" w:rsidP="00D55ECF">
            <w:pPr>
              <w:rPr>
                <w:sz w:val="22"/>
              </w:rPr>
            </w:pPr>
            <w:proofErr w:type="spellStart"/>
            <w:r w:rsidRPr="3207F634">
              <w:rPr>
                <w:sz w:val="22"/>
              </w:rPr>
              <w:t>Kernel</w:t>
            </w:r>
            <w:proofErr w:type="spellEnd"/>
          </w:p>
        </w:tc>
        <w:tc>
          <w:tcPr>
            <w:tcW w:w="0" w:type="auto"/>
          </w:tcPr>
          <w:p w14:paraId="5B80DD01"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79AB5C3B"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DFE40B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E057AEE"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349DD1F"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5916328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57F4C62" w14:textId="77777777" w:rsidR="00AD6BD1" w:rsidRPr="00182E76" w:rsidRDefault="00AD6BD1" w:rsidP="00D55ECF">
            <w:pPr>
              <w:rPr>
                <w:sz w:val="22"/>
              </w:rPr>
            </w:pPr>
            <w:r w:rsidRPr="3207F634">
              <w:rPr>
                <w:sz w:val="22"/>
              </w:rPr>
              <w:t>Pehmyt</w:t>
            </w:r>
          </w:p>
        </w:tc>
        <w:tc>
          <w:tcPr>
            <w:tcW w:w="0" w:type="auto"/>
          </w:tcPr>
          <w:p w14:paraId="4FA2158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821CD2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3C7AEC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E88D3D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6232FCB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68B209D4"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39D3F68" w14:textId="77777777" w:rsidR="00AD6BD1" w:rsidRPr="00182E76" w:rsidRDefault="00AD6BD1" w:rsidP="00D55ECF">
            <w:pPr>
              <w:rPr>
                <w:sz w:val="22"/>
              </w:rPr>
            </w:pPr>
          </w:p>
        </w:tc>
        <w:tc>
          <w:tcPr>
            <w:tcW w:w="0" w:type="auto"/>
          </w:tcPr>
          <w:p w14:paraId="029654DF"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5C42AB8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3,0mm/3,0mm</w:t>
            </w:r>
          </w:p>
        </w:tc>
        <w:tc>
          <w:tcPr>
            <w:tcW w:w="0" w:type="auto"/>
          </w:tcPr>
          <w:p w14:paraId="04BC3771"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3,0mm/3,0mm</w:t>
            </w:r>
          </w:p>
        </w:tc>
        <w:tc>
          <w:tcPr>
            <w:tcW w:w="0" w:type="auto"/>
          </w:tcPr>
          <w:p w14:paraId="43A78DC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0DF770E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112FFCA9" w14:textId="77777777" w:rsidR="00AD6BD1" w:rsidRDefault="00AD6BD1" w:rsidP="00AD6BD1">
      <w:pPr>
        <w:spacing w:after="160" w:line="259" w:lineRule="auto"/>
        <w:rPr>
          <w:rFonts w:eastAsiaTheme="minorHAnsi" w:cstheme="minorBidi"/>
        </w:rPr>
      </w:pPr>
    </w:p>
    <w:tbl>
      <w:tblPr>
        <w:tblStyle w:val="Yksinkertainentaulukko518"/>
        <w:tblpPr w:leftFromText="141" w:rightFromText="141" w:vertAnchor="text" w:horzAnchor="margin" w:tblpY="409"/>
        <w:tblW w:w="9638" w:type="dxa"/>
        <w:tblLook w:val="04A0" w:firstRow="1" w:lastRow="0" w:firstColumn="1" w:lastColumn="0" w:noHBand="0" w:noVBand="1"/>
      </w:tblPr>
      <w:tblGrid>
        <w:gridCol w:w="1083"/>
        <w:gridCol w:w="279"/>
        <w:gridCol w:w="2811"/>
        <w:gridCol w:w="1250"/>
        <w:gridCol w:w="1250"/>
        <w:gridCol w:w="1830"/>
        <w:gridCol w:w="1135"/>
      </w:tblGrid>
      <w:tr w:rsidR="00AD6BD1" w:rsidRPr="00182E76" w14:paraId="6132FEFC" w14:textId="77777777" w:rsidTr="3207F634">
        <w:trPr>
          <w:cnfStyle w:val="100000000000" w:firstRow="1" w:lastRow="0" w:firstColumn="0" w:lastColumn="0" w:oddVBand="0" w:evenVBand="0" w:oddHBand="0" w:evenHBand="0" w:firstRowFirstColumn="0" w:firstRowLastColumn="0" w:lastRowFirstColumn="0" w:lastRowLastColumn="0"/>
          <w:trHeight w:val="336"/>
        </w:trPr>
        <w:tc>
          <w:tcPr>
            <w:cnfStyle w:val="001000000100" w:firstRow="0" w:lastRow="0" w:firstColumn="1" w:lastColumn="0" w:oddVBand="0" w:evenVBand="0" w:oddHBand="0" w:evenHBand="0" w:firstRowFirstColumn="1" w:firstRowLastColumn="0" w:lastRowFirstColumn="0" w:lastRowLastColumn="0"/>
            <w:tcW w:w="0" w:type="auto"/>
          </w:tcPr>
          <w:p w14:paraId="78FC8F6C" w14:textId="77777777" w:rsidR="00AD6BD1" w:rsidRDefault="00AD6BD1" w:rsidP="00D55ECF">
            <w:pPr>
              <w:jc w:val="left"/>
              <w:rPr>
                <w:sz w:val="22"/>
              </w:rPr>
            </w:pPr>
          </w:p>
          <w:p w14:paraId="0C170CA3" w14:textId="77777777" w:rsidR="00AD6BD1" w:rsidRPr="00182E76" w:rsidRDefault="00AD6BD1" w:rsidP="00D55ECF">
            <w:pPr>
              <w:rPr>
                <w:sz w:val="22"/>
              </w:rPr>
            </w:pPr>
            <w:proofErr w:type="spellStart"/>
            <w:r w:rsidRPr="3207F634">
              <w:rPr>
                <w:sz w:val="22"/>
              </w:rPr>
              <w:t>Kernel</w:t>
            </w:r>
            <w:proofErr w:type="spellEnd"/>
          </w:p>
        </w:tc>
        <w:tc>
          <w:tcPr>
            <w:tcW w:w="0" w:type="auto"/>
          </w:tcPr>
          <w:p w14:paraId="6B4C79FE"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p>
        </w:tc>
        <w:tc>
          <w:tcPr>
            <w:tcW w:w="0" w:type="auto"/>
          </w:tcPr>
          <w:p w14:paraId="6FF0E8A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8193CF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B436B9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7482BC91"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56890288"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201EF50A" w14:textId="77777777" w:rsidTr="3207F63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C6CF2BE" w14:textId="77777777" w:rsidR="00AD6BD1" w:rsidRPr="00182E76" w:rsidRDefault="00AD6BD1" w:rsidP="00D55ECF">
            <w:pPr>
              <w:rPr>
                <w:sz w:val="22"/>
              </w:rPr>
            </w:pPr>
            <w:r w:rsidRPr="3207F634">
              <w:rPr>
                <w:sz w:val="22"/>
              </w:rPr>
              <w:t>CTA</w:t>
            </w:r>
          </w:p>
        </w:tc>
        <w:tc>
          <w:tcPr>
            <w:tcW w:w="0" w:type="auto"/>
          </w:tcPr>
          <w:p w14:paraId="7AA9641F"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F72F84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08AB1E0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27AC87E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20E7799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6B2FB42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t>Arteria</w:t>
            </w:r>
          </w:p>
        </w:tc>
      </w:tr>
      <w:tr w:rsidR="00AD6BD1" w:rsidRPr="00182E76" w14:paraId="32E3B8CD" w14:textId="77777777" w:rsidTr="3207F634">
        <w:trPr>
          <w:trHeight w:val="260"/>
        </w:trPr>
        <w:tc>
          <w:tcPr>
            <w:cnfStyle w:val="001000000000" w:firstRow="0" w:lastRow="0" w:firstColumn="1" w:lastColumn="0" w:oddVBand="0" w:evenVBand="0" w:oddHBand="0" w:evenHBand="0" w:firstRowFirstColumn="0" w:firstRowLastColumn="0" w:lastRowFirstColumn="0" w:lastRowLastColumn="0"/>
            <w:tcW w:w="0" w:type="auto"/>
            <w:vMerge/>
          </w:tcPr>
          <w:p w14:paraId="5EAB5560" w14:textId="77777777" w:rsidR="00AD6BD1" w:rsidRPr="00182E76" w:rsidRDefault="00AD6BD1" w:rsidP="00D55ECF">
            <w:pPr>
              <w:rPr>
                <w:sz w:val="22"/>
              </w:rPr>
            </w:pPr>
          </w:p>
        </w:tc>
        <w:tc>
          <w:tcPr>
            <w:tcW w:w="0" w:type="auto"/>
          </w:tcPr>
          <w:p w14:paraId="6DF72E6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3EBCCA5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7/7 mm</w:t>
            </w:r>
          </w:p>
        </w:tc>
        <w:tc>
          <w:tcPr>
            <w:tcW w:w="0" w:type="auto"/>
          </w:tcPr>
          <w:p w14:paraId="6BAA3A3F"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C89854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2CA374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62B773D6" w14:textId="77777777" w:rsidR="00AD6BD1" w:rsidRPr="00AF5CC9" w:rsidRDefault="00AD6BD1" w:rsidP="00D55ECF">
            <w:pPr>
              <w:cnfStyle w:val="000000000000" w:firstRow="0" w:lastRow="0" w:firstColumn="0" w:lastColumn="0" w:oddVBand="0" w:evenVBand="0" w:oddHBand="0" w:evenHBand="0" w:firstRowFirstColumn="0" w:firstRowLastColumn="0" w:lastRowFirstColumn="0" w:lastRowLastColumn="0"/>
            </w:pPr>
            <w:r>
              <w:t>Arteria</w:t>
            </w:r>
          </w:p>
        </w:tc>
      </w:tr>
      <w:tr w:rsidR="00AD6BD1" w:rsidRPr="00182E76" w14:paraId="1B6FEDC2" w14:textId="77777777" w:rsidTr="3207F6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tcPr>
          <w:p w14:paraId="65356511" w14:textId="77777777" w:rsidR="00AD6BD1" w:rsidRPr="00182E76" w:rsidRDefault="00AD6BD1" w:rsidP="00D55ECF"/>
        </w:tc>
        <w:tc>
          <w:tcPr>
            <w:tcW w:w="0" w:type="auto"/>
          </w:tcPr>
          <w:p w14:paraId="4C7319C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76B1215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3/3 mm</w:t>
            </w:r>
          </w:p>
        </w:tc>
        <w:tc>
          <w:tcPr>
            <w:tcW w:w="0" w:type="auto"/>
          </w:tcPr>
          <w:p w14:paraId="0458E0F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0BB665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051955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24DBB30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Arteria</w:t>
            </w:r>
          </w:p>
        </w:tc>
      </w:tr>
      <w:tr w:rsidR="00AD6BD1" w:rsidRPr="00182E76" w14:paraId="7E9C3C0B" w14:textId="77777777" w:rsidTr="3207F634">
        <w:trPr>
          <w:trHeight w:val="260"/>
        </w:trPr>
        <w:tc>
          <w:tcPr>
            <w:cnfStyle w:val="001000000000" w:firstRow="0" w:lastRow="0" w:firstColumn="1" w:lastColumn="0" w:oddVBand="0" w:evenVBand="0" w:oddHBand="0" w:evenHBand="0" w:firstRowFirstColumn="0" w:firstRowLastColumn="0" w:lastRowFirstColumn="0" w:lastRowLastColumn="0"/>
            <w:tcW w:w="0" w:type="auto"/>
          </w:tcPr>
          <w:p w14:paraId="3000F9A1" w14:textId="77777777" w:rsidR="00AD6BD1" w:rsidRPr="00182E76" w:rsidRDefault="00AD6BD1" w:rsidP="00D55ECF"/>
        </w:tc>
        <w:tc>
          <w:tcPr>
            <w:tcW w:w="0" w:type="auto"/>
          </w:tcPr>
          <w:p w14:paraId="30755A46"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2114FF8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0,6/0,6 mm</w:t>
            </w:r>
          </w:p>
        </w:tc>
        <w:tc>
          <w:tcPr>
            <w:tcW w:w="0" w:type="auto"/>
          </w:tcPr>
          <w:p w14:paraId="3D9BBE8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AE9FF4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DF29797"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Lung</w:t>
            </w:r>
          </w:p>
        </w:tc>
        <w:tc>
          <w:tcPr>
            <w:tcW w:w="0" w:type="auto"/>
          </w:tcPr>
          <w:p w14:paraId="7EAE450F"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Arteria</w:t>
            </w:r>
          </w:p>
        </w:tc>
      </w:tr>
      <w:tr w:rsidR="00AD6BD1" w:rsidRPr="00182E76" w14:paraId="04BF4B35" w14:textId="77777777" w:rsidTr="3207F6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tcPr>
          <w:p w14:paraId="4AB86BE7" w14:textId="77777777" w:rsidR="00AD6BD1" w:rsidRPr="00182E76" w:rsidRDefault="00AD6BD1" w:rsidP="00D55ECF">
            <w:r w:rsidRPr="3207F634">
              <w:rPr>
                <w:sz w:val="22"/>
              </w:rPr>
              <w:t>CTA</w:t>
            </w:r>
          </w:p>
        </w:tc>
        <w:tc>
          <w:tcPr>
            <w:tcW w:w="0" w:type="auto"/>
          </w:tcPr>
          <w:p w14:paraId="20106B24"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30EAFEF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4244677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541B48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4B8057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32B5D52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proofErr w:type="spellStart"/>
            <w:r>
              <w:t>Vena</w:t>
            </w:r>
            <w:proofErr w:type="spellEnd"/>
          </w:p>
        </w:tc>
      </w:tr>
      <w:tr w:rsidR="00AD6BD1" w:rsidRPr="00182E76" w14:paraId="695C53CA" w14:textId="77777777" w:rsidTr="3207F634">
        <w:trPr>
          <w:trHeight w:val="260"/>
        </w:trPr>
        <w:tc>
          <w:tcPr>
            <w:cnfStyle w:val="001000000000" w:firstRow="0" w:lastRow="0" w:firstColumn="1" w:lastColumn="0" w:oddVBand="0" w:evenVBand="0" w:oddHBand="0" w:evenHBand="0" w:firstRowFirstColumn="0" w:firstRowLastColumn="0" w:lastRowFirstColumn="0" w:lastRowLastColumn="0"/>
            <w:tcW w:w="0" w:type="auto"/>
          </w:tcPr>
          <w:p w14:paraId="39B4E468" w14:textId="77777777" w:rsidR="00AD6BD1" w:rsidRPr="00182E76" w:rsidRDefault="00AD6BD1" w:rsidP="00D55ECF"/>
        </w:tc>
        <w:tc>
          <w:tcPr>
            <w:tcW w:w="0" w:type="auto"/>
          </w:tcPr>
          <w:p w14:paraId="6BAB2D70"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20FB22B7"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 xml:space="preserve">5/5 mm </w:t>
            </w:r>
          </w:p>
        </w:tc>
        <w:tc>
          <w:tcPr>
            <w:tcW w:w="0" w:type="auto"/>
          </w:tcPr>
          <w:p w14:paraId="5D6F983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D2FC96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D4F4B11"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Abdomen</w:t>
            </w:r>
          </w:p>
        </w:tc>
        <w:tc>
          <w:tcPr>
            <w:tcW w:w="0" w:type="auto"/>
          </w:tcPr>
          <w:p w14:paraId="75FF974D"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proofErr w:type="spellStart"/>
            <w:r>
              <w:t>Vena</w:t>
            </w:r>
            <w:proofErr w:type="spellEnd"/>
          </w:p>
        </w:tc>
      </w:tr>
      <w:tr w:rsidR="00AD6BD1" w:rsidRPr="00182E76" w14:paraId="7D08C98C" w14:textId="77777777" w:rsidTr="3207F6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tcPr>
          <w:p w14:paraId="16075F1A" w14:textId="77777777" w:rsidR="00AD6BD1" w:rsidRPr="00182E76" w:rsidRDefault="00AD6BD1" w:rsidP="00D55ECF"/>
        </w:tc>
        <w:tc>
          <w:tcPr>
            <w:tcW w:w="0" w:type="auto"/>
          </w:tcPr>
          <w:p w14:paraId="33D81F7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053B1855"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 xml:space="preserve">3/3 mm </w:t>
            </w:r>
          </w:p>
        </w:tc>
        <w:tc>
          <w:tcPr>
            <w:tcW w:w="0" w:type="auto"/>
          </w:tcPr>
          <w:p w14:paraId="4721260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DBCE0B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20698B7"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421D671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proofErr w:type="spellStart"/>
            <w:r>
              <w:t>Vena</w:t>
            </w:r>
            <w:proofErr w:type="spellEnd"/>
          </w:p>
        </w:tc>
      </w:tr>
    </w:tbl>
    <w:p w14:paraId="55290B26" w14:textId="77777777" w:rsidR="00AD6BD1" w:rsidRPr="00D85D1C" w:rsidRDefault="00AD6BD1" w:rsidP="00AD6BD1">
      <w:pPr>
        <w:spacing w:after="160" w:line="259" w:lineRule="auto"/>
        <w:rPr>
          <w:rFonts w:eastAsiaTheme="minorHAnsi" w:cstheme="minorBidi"/>
        </w:rPr>
      </w:pPr>
    </w:p>
    <w:p w14:paraId="229DA46C" w14:textId="77777777" w:rsidR="00AD6BD1" w:rsidRPr="00D85D1C" w:rsidRDefault="00AD6BD1" w:rsidP="00AD6BD1">
      <w:pPr>
        <w:keepNext/>
        <w:pageBreakBefore/>
        <w:spacing w:before="240" w:after="240"/>
        <w:outlineLvl w:val="2"/>
        <w:rPr>
          <w:b/>
          <w:bCs/>
          <w:sz w:val="28"/>
          <w:szCs w:val="28"/>
        </w:rPr>
      </w:pPr>
      <w:bookmarkStart w:id="121" w:name="_Toc189488220"/>
      <w:r w:rsidRPr="5ABD4FCA">
        <w:rPr>
          <w:b/>
          <w:bCs/>
          <w:sz w:val="28"/>
          <w:szCs w:val="28"/>
        </w:rPr>
        <w:lastRenderedPageBreak/>
        <w:t>Elvytysprotokolla</w:t>
      </w:r>
      <w:r>
        <w:rPr>
          <w:b/>
          <w:bCs/>
          <w:sz w:val="28"/>
          <w:szCs w:val="28"/>
        </w:rPr>
        <w:t xml:space="preserve"> rutiini</w:t>
      </w:r>
      <w:bookmarkEnd w:id="121"/>
      <w:r w:rsidRPr="5ABD4FCA">
        <w:rPr>
          <w:b/>
          <w:bCs/>
          <w:sz w:val="28"/>
          <w:szCs w:val="28"/>
        </w:rPr>
        <w:t xml:space="preserve"> </w:t>
      </w:r>
    </w:p>
    <w:p w14:paraId="14B98121"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PA1AD, Aortan kaaren ja haarojen TT -angiografia</w:t>
      </w:r>
    </w:p>
    <w:p w14:paraId="2B9B83D0"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081C9E94" w14:textId="77777777" w:rsidR="00AD6BD1" w:rsidRPr="00401C31" w:rsidRDefault="00AD6BD1" w:rsidP="00AD6BD1">
      <w:pPr>
        <w:spacing w:after="160" w:line="259" w:lineRule="auto"/>
        <w:ind w:left="360"/>
        <w:contextualSpacing/>
        <w:jc w:val="both"/>
        <w:rPr>
          <w:sz w:val="20"/>
          <w:szCs w:val="20"/>
        </w:rPr>
      </w:pPr>
      <w:r w:rsidRPr="00401C31">
        <w:rPr>
          <w:sz w:val="20"/>
          <w:szCs w:val="20"/>
        </w:rPr>
        <w:t xml:space="preserve">Akuutisti sairaan kliinisesti epäselvä tilanne, jossa halutaan sulkea pois keuhkoembolia, rinta-aortan sekä aivo-kaulasuonten patologiat nopeasti. </w:t>
      </w:r>
    </w:p>
    <w:p w14:paraId="4CFC4957" w14:textId="77777777" w:rsidR="00AD6BD1" w:rsidRPr="00401C31" w:rsidRDefault="00AD6BD1" w:rsidP="00043E80">
      <w:pPr>
        <w:spacing w:after="160" w:line="120" w:lineRule="auto"/>
        <w:ind w:left="357"/>
        <w:contextualSpacing/>
        <w:jc w:val="both"/>
        <w:rPr>
          <w:sz w:val="20"/>
          <w:szCs w:val="20"/>
        </w:rPr>
      </w:pPr>
    </w:p>
    <w:p w14:paraId="05966394" w14:textId="77777777" w:rsidR="00AD6BD1" w:rsidRDefault="00AD6BD1" w:rsidP="00AD6BD1">
      <w:pPr>
        <w:spacing w:after="160" w:line="259" w:lineRule="auto"/>
        <w:ind w:left="360"/>
        <w:contextualSpacing/>
        <w:jc w:val="both"/>
        <w:rPr>
          <w:sz w:val="20"/>
          <w:szCs w:val="20"/>
        </w:rPr>
      </w:pPr>
      <w:r w:rsidRPr="00401C31">
        <w:rPr>
          <w:sz w:val="20"/>
          <w:szCs w:val="20"/>
        </w:rPr>
        <w:t xml:space="preserve">Rutiinissa kuvataan pään natiivi ensin omalle tutkimuskoodille ja sen jälkeen keuhkojen alapuolelta pään yläpuolelle. Tarvittaessa </w:t>
      </w:r>
      <w:proofErr w:type="spellStart"/>
      <w:r w:rsidRPr="00401C31">
        <w:rPr>
          <w:sz w:val="20"/>
          <w:szCs w:val="20"/>
        </w:rPr>
        <w:t>vena</w:t>
      </w:r>
      <w:proofErr w:type="spellEnd"/>
      <w:r w:rsidRPr="00401C31">
        <w:rPr>
          <w:sz w:val="20"/>
          <w:szCs w:val="20"/>
        </w:rPr>
        <w:t xml:space="preserve"> - sarjan voi määrätä lisänä.</w:t>
      </w:r>
      <w:r>
        <w:rPr>
          <w:sz w:val="20"/>
          <w:szCs w:val="20"/>
        </w:rPr>
        <w:t xml:space="preserve"> </w:t>
      </w:r>
    </w:p>
    <w:p w14:paraId="7576D77D" w14:textId="77777777" w:rsidR="00AD6BD1" w:rsidRDefault="00AD6BD1" w:rsidP="00043E80">
      <w:pPr>
        <w:spacing w:after="160" w:line="120" w:lineRule="auto"/>
        <w:ind w:left="357"/>
        <w:contextualSpacing/>
        <w:jc w:val="both"/>
        <w:rPr>
          <w:sz w:val="20"/>
          <w:szCs w:val="20"/>
        </w:rPr>
      </w:pPr>
    </w:p>
    <w:p w14:paraId="6B35D57C" w14:textId="77777777" w:rsidR="00AD6BD1" w:rsidRPr="00401C31" w:rsidRDefault="00AD6BD1" w:rsidP="00AD6BD1">
      <w:pPr>
        <w:spacing w:after="160" w:line="259" w:lineRule="auto"/>
        <w:ind w:left="360"/>
        <w:contextualSpacing/>
        <w:jc w:val="both"/>
        <w:rPr>
          <w:sz w:val="20"/>
          <w:szCs w:val="20"/>
        </w:rPr>
      </w:pPr>
      <w:proofErr w:type="spellStart"/>
      <w:r w:rsidRPr="00401C31">
        <w:rPr>
          <w:sz w:val="20"/>
          <w:szCs w:val="20"/>
        </w:rPr>
        <w:t>Massiiviobeesille</w:t>
      </w:r>
      <w:proofErr w:type="spellEnd"/>
      <w:r w:rsidRPr="00401C31">
        <w:rPr>
          <w:sz w:val="20"/>
          <w:szCs w:val="20"/>
        </w:rPr>
        <w:t xml:space="preserve"> potilaalle on parempi määrätä eri XL-kuvaukset omilla </w:t>
      </w:r>
      <w:proofErr w:type="spellStart"/>
      <w:r w:rsidRPr="00401C31">
        <w:rPr>
          <w:sz w:val="20"/>
          <w:szCs w:val="20"/>
        </w:rPr>
        <w:t>varjajoaineboluksilla</w:t>
      </w:r>
      <w:proofErr w:type="spellEnd"/>
      <w:r w:rsidRPr="00401C31">
        <w:rPr>
          <w:sz w:val="20"/>
          <w:szCs w:val="20"/>
        </w:rPr>
        <w:t>.</w:t>
      </w:r>
      <w:r>
        <w:rPr>
          <w:sz w:val="20"/>
          <w:szCs w:val="20"/>
        </w:rPr>
        <w:t xml:space="preserve">  Myös koko aortan ja pään alueen arteriavaiheen kuvaus voi olla parempi kuvata erikseen aivokaula-</w:t>
      </w:r>
      <w:proofErr w:type="spellStart"/>
      <w:r>
        <w:rPr>
          <w:sz w:val="20"/>
          <w:szCs w:val="20"/>
        </w:rPr>
        <w:t>angio</w:t>
      </w:r>
      <w:proofErr w:type="spellEnd"/>
      <w:r>
        <w:rPr>
          <w:sz w:val="20"/>
          <w:szCs w:val="20"/>
        </w:rPr>
        <w:t xml:space="preserve"> omalla </w:t>
      </w:r>
      <w:proofErr w:type="spellStart"/>
      <w:r>
        <w:rPr>
          <w:sz w:val="20"/>
          <w:szCs w:val="20"/>
        </w:rPr>
        <w:t>varjoaineboluksella</w:t>
      </w:r>
      <w:proofErr w:type="spellEnd"/>
      <w:r>
        <w:rPr>
          <w:sz w:val="20"/>
          <w:szCs w:val="20"/>
        </w:rPr>
        <w:t xml:space="preserve"> ja aortan alue omalla </w:t>
      </w:r>
      <w:proofErr w:type="spellStart"/>
      <w:r>
        <w:rPr>
          <w:sz w:val="20"/>
          <w:szCs w:val="20"/>
        </w:rPr>
        <w:t>boluksella</w:t>
      </w:r>
      <w:proofErr w:type="spellEnd"/>
      <w:r>
        <w:rPr>
          <w:sz w:val="20"/>
          <w:szCs w:val="20"/>
        </w:rPr>
        <w:t>.</w:t>
      </w:r>
    </w:p>
    <w:p w14:paraId="0B4BF8A7" w14:textId="77777777" w:rsidR="00AD6BD1" w:rsidRPr="00D85D1C" w:rsidRDefault="00AD6BD1" w:rsidP="00043E80">
      <w:pPr>
        <w:spacing w:after="160"/>
        <w:ind w:left="357"/>
        <w:contextualSpacing/>
        <w:jc w:val="both"/>
        <w:rPr>
          <w:sz w:val="24"/>
          <w:szCs w:val="24"/>
        </w:rPr>
      </w:pPr>
    </w:p>
    <w:p w14:paraId="7C8EC2DB" w14:textId="77777777" w:rsidR="00AD6BD1" w:rsidRPr="00D85D1C" w:rsidRDefault="00AD6BD1" w:rsidP="00AD6BD1">
      <w:pPr>
        <w:spacing w:after="160" w:line="360" w:lineRule="auto"/>
        <w:jc w:val="both"/>
        <w:rPr>
          <w:rFonts w:eastAsia="Calibri"/>
          <w:lang w:eastAsia="en-US"/>
        </w:rPr>
      </w:pPr>
      <w:r w:rsidRPr="3207F634">
        <w:rPr>
          <w:rFonts w:eastAsia="Calibri"/>
          <w:b/>
          <w:bCs/>
          <w:lang w:eastAsia="en-US"/>
        </w:rPr>
        <w:t>Esivalmistelu:</w:t>
      </w:r>
      <w:r w:rsidRPr="3207F634">
        <w:rPr>
          <w:rFonts w:eastAsia="Calibri"/>
          <w:lang w:eastAsia="en-US"/>
        </w:rPr>
        <w:t xml:space="preserve"> Kanyyli +</w:t>
      </w:r>
    </w:p>
    <w:p w14:paraId="0BD64180" w14:textId="77777777" w:rsidR="00AD6BD1" w:rsidRPr="00D85D1C" w:rsidRDefault="00AD6BD1" w:rsidP="00AD6BD1">
      <w:pPr>
        <w:spacing w:after="160" w:line="360" w:lineRule="auto"/>
        <w:rPr>
          <w:rFonts w:eastAsia="Calibri"/>
          <w:b/>
          <w:bCs/>
          <w:lang w:eastAsia="en-US"/>
        </w:rPr>
      </w:pPr>
      <w:r w:rsidRPr="3207F634">
        <w:rPr>
          <w:rFonts w:eastAsia="Calibri"/>
          <w:b/>
          <w:bCs/>
          <w:lang w:eastAsia="en-US"/>
        </w:rPr>
        <w:t>Kuvaussarjat:</w:t>
      </w:r>
      <w:r>
        <w:rPr>
          <w:rFonts w:eastAsia="Calibri"/>
          <w:b/>
          <w:bCs/>
          <w:lang w:eastAsia="en-US"/>
        </w:rPr>
        <w:t xml:space="preserve"> </w:t>
      </w:r>
      <w:r>
        <w:rPr>
          <w:rFonts w:eastAsia="Calibri"/>
          <w:bCs/>
          <w:lang w:eastAsia="en-US"/>
        </w:rPr>
        <w:t xml:space="preserve">Ellei toisin ohjeisteta, kuvataan pään TT omalle </w:t>
      </w:r>
      <w:proofErr w:type="spellStart"/>
      <w:r>
        <w:rPr>
          <w:rFonts w:eastAsia="Calibri"/>
          <w:bCs/>
          <w:lang w:eastAsia="en-US"/>
        </w:rPr>
        <w:t>ac</w:t>
      </w:r>
      <w:proofErr w:type="spellEnd"/>
      <w:r>
        <w:rPr>
          <w:rFonts w:eastAsia="Calibri"/>
          <w:bCs/>
          <w:lang w:eastAsia="en-US"/>
        </w:rPr>
        <w:t>-numerolleen (helpottaa myöhempiä vertailuja)</w:t>
      </w:r>
    </w:p>
    <w:p w14:paraId="359B7B61" w14:textId="77777777" w:rsidR="00AD6BD1" w:rsidRPr="00401C31" w:rsidRDefault="00AD6BD1" w:rsidP="00AD6BD1">
      <w:pPr>
        <w:spacing w:after="160" w:line="259" w:lineRule="auto"/>
        <w:jc w:val="both"/>
        <w:rPr>
          <w:rFonts w:eastAsia="Calibri"/>
          <w:lang w:eastAsia="en-US"/>
        </w:rPr>
      </w:pPr>
      <w:r w:rsidRPr="3207F634">
        <w:rPr>
          <w:rFonts w:eastAsia="Calibri"/>
          <w:b/>
          <w:bCs/>
          <w:lang w:eastAsia="en-US"/>
        </w:rPr>
        <w:t xml:space="preserve">Elvytetty </w:t>
      </w:r>
      <w:r>
        <w:rPr>
          <w:rFonts w:eastAsia="Calibri"/>
          <w:b/>
          <w:bCs/>
          <w:lang w:eastAsia="en-US"/>
        </w:rPr>
        <w:t xml:space="preserve">protokolla </w:t>
      </w:r>
      <w:r w:rsidRPr="3207F634">
        <w:rPr>
          <w:rFonts w:eastAsia="Calibri"/>
          <w:b/>
          <w:bCs/>
          <w:lang w:eastAsia="en-US"/>
        </w:rPr>
        <w:t xml:space="preserve"> </w:t>
      </w:r>
      <w:r w:rsidRPr="00401C31">
        <w:rPr>
          <w:rFonts w:eastAsia="Calibri"/>
          <w:bCs/>
          <w:lang w:eastAsia="en-US"/>
        </w:rPr>
        <w:t>Rutiinissa kuvataan pää natiivi omalle AC-numerolle ja</w:t>
      </w:r>
      <w:r w:rsidRPr="00401C31">
        <w:rPr>
          <w:rFonts w:eastAsia="Calibri"/>
          <w:lang w:eastAsia="en-US"/>
        </w:rPr>
        <w:t xml:space="preserve"> arteriasarja kuvataan pään yläpuolelta keuhkojen alapuolelle. Läpivalaisuleike bifurkaatiosta, ROI piste </w:t>
      </w:r>
      <w:r w:rsidRPr="00401C31">
        <w:rPr>
          <w:rFonts w:eastAsia="Calibri"/>
          <w:b/>
          <w:bCs/>
          <w:lang w:eastAsia="en-US"/>
        </w:rPr>
        <w:t>laskevaan aorttaan</w:t>
      </w:r>
      <w:r w:rsidRPr="00401C31">
        <w:rPr>
          <w:rFonts w:eastAsia="Calibri"/>
          <w:lang w:eastAsia="en-US"/>
        </w:rPr>
        <w:t xml:space="preserve">. </w:t>
      </w:r>
    </w:p>
    <w:p w14:paraId="28D914B4" w14:textId="77777777" w:rsidR="00AD6BD1" w:rsidRPr="00401C31" w:rsidRDefault="00AD6BD1" w:rsidP="00AD6BD1">
      <w:pPr>
        <w:spacing w:after="160" w:line="259" w:lineRule="auto"/>
        <w:jc w:val="both"/>
        <w:rPr>
          <w:rFonts w:eastAsia="Calibri"/>
          <w:lang w:eastAsia="en-US"/>
        </w:rPr>
      </w:pPr>
      <w:r w:rsidRPr="00401C31">
        <w:rPr>
          <w:rFonts w:eastAsia="Calibri"/>
          <w:lang w:eastAsia="en-US"/>
        </w:rPr>
        <w:t>Ruiskutusprotokollana 110ml 4.5ml/s</w:t>
      </w:r>
    </w:p>
    <w:p w14:paraId="2AFBF66A" w14:textId="77777777" w:rsidR="00AD6BD1" w:rsidRPr="00D85D1C" w:rsidRDefault="00AD6BD1" w:rsidP="00AD6BD1">
      <w:pPr>
        <w:spacing w:after="160" w:line="259" w:lineRule="auto"/>
        <w:jc w:val="both"/>
        <w:rPr>
          <w:i/>
          <w:iCs/>
          <w:sz w:val="20"/>
          <w:szCs w:val="20"/>
        </w:rPr>
      </w:pPr>
      <w:r w:rsidRPr="3207F634">
        <w:rPr>
          <w:i/>
          <w:iCs/>
          <w:sz w:val="20"/>
          <w:szCs w:val="20"/>
        </w:rPr>
        <w:t>Lisäinfo</w:t>
      </w:r>
    </w:p>
    <w:p w14:paraId="1F28FCC1" w14:textId="77777777" w:rsidR="00AD6BD1" w:rsidRPr="00D85D1C" w:rsidRDefault="00AD6BD1" w:rsidP="00AD6BD1">
      <w:pPr>
        <w:spacing w:after="160" w:line="259" w:lineRule="auto"/>
        <w:rPr>
          <w:rFonts w:eastAsia="Calibri"/>
          <w:b/>
          <w:bCs/>
          <w:lang w:eastAsia="en-US"/>
        </w:rPr>
      </w:pPr>
      <w:r>
        <w:rPr>
          <w:rFonts w:eastAsia="Calibri"/>
          <w:b/>
          <w:bCs/>
          <w:lang w:eastAsia="en-US"/>
        </w:rPr>
        <w:t>Kuvanlaatu</w:t>
      </w:r>
      <w:r w:rsidRPr="3207F634">
        <w:rPr>
          <w:rFonts w:eastAsia="Calibri"/>
          <w:b/>
          <w:bCs/>
          <w:lang w:eastAsia="en-US"/>
        </w:rPr>
        <w:t>:</w:t>
      </w:r>
    </w:p>
    <w:p w14:paraId="02752D17"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Varjoainesarja: </w:t>
      </w:r>
      <w:r>
        <w:rPr>
          <w:rFonts w:eastAsia="Calibri"/>
          <w:lang w:eastAsia="en-US"/>
        </w:rPr>
        <w:t>Normaali</w:t>
      </w:r>
    </w:p>
    <w:p w14:paraId="644F8EF0"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B2B873F" w14:textId="77777777" w:rsidR="00AD6BD1" w:rsidRPr="00D85D1C" w:rsidRDefault="00AD6BD1" w:rsidP="00AD6BD1">
      <w:pPr>
        <w:spacing w:after="120" w:line="259" w:lineRule="auto"/>
        <w:jc w:val="both"/>
        <w:rPr>
          <w:rFonts w:eastAsia="Calibri"/>
          <w:lang w:eastAsia="en-US"/>
        </w:rPr>
      </w:pPr>
      <w:r w:rsidRPr="3207F634">
        <w:rPr>
          <w:rFonts w:eastAsia="Calibri"/>
          <w:lang w:eastAsia="en-US"/>
        </w:rPr>
        <w:t>Potilas asetellaan matalla päätuella, jotta pää, kaula ja keuhkot ovat samalla korkeudella.</w:t>
      </w:r>
    </w:p>
    <w:p w14:paraId="2FF0689C" w14:textId="77777777" w:rsidR="00AD6BD1" w:rsidRDefault="00AD6BD1" w:rsidP="00AD6BD1">
      <w:pPr>
        <w:spacing w:after="120" w:line="259" w:lineRule="auto"/>
        <w:jc w:val="both"/>
        <w:rPr>
          <w:rFonts w:eastAsia="Calibri"/>
          <w:lang w:eastAsia="en-US"/>
        </w:rPr>
      </w:pPr>
      <w:r w:rsidRPr="3207F634">
        <w:rPr>
          <w:rFonts w:eastAsia="Calibri"/>
          <w:b/>
          <w:bCs/>
          <w:lang w:eastAsia="en-US"/>
        </w:rPr>
        <w:t>Yhdistetty keuhko ja aivokaula-angio</w:t>
      </w:r>
      <w:r w:rsidRPr="3207F634">
        <w:rPr>
          <w:rFonts w:eastAsia="Calibri"/>
          <w:lang w:eastAsia="en-US"/>
        </w:rPr>
        <w:t xml:space="preserve">: Potilas kuvataan </w:t>
      </w:r>
      <w:r w:rsidRPr="3207F634">
        <w:rPr>
          <w:rFonts w:eastAsia="Calibri"/>
          <w:b/>
          <w:bCs/>
          <w:lang w:eastAsia="en-US"/>
        </w:rPr>
        <w:t>kädet alhaalla,</w:t>
      </w:r>
      <w:r w:rsidRPr="3207F634">
        <w:rPr>
          <w:rFonts w:eastAsia="Calibri"/>
          <w:lang w:eastAsia="en-US"/>
        </w:rPr>
        <w:t xml:space="preserve"> koska pää on kuvausalueella. Kädet nostetaan tyynylle vatsan päälle, varmistetaan että </w:t>
      </w:r>
      <w:proofErr w:type="spellStart"/>
      <w:r w:rsidRPr="3207F634">
        <w:rPr>
          <w:rFonts w:eastAsia="Calibri"/>
          <w:lang w:eastAsia="en-US"/>
        </w:rPr>
        <w:t>kanyli</w:t>
      </w:r>
      <w:proofErr w:type="spellEnd"/>
      <w:r w:rsidRPr="3207F634">
        <w:rPr>
          <w:rFonts w:eastAsia="Calibri"/>
          <w:lang w:eastAsia="en-US"/>
        </w:rPr>
        <w:t xml:space="preserve"> toimii tässä asennossa ennen kuvausta. Molemmat kädet eivät saisi olla kiinni kyljissä.</w:t>
      </w:r>
      <w:r>
        <w:rPr>
          <w:rFonts w:eastAsia="Calibri"/>
          <w:lang w:eastAsia="en-US"/>
        </w:rPr>
        <w:t xml:space="preserve"> </w:t>
      </w:r>
      <w:r w:rsidRPr="3207F634">
        <w:rPr>
          <w:rFonts w:eastAsia="Calibri"/>
          <w:lang w:eastAsia="en-US"/>
        </w:rPr>
        <w:t>Kuvaussuunta keuhkoista aivoihin, eli alhaalta ylös.</w:t>
      </w:r>
    </w:p>
    <w:p w14:paraId="34E9F1A7"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0DE86A5D" w14:textId="77777777" w:rsidR="00AD6BD1" w:rsidRPr="006152D3"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862"/>
        <w:gridCol w:w="3790"/>
        <w:gridCol w:w="928"/>
        <w:gridCol w:w="548"/>
        <w:gridCol w:w="1819"/>
        <w:gridCol w:w="1001"/>
      </w:tblGrid>
      <w:tr w:rsidR="00AD6BD1" w:rsidRPr="006152D3" w14:paraId="16004A46"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28452B55" w14:textId="77777777" w:rsidR="00AD6BD1" w:rsidRPr="006152D3" w:rsidRDefault="00AD6BD1" w:rsidP="00D55ECF">
            <w:pPr>
              <w:rPr>
                <w:sz w:val="22"/>
              </w:rPr>
            </w:pPr>
            <w:proofErr w:type="spellStart"/>
            <w:r w:rsidRPr="3207F634">
              <w:rPr>
                <w:sz w:val="22"/>
              </w:rPr>
              <w:t>Kernel</w:t>
            </w:r>
            <w:proofErr w:type="spellEnd"/>
          </w:p>
        </w:tc>
        <w:tc>
          <w:tcPr>
            <w:tcW w:w="0" w:type="auto"/>
          </w:tcPr>
          <w:p w14:paraId="009C228A" w14:textId="77777777" w:rsidR="00AD6BD1" w:rsidRPr="006152D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0E5C6A1" w14:textId="77777777" w:rsidR="00AD6BD1" w:rsidRPr="006152D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A01AE56" w14:textId="77777777" w:rsidR="00AD6BD1" w:rsidRPr="006152D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7D89DFC8" w14:textId="77777777" w:rsidR="00AD6BD1" w:rsidRPr="006152D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2D5AF89C" w14:textId="77777777" w:rsidR="00AD6BD1" w:rsidRPr="006152D3"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6152D3" w14:paraId="3D31119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42E0B7D" w14:textId="77777777" w:rsidR="00AD6BD1" w:rsidRPr="006152D3" w:rsidRDefault="00AD6BD1" w:rsidP="00D55ECF">
            <w:pPr>
              <w:rPr>
                <w:sz w:val="22"/>
              </w:rPr>
            </w:pPr>
            <w:r w:rsidRPr="3207F634">
              <w:rPr>
                <w:sz w:val="22"/>
              </w:rPr>
              <w:t>CTA</w:t>
            </w:r>
          </w:p>
        </w:tc>
        <w:tc>
          <w:tcPr>
            <w:tcW w:w="0" w:type="auto"/>
          </w:tcPr>
          <w:p w14:paraId="157B8CC2" w14:textId="77777777" w:rsidR="00AD6BD1" w:rsidRPr="006152D3"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3FD3B9DB" w14:textId="77777777" w:rsidR="00AD6BD1" w:rsidRPr="006152D3"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388DD60F" w14:textId="77777777" w:rsidR="00AD6BD1" w:rsidRPr="006152D3"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3459CC93" w14:textId="77777777" w:rsidR="00AD6BD1" w:rsidRPr="006152D3" w:rsidRDefault="00AD6BD1" w:rsidP="00D55ECF">
            <w:pPr>
              <w:cnfStyle w:val="000000100000" w:firstRow="0" w:lastRow="0" w:firstColumn="0" w:lastColumn="0" w:oddVBand="0" w:evenVBand="0" w:oddHBand="1" w:evenHBand="0" w:firstRowFirstColumn="0" w:firstRowLastColumn="0" w:lastRowFirstColumn="0" w:lastRowLastColumn="0"/>
            </w:pPr>
            <w:r>
              <w:t xml:space="preserve">CT </w:t>
            </w:r>
            <w:proofErr w:type="spellStart"/>
            <w:r>
              <w:t>angio</w:t>
            </w:r>
            <w:proofErr w:type="spellEnd"/>
            <w:r>
              <w:t xml:space="preserve"> &amp; </w:t>
            </w:r>
            <w:proofErr w:type="spellStart"/>
            <w:r>
              <w:t>Lung</w:t>
            </w:r>
            <w:proofErr w:type="spellEnd"/>
          </w:p>
        </w:tc>
        <w:tc>
          <w:tcPr>
            <w:tcW w:w="0" w:type="auto"/>
          </w:tcPr>
          <w:p w14:paraId="7409F60C" w14:textId="77777777" w:rsidR="00AD6BD1" w:rsidRPr="006152D3" w:rsidRDefault="00AD6BD1" w:rsidP="00D55ECF">
            <w:pPr>
              <w:cnfStyle w:val="000000100000" w:firstRow="0" w:lastRow="0" w:firstColumn="0" w:lastColumn="0" w:oddVBand="0" w:evenVBand="0" w:oddHBand="1" w:evenHBand="0" w:firstRowFirstColumn="0" w:firstRowLastColumn="0" w:lastRowFirstColumn="0" w:lastRowLastColumn="0"/>
            </w:pPr>
            <w:proofErr w:type="spellStart"/>
            <w:r>
              <w:t>Embolia</w:t>
            </w:r>
            <w:proofErr w:type="spellEnd"/>
          </w:p>
        </w:tc>
      </w:tr>
      <w:tr w:rsidR="00AD6BD1" w:rsidRPr="00182E76" w14:paraId="35E0AC49"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1E7D7334" w14:textId="77777777" w:rsidR="00AD6BD1" w:rsidRPr="006152D3" w:rsidRDefault="00AD6BD1" w:rsidP="00D55ECF">
            <w:pPr>
              <w:rPr>
                <w:sz w:val="22"/>
              </w:rPr>
            </w:pPr>
          </w:p>
        </w:tc>
        <w:tc>
          <w:tcPr>
            <w:tcW w:w="0" w:type="auto"/>
          </w:tcPr>
          <w:p w14:paraId="4DB94A16" w14:textId="77777777" w:rsidR="00AD6BD1" w:rsidRPr="006152D3"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585C10AC" w14:textId="77777777" w:rsidR="00AD6BD1" w:rsidRPr="006152D3" w:rsidRDefault="00AD6BD1" w:rsidP="00D55ECF">
            <w:pPr>
              <w:cnfStyle w:val="000000000000" w:firstRow="0" w:lastRow="0" w:firstColumn="0" w:lastColumn="0" w:oddVBand="0" w:evenVBand="0" w:oddHBand="0" w:evenHBand="0" w:firstRowFirstColumn="0" w:firstRowLastColumn="0" w:lastRowFirstColumn="0" w:lastRowLastColumn="0"/>
            </w:pPr>
            <w:r>
              <w:t>3/3mm</w:t>
            </w:r>
          </w:p>
        </w:tc>
        <w:tc>
          <w:tcPr>
            <w:tcW w:w="0" w:type="auto"/>
          </w:tcPr>
          <w:p w14:paraId="5EF878CA" w14:textId="77777777" w:rsidR="00AD6BD1" w:rsidRPr="006152D3"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7D3EC335" w14:textId="77777777" w:rsidR="00AD6BD1" w:rsidRPr="006152D3" w:rsidRDefault="00AD6BD1" w:rsidP="00D55ECF">
            <w:pPr>
              <w:cnfStyle w:val="000000000000" w:firstRow="0" w:lastRow="0" w:firstColumn="0" w:lastColumn="0" w:oddVBand="0" w:evenVBand="0" w:oddHBand="0" w:evenHBand="0" w:firstRowFirstColumn="0" w:firstRowLastColumn="0" w:lastRowFirstColumn="0" w:lastRowLastColumn="0"/>
            </w:pPr>
            <w:proofErr w:type="spellStart"/>
            <w:r>
              <w:t>Mediastinum</w:t>
            </w:r>
            <w:proofErr w:type="spellEnd"/>
          </w:p>
        </w:tc>
        <w:tc>
          <w:tcPr>
            <w:tcW w:w="0" w:type="auto"/>
          </w:tcPr>
          <w:p w14:paraId="6BD3C2AF" w14:textId="77777777" w:rsidR="00AD6BD1" w:rsidRPr="006152D3" w:rsidRDefault="00AD6BD1" w:rsidP="00D55ECF">
            <w:pPr>
              <w:cnfStyle w:val="000000000000" w:firstRow="0" w:lastRow="0" w:firstColumn="0" w:lastColumn="0" w:oddVBand="0" w:evenVBand="0" w:oddHBand="0" w:evenHBand="0" w:firstRowFirstColumn="0" w:firstRowLastColumn="0" w:lastRowFirstColumn="0" w:lastRowLastColumn="0"/>
            </w:pPr>
            <w:proofErr w:type="spellStart"/>
            <w:r>
              <w:t>Embolia</w:t>
            </w:r>
            <w:proofErr w:type="spellEnd"/>
          </w:p>
        </w:tc>
      </w:tr>
      <w:tr w:rsidR="00AD6BD1" w:rsidRPr="00182E76" w14:paraId="0B9AD9C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3E37FA" w14:textId="77777777" w:rsidR="00AD6BD1" w:rsidRPr="00182E76" w:rsidRDefault="00AD6BD1" w:rsidP="00D55ECF">
            <w:pPr>
              <w:rPr>
                <w:sz w:val="22"/>
              </w:rPr>
            </w:pPr>
          </w:p>
        </w:tc>
        <w:tc>
          <w:tcPr>
            <w:tcW w:w="0" w:type="auto"/>
          </w:tcPr>
          <w:p w14:paraId="78F621E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Ohutleikkeet tasavälein 0,6/0,5 mm</w:t>
            </w:r>
          </w:p>
        </w:tc>
        <w:tc>
          <w:tcPr>
            <w:tcW w:w="0" w:type="auto"/>
          </w:tcPr>
          <w:p w14:paraId="15804C1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5F4548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95C1CD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1DCAE40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4ACDBC3A"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4EA17D16" w14:textId="77777777" w:rsidR="00AD6BD1" w:rsidRPr="00182E76" w:rsidRDefault="00AD6BD1" w:rsidP="00D55ECF">
            <w:pPr>
              <w:rPr>
                <w:sz w:val="22"/>
              </w:rPr>
            </w:pPr>
          </w:p>
        </w:tc>
        <w:tc>
          <w:tcPr>
            <w:tcW w:w="0" w:type="auto"/>
          </w:tcPr>
          <w:p w14:paraId="24488E0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0E7CB47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124665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C75FB8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53F5C8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51BAC959" w14:textId="77777777" w:rsidR="00AD6BD1" w:rsidRPr="00D85D1C" w:rsidRDefault="00AD6BD1" w:rsidP="00AD6BD1">
      <w:pPr>
        <w:keepNext/>
        <w:pageBreakBefore/>
        <w:spacing w:before="240" w:after="240"/>
        <w:outlineLvl w:val="2"/>
        <w:rPr>
          <w:b/>
          <w:bCs/>
          <w:sz w:val="28"/>
          <w:szCs w:val="28"/>
        </w:rPr>
      </w:pPr>
      <w:bookmarkStart w:id="122" w:name="_Toc189488221"/>
      <w:r w:rsidRPr="5ABD4FCA">
        <w:rPr>
          <w:b/>
          <w:bCs/>
          <w:sz w:val="28"/>
          <w:szCs w:val="28"/>
        </w:rPr>
        <w:lastRenderedPageBreak/>
        <w:t>Alaraaja-TTA</w:t>
      </w:r>
      <w:bookmarkEnd w:id="122"/>
    </w:p>
    <w:p w14:paraId="05CB31BA"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PD4AD, Alaraajavaltimot TT</w:t>
      </w:r>
    </w:p>
    <w:p w14:paraId="5F3F709B"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1FCFC174" w14:textId="77777777" w:rsidR="00AD6BD1" w:rsidRPr="00D8299C" w:rsidRDefault="00AD6BD1" w:rsidP="00AD6BD1">
      <w:pPr>
        <w:spacing w:after="160" w:line="259" w:lineRule="auto"/>
        <w:ind w:left="360"/>
        <w:contextualSpacing/>
        <w:jc w:val="both"/>
        <w:rPr>
          <w:rFonts w:eastAsia="Calibri"/>
          <w:sz w:val="20"/>
          <w:szCs w:val="20"/>
          <w:lang w:eastAsia="en-US"/>
        </w:rPr>
      </w:pPr>
      <w:r w:rsidRPr="3207F634">
        <w:rPr>
          <w:rFonts w:eastAsia="Calibri"/>
          <w:sz w:val="20"/>
          <w:szCs w:val="20"/>
          <w:lang w:eastAsia="en-US"/>
        </w:rPr>
        <w:t>Päivystyspotilaiden  alaraaja-valtimoiden ahtaumien ja tukoksien kuvantaminen</w:t>
      </w:r>
    </w:p>
    <w:p w14:paraId="003D3C23" w14:textId="77777777" w:rsidR="00AD6BD1" w:rsidRPr="00D85D1C" w:rsidRDefault="00AD6BD1" w:rsidP="00AD6BD1">
      <w:pPr>
        <w:spacing w:after="160" w:line="259" w:lineRule="auto"/>
        <w:ind w:left="360"/>
        <w:contextualSpacing/>
        <w:jc w:val="both"/>
        <w:rPr>
          <w:sz w:val="24"/>
          <w:szCs w:val="24"/>
        </w:rPr>
      </w:pPr>
    </w:p>
    <w:p w14:paraId="4838B8A5" w14:textId="77777777" w:rsidR="00AD6BD1" w:rsidRPr="00D85D1C" w:rsidRDefault="00AD6BD1" w:rsidP="00AD6BD1">
      <w:pPr>
        <w:spacing w:after="160" w:line="259" w:lineRule="auto"/>
        <w:jc w:val="both"/>
        <w:rPr>
          <w:rFonts w:eastAsia="Calibri"/>
          <w:lang w:eastAsia="en-US"/>
        </w:rPr>
      </w:pPr>
      <w:r w:rsidRPr="3207F634">
        <w:rPr>
          <w:rFonts w:eastAsia="Calibri"/>
          <w:b/>
          <w:bCs/>
          <w:lang w:eastAsia="en-US"/>
        </w:rPr>
        <w:t>Esivalmistelu:</w:t>
      </w:r>
      <w:r w:rsidRPr="3207F634">
        <w:rPr>
          <w:rFonts w:eastAsia="Calibri"/>
          <w:lang w:eastAsia="en-US"/>
        </w:rPr>
        <w:t xml:space="preserve"> Esivalmistelua ei tarvita.</w:t>
      </w:r>
    </w:p>
    <w:p w14:paraId="4310790B"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Kanyyli +</w:t>
      </w:r>
    </w:p>
    <w:p w14:paraId="6A0080D2"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305AF2B9"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ROI laskevaan aorttaan L2 kohdalle.</w:t>
      </w:r>
    </w:p>
    <w:p w14:paraId="2C1E7568" w14:textId="77777777" w:rsidR="00AD6BD1" w:rsidRPr="00D85D1C" w:rsidRDefault="00AD6BD1" w:rsidP="00AD6BD1">
      <w:pPr>
        <w:spacing w:after="160" w:line="259" w:lineRule="auto"/>
        <w:jc w:val="both"/>
        <w:rPr>
          <w:rFonts w:eastAsia="Calibri"/>
          <w:lang w:eastAsia="en-US"/>
        </w:rPr>
      </w:pPr>
      <w:r>
        <w:rPr>
          <w:rFonts w:eastAsia="Calibri"/>
          <w:lang w:eastAsia="en-US"/>
        </w:rPr>
        <w:t xml:space="preserve">Kuvataan </w:t>
      </w:r>
      <w:r w:rsidRPr="00C83017">
        <w:rPr>
          <w:rFonts w:eastAsia="Calibri"/>
          <w:b/>
          <w:lang w:eastAsia="en-US"/>
        </w:rPr>
        <w:t>sekä</w:t>
      </w:r>
      <w:r>
        <w:rPr>
          <w:rFonts w:eastAsia="Calibri"/>
          <w:lang w:eastAsia="en-US"/>
        </w:rPr>
        <w:t xml:space="preserve"> alaraaja- </w:t>
      </w:r>
      <w:r w:rsidRPr="00C83017">
        <w:rPr>
          <w:rFonts w:eastAsia="Calibri"/>
          <w:b/>
          <w:lang w:eastAsia="en-US"/>
        </w:rPr>
        <w:t>että</w:t>
      </w:r>
      <w:r>
        <w:rPr>
          <w:rFonts w:eastAsia="Calibri"/>
          <w:lang w:eastAsia="en-US"/>
        </w:rPr>
        <w:t xml:space="preserve"> jälkisarja. </w:t>
      </w:r>
      <w:r w:rsidRPr="3207F634">
        <w:rPr>
          <w:rFonts w:eastAsia="Calibri"/>
          <w:lang w:eastAsia="en-US"/>
        </w:rPr>
        <w:t xml:space="preserve">Alaraajasarjassa kuvataan palleatasosta jalkaterien alapuolelle, </w:t>
      </w:r>
      <w:proofErr w:type="spellStart"/>
      <w:r w:rsidRPr="3207F634">
        <w:rPr>
          <w:rFonts w:eastAsia="Calibri"/>
          <w:lang w:eastAsia="en-US"/>
        </w:rPr>
        <w:t>delay</w:t>
      </w:r>
      <w:proofErr w:type="spellEnd"/>
      <w:r w:rsidRPr="3207F634">
        <w:rPr>
          <w:rFonts w:eastAsia="Calibri"/>
          <w:lang w:eastAsia="en-US"/>
        </w:rPr>
        <w:t xml:space="preserve"> 20-25 s ruiskutuksen alusta. </w:t>
      </w:r>
      <w:r>
        <w:rPr>
          <w:rFonts w:eastAsia="Calibri"/>
          <w:lang w:eastAsia="en-US"/>
        </w:rPr>
        <w:t>Heti tämän jälkeen jälkisarja polvien yläpuolelta jalkaterien alapuolelle (tai radiologin ohjeen mukaan).</w:t>
      </w:r>
    </w:p>
    <w:p w14:paraId="278AD439"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 xml:space="preserve">Ruiskutusprotokollana Alaraaja-angio </w:t>
      </w:r>
    </w:p>
    <w:p w14:paraId="13FC6673" w14:textId="77777777" w:rsidR="00AD6BD1" w:rsidRPr="00D85D1C" w:rsidRDefault="00AD6BD1" w:rsidP="00043E80">
      <w:pPr>
        <w:rPr>
          <w:rFonts w:eastAsia="Calibri"/>
          <w:lang w:eastAsia="en-US"/>
        </w:rPr>
      </w:pPr>
    </w:p>
    <w:p w14:paraId="54F31827"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0CF269DC" w14:textId="77777777" w:rsidR="00AD6BD1" w:rsidRPr="00D85D1C" w:rsidRDefault="00AD6BD1" w:rsidP="00AD6BD1">
      <w:pPr>
        <w:spacing w:after="160" w:line="259" w:lineRule="auto"/>
        <w:rPr>
          <w:rFonts w:eastAsia="Calibri"/>
          <w:b/>
          <w:bCs/>
          <w:lang w:eastAsia="en-US"/>
        </w:rPr>
      </w:pPr>
      <w:r>
        <w:rPr>
          <w:rFonts w:eastAsia="Calibri"/>
          <w:b/>
          <w:bCs/>
          <w:lang w:eastAsia="en-US"/>
        </w:rPr>
        <w:t>Kuvanlaatu</w:t>
      </w:r>
      <w:r w:rsidRPr="3207F634">
        <w:rPr>
          <w:rFonts w:eastAsia="Calibri"/>
          <w:b/>
          <w:bCs/>
          <w:lang w:eastAsia="en-US"/>
        </w:rPr>
        <w:t>:</w:t>
      </w:r>
    </w:p>
    <w:p w14:paraId="4AD3E0A8" w14:textId="77777777" w:rsidR="00AD6BD1" w:rsidRPr="009B5B46" w:rsidRDefault="00AD6BD1" w:rsidP="00AD6BD1">
      <w:pPr>
        <w:spacing w:after="160" w:line="259" w:lineRule="auto"/>
        <w:rPr>
          <w:rFonts w:eastAsia="Calibri"/>
          <w:lang w:eastAsia="en-US"/>
        </w:rPr>
      </w:pPr>
      <w:r w:rsidRPr="009B5B46">
        <w:rPr>
          <w:rFonts w:eastAsia="Calibri"/>
          <w:lang w:eastAsia="en-US"/>
        </w:rPr>
        <w:t>Varjoainesarja: tyydyttävä</w:t>
      </w:r>
    </w:p>
    <w:p w14:paraId="3D5E6EA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AC83D3B" w14:textId="77777777" w:rsidR="00AD6BD1" w:rsidRPr="00D85D1C" w:rsidRDefault="00AD6BD1" w:rsidP="00AD6BD1">
      <w:pPr>
        <w:spacing w:after="160" w:line="259" w:lineRule="auto"/>
        <w:jc w:val="both"/>
        <w:rPr>
          <w:rFonts w:eastAsia="Arial Unicode MS"/>
          <w:b/>
          <w:bCs/>
          <w:lang w:eastAsia="en-US"/>
        </w:rPr>
      </w:pPr>
      <w:r w:rsidRPr="3207F634">
        <w:rPr>
          <w:rFonts w:eastAsia="Arial Unicode MS"/>
          <w:lang w:eastAsia="en-US"/>
        </w:rPr>
        <w:t>Jalat</w:t>
      </w:r>
      <w:r w:rsidRPr="3207F634">
        <w:rPr>
          <w:rFonts w:eastAsia="Calibri"/>
          <w:lang w:eastAsia="en-US"/>
        </w:rPr>
        <w:t xml:space="preserve"> edellä selälleen </w:t>
      </w:r>
    </w:p>
    <w:p w14:paraId="1EE1F998" w14:textId="77777777" w:rsidR="00AD6BD1" w:rsidRPr="00D85D1C" w:rsidRDefault="00AD6BD1" w:rsidP="00AD6BD1">
      <w:pPr>
        <w:spacing w:after="160" w:line="259" w:lineRule="auto"/>
        <w:jc w:val="both"/>
        <w:rPr>
          <w:rFonts w:eastAsia="Arial Unicode MS"/>
          <w:lang w:eastAsia="en-US"/>
        </w:rPr>
      </w:pPr>
      <w:r w:rsidRPr="3207F634">
        <w:rPr>
          <w:rFonts w:eastAsia="Arial Unicode MS"/>
          <w:lang w:eastAsia="en-US"/>
        </w:rPr>
        <w:t>Kädet ylös pään päälle, jos mahdollista</w:t>
      </w:r>
    </w:p>
    <w:p w14:paraId="5E310B1E" w14:textId="77777777" w:rsidR="00AD6BD1" w:rsidRPr="00D85D1C" w:rsidRDefault="00AD6BD1" w:rsidP="00AD6BD1">
      <w:pPr>
        <w:spacing w:after="160" w:line="259" w:lineRule="auto"/>
        <w:jc w:val="both"/>
        <w:rPr>
          <w:rFonts w:eastAsia="Arial Unicode MS"/>
          <w:lang w:eastAsia="en-US"/>
        </w:rPr>
      </w:pPr>
      <w:r w:rsidRPr="3207F634">
        <w:rPr>
          <w:rFonts w:eastAsia="Arial Unicode MS"/>
          <w:lang w:eastAsia="en-US"/>
        </w:rPr>
        <w:t xml:space="preserve">Jos kädet jäävät alas, käsien alle </w:t>
      </w:r>
      <w:proofErr w:type="spellStart"/>
      <w:r w:rsidRPr="3207F634">
        <w:rPr>
          <w:rFonts w:eastAsia="Arial Unicode MS"/>
          <w:lang w:eastAsia="en-US"/>
        </w:rPr>
        <w:t>esim</w:t>
      </w:r>
      <w:proofErr w:type="spellEnd"/>
      <w:r w:rsidRPr="3207F634">
        <w:rPr>
          <w:rFonts w:eastAsia="Arial Unicode MS"/>
          <w:lang w:eastAsia="en-US"/>
        </w:rPr>
        <w:t xml:space="preserve"> pyyheliina </w:t>
      </w:r>
      <w:proofErr w:type="spellStart"/>
      <w:r w:rsidRPr="3207F634">
        <w:rPr>
          <w:rFonts w:eastAsia="Arial Unicode MS"/>
          <w:lang w:eastAsia="en-US"/>
        </w:rPr>
        <w:t>artefaktojen</w:t>
      </w:r>
      <w:proofErr w:type="spellEnd"/>
      <w:r w:rsidRPr="3207F634">
        <w:rPr>
          <w:rFonts w:eastAsia="Arial Unicode MS"/>
          <w:lang w:eastAsia="en-US"/>
        </w:rPr>
        <w:t xml:space="preserve"> vähentämiseksi</w:t>
      </w:r>
    </w:p>
    <w:p w14:paraId="1A846201"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63B08D9D" w14:textId="77777777" w:rsidR="00AD6BD1" w:rsidRPr="007B2D3F" w:rsidRDefault="00AD6BD1" w:rsidP="00AD6BD1">
      <w:pPr>
        <w:spacing w:after="160" w:line="259" w:lineRule="auto"/>
        <w:rPr>
          <w:rFonts w:eastAsia="Calibri"/>
          <w:i/>
          <w:iCs/>
          <w:lang w:val="en-US"/>
        </w:rPr>
      </w:pPr>
      <w:proofErr w:type="spellStart"/>
      <w:r w:rsidRPr="3207F634">
        <w:rPr>
          <w:rFonts w:eastAsia="Calibri"/>
          <w:i/>
          <w:iCs/>
          <w:lang w:val="en-US"/>
        </w:rPr>
        <w:t>Varjoainesarja</w:t>
      </w:r>
      <w:proofErr w:type="spellEnd"/>
    </w:p>
    <w:tbl>
      <w:tblPr>
        <w:tblStyle w:val="Yksinkertainentaulukko518"/>
        <w:tblW w:w="0" w:type="auto"/>
        <w:tblLook w:val="04A0" w:firstRow="1" w:lastRow="0" w:firstColumn="1" w:lastColumn="0" w:noHBand="0" w:noVBand="1"/>
      </w:tblPr>
      <w:tblGrid>
        <w:gridCol w:w="862"/>
        <w:gridCol w:w="2824"/>
        <w:gridCol w:w="1159"/>
        <w:gridCol w:w="548"/>
        <w:gridCol w:w="1294"/>
        <w:gridCol w:w="2151"/>
      </w:tblGrid>
      <w:tr w:rsidR="00AD6BD1" w:rsidRPr="008D15F8" w14:paraId="32BF2455"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0735A44B" w14:textId="77777777" w:rsidR="00AD6BD1" w:rsidRPr="008D15F8" w:rsidRDefault="00AD6BD1" w:rsidP="00D55ECF">
            <w:pPr>
              <w:rPr>
                <w:sz w:val="22"/>
                <w:lang w:val="en-US"/>
              </w:rPr>
            </w:pPr>
            <w:r w:rsidRPr="3207F634">
              <w:rPr>
                <w:sz w:val="22"/>
                <w:lang w:val="en-US"/>
              </w:rPr>
              <w:t>Kernel</w:t>
            </w:r>
          </w:p>
        </w:tc>
        <w:tc>
          <w:tcPr>
            <w:tcW w:w="0" w:type="auto"/>
          </w:tcPr>
          <w:p w14:paraId="2FEC8612"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Axial</w:t>
            </w:r>
          </w:p>
        </w:tc>
        <w:tc>
          <w:tcPr>
            <w:tcW w:w="0" w:type="auto"/>
          </w:tcPr>
          <w:p w14:paraId="1FE03C8E"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Cor</w:t>
            </w:r>
          </w:p>
        </w:tc>
        <w:tc>
          <w:tcPr>
            <w:tcW w:w="0" w:type="auto"/>
          </w:tcPr>
          <w:p w14:paraId="787FC928"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Sag</w:t>
            </w:r>
          </w:p>
        </w:tc>
        <w:tc>
          <w:tcPr>
            <w:tcW w:w="0" w:type="auto"/>
          </w:tcPr>
          <w:p w14:paraId="5954FEDD"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Windowing</w:t>
            </w:r>
          </w:p>
        </w:tc>
        <w:tc>
          <w:tcPr>
            <w:tcW w:w="0" w:type="auto"/>
          </w:tcPr>
          <w:p w14:paraId="2CC23D87"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Huom.</w:t>
            </w:r>
          </w:p>
        </w:tc>
      </w:tr>
      <w:tr w:rsidR="00AD6BD1" w:rsidRPr="008D15F8" w14:paraId="0B647BF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9E1A4DF" w14:textId="77777777" w:rsidR="00AD6BD1" w:rsidRPr="008D15F8" w:rsidRDefault="00AD6BD1" w:rsidP="00D55ECF">
            <w:pPr>
              <w:rPr>
                <w:sz w:val="22"/>
                <w:lang w:val="en-US"/>
              </w:rPr>
            </w:pPr>
            <w:r w:rsidRPr="3207F634">
              <w:rPr>
                <w:sz w:val="22"/>
                <w:lang w:val="en-US"/>
              </w:rPr>
              <w:t>CTA</w:t>
            </w:r>
          </w:p>
        </w:tc>
        <w:tc>
          <w:tcPr>
            <w:tcW w:w="0" w:type="auto"/>
          </w:tcPr>
          <w:p w14:paraId="107EF09B" w14:textId="77777777" w:rsidR="00AD6BD1" w:rsidRPr="008D15F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t>Ohutleike tasavälein</w:t>
            </w:r>
          </w:p>
        </w:tc>
        <w:tc>
          <w:tcPr>
            <w:tcW w:w="0" w:type="auto"/>
          </w:tcPr>
          <w:p w14:paraId="70E12BD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95CE16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B3F184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4E937E6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8D15F8" w14:paraId="398DCD00"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8F3E6E8" w14:textId="77777777" w:rsidR="00AD6BD1" w:rsidRPr="008D15F8" w:rsidRDefault="00AD6BD1" w:rsidP="00D55ECF">
            <w:pPr>
              <w:rPr>
                <w:lang w:val="en-US"/>
              </w:rPr>
            </w:pPr>
          </w:p>
        </w:tc>
        <w:tc>
          <w:tcPr>
            <w:tcW w:w="0" w:type="auto"/>
          </w:tcPr>
          <w:p w14:paraId="2FEE0CA7" w14:textId="77777777" w:rsidR="00AD6BD1" w:rsidRPr="006152D3"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5A68294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9035A2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0A5BB0B"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Abdomen</w:t>
            </w:r>
          </w:p>
        </w:tc>
        <w:tc>
          <w:tcPr>
            <w:tcW w:w="0" w:type="auto"/>
          </w:tcPr>
          <w:p w14:paraId="3105760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6D363599" w14:textId="77777777" w:rsidTr="3207F634">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0" w:type="auto"/>
            <w:vMerge/>
          </w:tcPr>
          <w:p w14:paraId="0FFE4667" w14:textId="77777777" w:rsidR="00AD6BD1" w:rsidRPr="008D15F8" w:rsidRDefault="00AD6BD1" w:rsidP="00D55ECF">
            <w:pPr>
              <w:rPr>
                <w:sz w:val="22"/>
                <w:lang w:val="en-US"/>
              </w:rPr>
            </w:pPr>
          </w:p>
        </w:tc>
        <w:tc>
          <w:tcPr>
            <w:tcW w:w="0" w:type="auto"/>
          </w:tcPr>
          <w:p w14:paraId="28DFA93F" w14:textId="77777777" w:rsidR="00AD6BD1" w:rsidRPr="008D15F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76CA8D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10/10mm</w:t>
            </w:r>
          </w:p>
        </w:tc>
        <w:tc>
          <w:tcPr>
            <w:tcW w:w="0" w:type="auto"/>
          </w:tcPr>
          <w:p w14:paraId="0E95D02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45EC9F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6377279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74BFB3DB"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53B330CE" w14:textId="77777777" w:rsidR="00AD6BD1" w:rsidRPr="008D15F8" w:rsidRDefault="00AD6BD1" w:rsidP="00D55ECF">
            <w:pPr>
              <w:rPr>
                <w:lang w:val="en-US"/>
              </w:rPr>
            </w:pPr>
          </w:p>
        </w:tc>
        <w:tc>
          <w:tcPr>
            <w:tcW w:w="2824" w:type="dxa"/>
          </w:tcPr>
          <w:p w14:paraId="1C64435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0,75/0,6 mm</w:t>
            </w:r>
          </w:p>
        </w:tc>
        <w:tc>
          <w:tcPr>
            <w:tcW w:w="571" w:type="dxa"/>
          </w:tcPr>
          <w:p w14:paraId="4D78987B"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67E76C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C9FB72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76429E4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 (</w:t>
            </w:r>
            <w:proofErr w:type="spellStart"/>
            <w:r w:rsidRPr="3207F634">
              <w:rPr>
                <w:lang w:val="en-US"/>
              </w:rPr>
              <w:t>polvien</w:t>
            </w:r>
            <w:proofErr w:type="spellEnd"/>
            <w:r w:rsidRPr="3207F634">
              <w:rPr>
                <w:lang w:val="en-US"/>
              </w:rPr>
              <w:t xml:space="preserve"> </w:t>
            </w:r>
            <w:proofErr w:type="spellStart"/>
            <w:r w:rsidRPr="3207F634">
              <w:rPr>
                <w:lang w:val="en-US"/>
              </w:rPr>
              <w:t>alta</w:t>
            </w:r>
            <w:proofErr w:type="spellEnd"/>
            <w:r w:rsidRPr="3207F634">
              <w:rPr>
                <w:lang w:val="en-US"/>
              </w:rPr>
              <w:t>)</w:t>
            </w:r>
          </w:p>
        </w:tc>
      </w:tr>
      <w:tr w:rsidR="00AD6BD1" w:rsidRPr="00182E76" w14:paraId="31329B9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63C846" w14:textId="77777777" w:rsidR="00AD6BD1" w:rsidRPr="00182E76" w:rsidRDefault="00AD6BD1" w:rsidP="00D55ECF">
            <w:pPr>
              <w:rPr>
                <w:sz w:val="22"/>
              </w:rPr>
            </w:pPr>
            <w:r w:rsidRPr="3207F634">
              <w:rPr>
                <w:sz w:val="22"/>
              </w:rPr>
              <w:t>CTA</w:t>
            </w:r>
          </w:p>
        </w:tc>
        <w:tc>
          <w:tcPr>
            <w:tcW w:w="0" w:type="auto"/>
          </w:tcPr>
          <w:p w14:paraId="04071F0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203E94F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BE62C9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8485FCF"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3B907DB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2692EF7C"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7D878A60" w14:textId="77777777" w:rsidR="00AD6BD1" w:rsidRDefault="00AD6BD1" w:rsidP="00D55ECF"/>
        </w:tc>
        <w:tc>
          <w:tcPr>
            <w:tcW w:w="0" w:type="auto"/>
          </w:tcPr>
          <w:p w14:paraId="53D4909E" w14:textId="77777777" w:rsidR="00AD6BD1" w:rsidRPr="006152D3"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1CBCCE1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23B609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AF61E1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Abdomen</w:t>
            </w:r>
          </w:p>
        </w:tc>
        <w:tc>
          <w:tcPr>
            <w:tcW w:w="0" w:type="auto"/>
          </w:tcPr>
          <w:p w14:paraId="1EEDDF0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18C21CC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FA21E4" w14:textId="77777777" w:rsidR="00AD6BD1" w:rsidRPr="00182E76" w:rsidRDefault="00AD6BD1" w:rsidP="00D55ECF">
            <w:pPr>
              <w:rPr>
                <w:sz w:val="22"/>
              </w:rPr>
            </w:pPr>
          </w:p>
        </w:tc>
        <w:tc>
          <w:tcPr>
            <w:tcW w:w="0" w:type="auto"/>
          </w:tcPr>
          <w:p w14:paraId="2FF30A5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0,75/0,6 mm</w:t>
            </w:r>
          </w:p>
        </w:tc>
        <w:tc>
          <w:tcPr>
            <w:tcW w:w="0" w:type="auto"/>
          </w:tcPr>
          <w:p w14:paraId="19E13FD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15BF65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0059D5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22725F6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 (</w:t>
            </w:r>
            <w:proofErr w:type="spellStart"/>
            <w:r w:rsidRPr="3207F634">
              <w:rPr>
                <w:lang w:val="en-US"/>
              </w:rPr>
              <w:t>polvien</w:t>
            </w:r>
            <w:proofErr w:type="spellEnd"/>
            <w:r w:rsidRPr="3207F634">
              <w:rPr>
                <w:lang w:val="en-US"/>
              </w:rPr>
              <w:t xml:space="preserve"> </w:t>
            </w:r>
            <w:proofErr w:type="spellStart"/>
            <w:r w:rsidRPr="3207F634">
              <w:rPr>
                <w:lang w:val="en-US"/>
              </w:rPr>
              <w:t>alta</w:t>
            </w:r>
            <w:proofErr w:type="spellEnd"/>
            <w:r w:rsidRPr="3207F634">
              <w:rPr>
                <w:lang w:val="en-US"/>
              </w:rPr>
              <w:t>)</w:t>
            </w:r>
          </w:p>
        </w:tc>
      </w:tr>
    </w:tbl>
    <w:p w14:paraId="69D6C087" w14:textId="77777777" w:rsidR="00AD6BD1" w:rsidRPr="00D85D1C" w:rsidRDefault="00AD6BD1" w:rsidP="00AD6BD1">
      <w:pPr>
        <w:spacing w:after="160" w:line="259" w:lineRule="auto"/>
        <w:rPr>
          <w:rFonts w:eastAsiaTheme="minorHAnsi" w:cstheme="minorBidi"/>
        </w:rPr>
      </w:pPr>
    </w:p>
    <w:p w14:paraId="6EA4EAC2" w14:textId="77777777" w:rsidR="00AD6BD1" w:rsidRPr="00D85D1C" w:rsidRDefault="00AD6BD1" w:rsidP="00AD6BD1">
      <w:pPr>
        <w:keepNext/>
        <w:pageBreakBefore/>
        <w:spacing w:before="240" w:after="240"/>
        <w:outlineLvl w:val="2"/>
        <w:rPr>
          <w:b/>
          <w:bCs/>
          <w:sz w:val="28"/>
          <w:szCs w:val="28"/>
        </w:rPr>
      </w:pPr>
      <w:bookmarkStart w:id="123" w:name="_Toc189488222"/>
      <w:r w:rsidRPr="5ABD4FCA">
        <w:rPr>
          <w:b/>
          <w:bCs/>
          <w:sz w:val="28"/>
          <w:szCs w:val="28"/>
        </w:rPr>
        <w:lastRenderedPageBreak/>
        <w:t>Yläraaja-TTA</w:t>
      </w:r>
      <w:bookmarkEnd w:id="123"/>
    </w:p>
    <w:p w14:paraId="47CF0E03"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PB1AD, Yläraajan valtimoiden TT-angio</w:t>
      </w:r>
    </w:p>
    <w:p w14:paraId="6D59548A"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170D2EF7" w14:textId="77777777" w:rsidR="00AD6BD1" w:rsidRPr="00D8299C" w:rsidRDefault="00AD6BD1" w:rsidP="00AD6BD1">
      <w:pPr>
        <w:spacing w:after="160" w:line="259" w:lineRule="auto"/>
        <w:ind w:left="360"/>
        <w:contextualSpacing/>
        <w:jc w:val="both"/>
        <w:rPr>
          <w:sz w:val="20"/>
          <w:szCs w:val="20"/>
        </w:rPr>
      </w:pPr>
      <w:r w:rsidRPr="3207F634">
        <w:rPr>
          <w:sz w:val="20"/>
          <w:szCs w:val="20"/>
        </w:rPr>
        <w:t>Yläraajan valtimoiden tukoksien ja ahtaumien kuvantaminen</w:t>
      </w:r>
    </w:p>
    <w:p w14:paraId="6FCF84E2" w14:textId="77777777" w:rsidR="00AD6BD1" w:rsidRPr="00D85D1C" w:rsidRDefault="00AD6BD1" w:rsidP="00AD6BD1">
      <w:pPr>
        <w:spacing w:after="160" w:line="259" w:lineRule="auto"/>
        <w:contextualSpacing/>
        <w:jc w:val="both"/>
        <w:rPr>
          <w:sz w:val="24"/>
          <w:szCs w:val="24"/>
        </w:rPr>
      </w:pPr>
    </w:p>
    <w:p w14:paraId="0729B310" w14:textId="77777777" w:rsidR="00AD6BD1" w:rsidRDefault="00AD6BD1" w:rsidP="00AD6BD1">
      <w:pPr>
        <w:spacing w:after="160" w:line="259" w:lineRule="auto"/>
        <w:jc w:val="both"/>
        <w:rPr>
          <w:rFonts w:eastAsia="Calibri"/>
          <w:lang w:eastAsia="en-US"/>
        </w:rPr>
      </w:pPr>
      <w:r w:rsidRPr="3207F634">
        <w:rPr>
          <w:rFonts w:eastAsia="Calibri"/>
          <w:b/>
          <w:bCs/>
          <w:lang w:eastAsia="en-US"/>
        </w:rPr>
        <w:t>Esivalmistelu:</w:t>
      </w:r>
      <w:r w:rsidRPr="3207F634">
        <w:rPr>
          <w:rFonts w:eastAsia="Calibri"/>
          <w:lang w:eastAsia="en-US"/>
        </w:rPr>
        <w:t xml:space="preserve"> </w:t>
      </w:r>
    </w:p>
    <w:p w14:paraId="65C72216" w14:textId="77777777" w:rsidR="00AD6BD1" w:rsidRPr="00D85D1C" w:rsidRDefault="00AD6BD1" w:rsidP="00AD6BD1">
      <w:pPr>
        <w:spacing w:after="160" w:line="259" w:lineRule="auto"/>
        <w:jc w:val="both"/>
        <w:rPr>
          <w:rFonts w:eastAsia="Calibri"/>
          <w:sz w:val="24"/>
          <w:szCs w:val="24"/>
          <w:lang w:eastAsia="en-US"/>
        </w:rPr>
      </w:pPr>
      <w:r w:rsidRPr="3207F634">
        <w:rPr>
          <w:rFonts w:eastAsia="Calibri"/>
          <w:lang w:eastAsia="en-US"/>
        </w:rPr>
        <w:t xml:space="preserve">Esivalmistelua ei tarvita. Varjoainetta varten laitettavaa kanyyliä </w:t>
      </w:r>
      <w:r w:rsidRPr="00FE37A1">
        <w:rPr>
          <w:rFonts w:eastAsia="Calibri"/>
          <w:b/>
          <w:lang w:eastAsia="en-US"/>
        </w:rPr>
        <w:t>ei saa laittaa</w:t>
      </w:r>
      <w:r w:rsidRPr="3207F634">
        <w:rPr>
          <w:rFonts w:eastAsia="Calibri"/>
          <w:lang w:eastAsia="en-US"/>
        </w:rPr>
        <w:t xml:space="preserve"> kuvattavan käden laskimoon</w:t>
      </w:r>
    </w:p>
    <w:p w14:paraId="23738574"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Kanyyli +</w:t>
      </w:r>
    </w:p>
    <w:p w14:paraId="21D3765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487031E9" w14:textId="77777777" w:rsidR="00AD6BD1" w:rsidRPr="00D85D1C" w:rsidRDefault="00AD6BD1" w:rsidP="00AD6BD1">
      <w:pPr>
        <w:spacing w:after="160" w:line="259" w:lineRule="auto"/>
        <w:jc w:val="both"/>
        <w:rPr>
          <w:rFonts w:eastAsia="Calibri"/>
          <w:b/>
          <w:bCs/>
          <w:lang w:eastAsia="en-US"/>
        </w:rPr>
      </w:pPr>
      <w:r w:rsidRPr="3207F634">
        <w:rPr>
          <w:rFonts w:eastAsia="Calibri"/>
          <w:lang w:eastAsia="en-US"/>
        </w:rPr>
        <w:t>ROI laskevaan aorttaan th12 kohdalle.</w:t>
      </w:r>
      <w:r>
        <w:rPr>
          <w:rFonts w:eastAsia="Calibri"/>
          <w:lang w:eastAsia="en-US"/>
        </w:rPr>
        <w:t xml:space="preserve"> Yleensä kuvataan koko yläraaja sormien päästä olkapään yläpuolelle ja niin, että kuvausalue ulottuu yläraajan ihon lateraalipuolelta kuvattavan käden solisluun </w:t>
      </w:r>
      <w:proofErr w:type="spellStart"/>
      <w:r>
        <w:rPr>
          <w:rFonts w:eastAsia="Calibri"/>
          <w:lang w:eastAsia="en-US"/>
        </w:rPr>
        <w:t>mediaalipuolelle</w:t>
      </w:r>
      <w:proofErr w:type="spellEnd"/>
      <w:r>
        <w:rPr>
          <w:rFonts w:eastAsia="Calibri"/>
          <w:lang w:eastAsia="en-US"/>
        </w:rPr>
        <w:t xml:space="preserve"> tai </w:t>
      </w:r>
      <w:r w:rsidRPr="3207F634">
        <w:rPr>
          <w:rFonts w:eastAsia="Calibri"/>
          <w:lang w:eastAsia="en-US"/>
        </w:rPr>
        <w:t xml:space="preserve">radiologin ohjeen mukaan. </w:t>
      </w:r>
      <w:proofErr w:type="spellStart"/>
      <w:r w:rsidRPr="3207F634">
        <w:rPr>
          <w:rFonts w:eastAsia="Calibri"/>
          <w:lang w:eastAsia="en-US"/>
        </w:rPr>
        <w:t>Delay</w:t>
      </w:r>
      <w:proofErr w:type="spellEnd"/>
      <w:r w:rsidRPr="3207F634">
        <w:rPr>
          <w:rFonts w:eastAsia="Calibri"/>
          <w:lang w:eastAsia="en-US"/>
        </w:rPr>
        <w:t xml:space="preserve"> n. 20s ruiskutuksen alusta. Ruiskutusprotokollana yläraaja-angio </w:t>
      </w:r>
    </w:p>
    <w:p w14:paraId="1337A1F9"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584D7744" w14:textId="77777777" w:rsidR="00AD6BD1" w:rsidRPr="00D85D1C" w:rsidRDefault="00AD6BD1" w:rsidP="00AD6BD1">
      <w:pPr>
        <w:spacing w:after="160" w:line="259" w:lineRule="auto"/>
        <w:rPr>
          <w:rFonts w:eastAsia="Calibri"/>
          <w:b/>
          <w:bCs/>
          <w:lang w:eastAsia="en-US"/>
        </w:rPr>
      </w:pPr>
      <w:r>
        <w:rPr>
          <w:rFonts w:eastAsia="Calibri"/>
          <w:b/>
          <w:bCs/>
          <w:lang w:eastAsia="en-US"/>
        </w:rPr>
        <w:t>Kuvanlaatu</w:t>
      </w:r>
      <w:r w:rsidRPr="3207F634">
        <w:rPr>
          <w:rFonts w:eastAsia="Calibri"/>
          <w:b/>
          <w:bCs/>
          <w:lang w:eastAsia="en-US"/>
        </w:rPr>
        <w:t>:</w:t>
      </w:r>
    </w:p>
    <w:p w14:paraId="2EE5532E" w14:textId="77777777" w:rsidR="00AD6BD1" w:rsidRPr="009B5B46" w:rsidRDefault="00AD6BD1" w:rsidP="00AD6BD1">
      <w:pPr>
        <w:spacing w:after="160" w:line="259" w:lineRule="auto"/>
        <w:jc w:val="both"/>
        <w:rPr>
          <w:rFonts w:eastAsia="Calibri"/>
          <w:lang w:eastAsia="en-US"/>
        </w:rPr>
      </w:pPr>
      <w:r w:rsidRPr="009B5B46">
        <w:rPr>
          <w:rFonts w:eastAsia="Calibri"/>
          <w:lang w:eastAsia="en-US"/>
        </w:rPr>
        <w:t xml:space="preserve">Varjoainesarja: </w:t>
      </w:r>
      <w:r>
        <w:rPr>
          <w:rFonts w:eastAsia="Calibri"/>
          <w:lang w:eastAsia="en-US"/>
        </w:rPr>
        <w:t>Normaali</w:t>
      </w:r>
    </w:p>
    <w:p w14:paraId="2EB4DFA2"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BF40E1C" w14:textId="77777777" w:rsidR="00AD6BD1" w:rsidRPr="00D85D1C" w:rsidRDefault="00AD6BD1" w:rsidP="00AD6BD1">
      <w:pPr>
        <w:spacing w:after="160" w:line="259" w:lineRule="auto"/>
        <w:jc w:val="both"/>
        <w:rPr>
          <w:rFonts w:eastAsia="Arial Unicode MS"/>
          <w:lang w:eastAsia="en-US"/>
        </w:rPr>
      </w:pPr>
      <w:r w:rsidRPr="3207F634">
        <w:rPr>
          <w:rFonts w:eastAsia="Calibri"/>
          <w:lang w:eastAsia="en-US"/>
        </w:rPr>
        <w:t>Selälleen pöydälle keskittäen hieman kuvattavalle puolelle</w:t>
      </w:r>
    </w:p>
    <w:p w14:paraId="0CCE3439" w14:textId="77777777" w:rsidR="00AD6BD1" w:rsidRPr="00D85D1C" w:rsidRDefault="00AD6BD1" w:rsidP="00AD6BD1">
      <w:pPr>
        <w:spacing w:after="160" w:line="259" w:lineRule="auto"/>
        <w:jc w:val="both"/>
        <w:rPr>
          <w:rFonts w:eastAsia="Arial Unicode MS"/>
          <w:lang w:eastAsia="en-US"/>
        </w:rPr>
      </w:pPr>
      <w:r w:rsidRPr="3207F634">
        <w:rPr>
          <w:rFonts w:eastAsia="Arial Unicode MS"/>
          <w:lang w:eastAsia="en-US"/>
        </w:rPr>
        <w:t>Kuvattava yläraaja alas pitkin kylkeä kämmenpuoli ylöspäin, toinen käsi ylös nostettuna, jos mahdollista.</w:t>
      </w:r>
    </w:p>
    <w:p w14:paraId="5DB61F7C"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862"/>
        <w:gridCol w:w="2236"/>
        <w:gridCol w:w="1043"/>
        <w:gridCol w:w="1043"/>
        <w:gridCol w:w="1294"/>
        <w:gridCol w:w="864"/>
      </w:tblGrid>
      <w:tr w:rsidR="00AD6BD1" w:rsidRPr="008D15F8" w14:paraId="4EB92B07"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2EE2BB67" w14:textId="77777777" w:rsidR="00AD6BD1" w:rsidRPr="008D15F8" w:rsidRDefault="00AD6BD1" w:rsidP="00D55ECF">
            <w:pPr>
              <w:rPr>
                <w:sz w:val="22"/>
                <w:lang w:val="en-US"/>
              </w:rPr>
            </w:pPr>
            <w:r w:rsidRPr="3207F634">
              <w:rPr>
                <w:sz w:val="22"/>
                <w:lang w:val="en-US"/>
              </w:rPr>
              <w:t>Kernel</w:t>
            </w:r>
          </w:p>
        </w:tc>
        <w:tc>
          <w:tcPr>
            <w:tcW w:w="0" w:type="auto"/>
          </w:tcPr>
          <w:p w14:paraId="4B3C32B6"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Axial</w:t>
            </w:r>
          </w:p>
        </w:tc>
        <w:tc>
          <w:tcPr>
            <w:tcW w:w="0" w:type="auto"/>
          </w:tcPr>
          <w:p w14:paraId="5F725738"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Cor</w:t>
            </w:r>
          </w:p>
        </w:tc>
        <w:tc>
          <w:tcPr>
            <w:tcW w:w="0" w:type="auto"/>
          </w:tcPr>
          <w:p w14:paraId="4088D6C9"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Sag</w:t>
            </w:r>
          </w:p>
        </w:tc>
        <w:tc>
          <w:tcPr>
            <w:tcW w:w="0" w:type="auto"/>
          </w:tcPr>
          <w:p w14:paraId="5CA4B5E2"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Windowing</w:t>
            </w:r>
          </w:p>
        </w:tc>
        <w:tc>
          <w:tcPr>
            <w:tcW w:w="0" w:type="auto"/>
          </w:tcPr>
          <w:p w14:paraId="35E28947"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Huom.</w:t>
            </w:r>
          </w:p>
        </w:tc>
      </w:tr>
      <w:tr w:rsidR="00AD6BD1" w:rsidRPr="00182E76" w14:paraId="6168DBEA"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0B49B43" w14:textId="77777777" w:rsidR="00AD6BD1" w:rsidRPr="008D15F8" w:rsidRDefault="00AD6BD1" w:rsidP="00D55ECF">
            <w:pPr>
              <w:rPr>
                <w:sz w:val="22"/>
                <w:lang w:val="en-US"/>
              </w:rPr>
            </w:pPr>
            <w:r w:rsidRPr="3207F634">
              <w:rPr>
                <w:sz w:val="22"/>
                <w:lang w:val="en-US"/>
              </w:rPr>
              <w:t>CTA</w:t>
            </w:r>
          </w:p>
        </w:tc>
        <w:tc>
          <w:tcPr>
            <w:tcW w:w="0" w:type="auto"/>
          </w:tcPr>
          <w:p w14:paraId="1BB52C83" w14:textId="77777777" w:rsidR="00AD6BD1" w:rsidRPr="008D15F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t>Ohutleike tasavälein</w:t>
            </w:r>
          </w:p>
        </w:tc>
        <w:tc>
          <w:tcPr>
            <w:tcW w:w="0" w:type="auto"/>
          </w:tcPr>
          <w:p w14:paraId="107968E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CB9E1B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215497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25AFB96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14:paraId="4C0340B3"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EC999FF" w14:textId="77777777" w:rsidR="00AD6BD1" w:rsidRPr="008D15F8" w:rsidRDefault="00AD6BD1" w:rsidP="00D55ECF">
            <w:pPr>
              <w:rPr>
                <w:lang w:val="en-US"/>
              </w:rPr>
            </w:pPr>
          </w:p>
        </w:tc>
        <w:tc>
          <w:tcPr>
            <w:tcW w:w="0" w:type="auto"/>
          </w:tcPr>
          <w:p w14:paraId="67257405" w14:textId="77777777" w:rsidR="00AD6BD1" w:rsidRPr="006152D3"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22E0E05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80B8BD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E000128"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Abdomen</w:t>
            </w:r>
          </w:p>
        </w:tc>
        <w:tc>
          <w:tcPr>
            <w:tcW w:w="0" w:type="auto"/>
          </w:tcPr>
          <w:p w14:paraId="41393DC3"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6FB90686" w14:textId="77777777" w:rsidTr="3207F634">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0" w:type="auto"/>
            <w:vMerge/>
          </w:tcPr>
          <w:p w14:paraId="33D5EB38" w14:textId="77777777" w:rsidR="00AD6BD1" w:rsidRPr="008D15F8" w:rsidRDefault="00AD6BD1" w:rsidP="00D55ECF">
            <w:pPr>
              <w:rPr>
                <w:sz w:val="22"/>
                <w:lang w:val="en-US"/>
              </w:rPr>
            </w:pPr>
          </w:p>
        </w:tc>
        <w:tc>
          <w:tcPr>
            <w:tcW w:w="0" w:type="auto"/>
          </w:tcPr>
          <w:p w14:paraId="30AD952B" w14:textId="77777777" w:rsidR="00AD6BD1" w:rsidRPr="008D15F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E40539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16/5mm</w:t>
            </w:r>
          </w:p>
        </w:tc>
        <w:tc>
          <w:tcPr>
            <w:tcW w:w="0" w:type="auto"/>
          </w:tcPr>
          <w:p w14:paraId="54D3677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16/5mm</w:t>
            </w:r>
          </w:p>
        </w:tc>
        <w:tc>
          <w:tcPr>
            <w:tcW w:w="0" w:type="auto"/>
          </w:tcPr>
          <w:p w14:paraId="4D357FD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1875869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5F9009E3"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283C414F" w14:textId="77777777" w:rsidR="00AD6BD1" w:rsidRPr="00182E76" w:rsidRDefault="00AD6BD1" w:rsidP="00D55ECF">
            <w:pPr>
              <w:rPr>
                <w:sz w:val="22"/>
              </w:rPr>
            </w:pPr>
            <w:r w:rsidRPr="3207F634">
              <w:rPr>
                <w:sz w:val="22"/>
              </w:rPr>
              <w:t>CTA</w:t>
            </w:r>
          </w:p>
        </w:tc>
        <w:tc>
          <w:tcPr>
            <w:tcW w:w="0" w:type="auto"/>
          </w:tcPr>
          <w:p w14:paraId="2AA24CA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0" w:type="auto"/>
          </w:tcPr>
          <w:p w14:paraId="2F62FA5C"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32B598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116CCD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52BE09EF"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14:paraId="4A22B77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D8312B" w14:textId="77777777" w:rsidR="00AD6BD1" w:rsidRDefault="00AD6BD1" w:rsidP="00D55ECF"/>
        </w:tc>
        <w:tc>
          <w:tcPr>
            <w:tcW w:w="0" w:type="auto"/>
          </w:tcPr>
          <w:p w14:paraId="07E30116" w14:textId="77777777" w:rsidR="00AD6BD1" w:rsidRPr="006152D3" w:rsidRDefault="00AD6BD1" w:rsidP="00D55ECF">
            <w:pPr>
              <w:cnfStyle w:val="000000100000" w:firstRow="0" w:lastRow="0" w:firstColumn="0" w:lastColumn="0" w:oddVBand="0" w:evenVBand="0" w:oddHBand="1" w:evenHBand="0" w:firstRowFirstColumn="0" w:firstRowLastColumn="0" w:lastRowFirstColumn="0" w:lastRowLastColumn="0"/>
            </w:pPr>
            <w:r>
              <w:t>3/3 mm</w:t>
            </w:r>
          </w:p>
        </w:tc>
        <w:tc>
          <w:tcPr>
            <w:tcW w:w="0" w:type="auto"/>
          </w:tcPr>
          <w:p w14:paraId="2AAD60E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86AD1A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4F926A5"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354C45E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351F166A"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30E41B94" w14:textId="77777777" w:rsidR="00AD6BD1" w:rsidRPr="00182E76" w:rsidRDefault="00AD6BD1" w:rsidP="00D55ECF">
            <w:pPr>
              <w:rPr>
                <w:sz w:val="22"/>
              </w:rPr>
            </w:pPr>
          </w:p>
        </w:tc>
        <w:tc>
          <w:tcPr>
            <w:tcW w:w="0" w:type="auto"/>
          </w:tcPr>
          <w:p w14:paraId="3A02D91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1A4EA5B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16/5mm</w:t>
            </w:r>
          </w:p>
        </w:tc>
        <w:tc>
          <w:tcPr>
            <w:tcW w:w="0" w:type="auto"/>
          </w:tcPr>
          <w:p w14:paraId="563821F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16/5mm</w:t>
            </w:r>
          </w:p>
        </w:tc>
        <w:tc>
          <w:tcPr>
            <w:tcW w:w="0" w:type="auto"/>
          </w:tcPr>
          <w:p w14:paraId="427BDB5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2499A36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04ABB27C" w14:textId="77777777" w:rsidR="00AD6BD1" w:rsidRPr="00D85D1C" w:rsidRDefault="00AD6BD1" w:rsidP="00AD6BD1">
      <w:pPr>
        <w:spacing w:after="160" w:line="259" w:lineRule="auto"/>
        <w:rPr>
          <w:rFonts w:eastAsiaTheme="minorHAnsi" w:cstheme="minorBidi"/>
        </w:rPr>
      </w:pPr>
    </w:p>
    <w:p w14:paraId="49EAE795" w14:textId="77777777" w:rsidR="00AD6BD1" w:rsidRPr="00D85D1C" w:rsidRDefault="00AD6BD1" w:rsidP="00AD6BD1">
      <w:pPr>
        <w:keepNext/>
        <w:pageBreakBefore/>
        <w:spacing w:before="240" w:after="240"/>
        <w:outlineLvl w:val="2"/>
        <w:rPr>
          <w:b/>
          <w:bCs/>
          <w:sz w:val="28"/>
          <w:szCs w:val="28"/>
        </w:rPr>
      </w:pPr>
      <w:bookmarkStart w:id="124" w:name="_Toc189488223"/>
      <w:proofErr w:type="spellStart"/>
      <w:r w:rsidRPr="5ABD4FCA">
        <w:rPr>
          <w:b/>
          <w:bCs/>
          <w:sz w:val="28"/>
          <w:szCs w:val="28"/>
        </w:rPr>
        <w:lastRenderedPageBreak/>
        <w:t>Vuotoangio</w:t>
      </w:r>
      <w:bookmarkEnd w:id="124"/>
      <w:proofErr w:type="spellEnd"/>
    </w:p>
    <w:p w14:paraId="53C3233B" w14:textId="77777777" w:rsidR="00AD6BD1" w:rsidRPr="00D85D1C" w:rsidRDefault="00AD6BD1" w:rsidP="00AD6BD1">
      <w:pPr>
        <w:spacing w:after="160"/>
        <w:jc w:val="both"/>
        <w:rPr>
          <w:rFonts w:eastAsia="Calibri"/>
          <w:sz w:val="24"/>
          <w:szCs w:val="24"/>
          <w:lang w:eastAsia="en-US"/>
        </w:rPr>
      </w:pPr>
      <w:r w:rsidRPr="5ABD4FCA">
        <w:rPr>
          <w:rFonts w:eastAsia="Calibri"/>
          <w:b/>
          <w:bCs/>
        </w:rPr>
        <w:t>Kuntaliittokoodi:</w:t>
      </w:r>
      <w:r w:rsidRPr="00D85D1C">
        <w:rPr>
          <w:rFonts w:eastAsia="Calibri"/>
        </w:rPr>
        <w:tab/>
        <w:t>PD1AD, Vatsa-aortan ja haarojen TT</w:t>
      </w:r>
    </w:p>
    <w:p w14:paraId="002B820D" w14:textId="77777777" w:rsidR="00AD6BD1" w:rsidRPr="00D85D1C" w:rsidRDefault="00AD6BD1" w:rsidP="00AD6BD1">
      <w:pPr>
        <w:spacing w:after="160"/>
        <w:rPr>
          <w:rFonts w:eastAsia="Calibri"/>
          <w:b/>
          <w:bCs/>
        </w:rPr>
      </w:pPr>
      <w:r w:rsidRPr="3207F634">
        <w:rPr>
          <w:rFonts w:eastAsia="Calibri"/>
          <w:b/>
          <w:bCs/>
        </w:rPr>
        <w:t>Indikaatiot:</w:t>
      </w:r>
    </w:p>
    <w:p w14:paraId="2028EA9E" w14:textId="77777777" w:rsidR="00AD6BD1" w:rsidRPr="00D8299C" w:rsidRDefault="00AD6BD1" w:rsidP="00AD6BD1">
      <w:pPr>
        <w:spacing w:after="160"/>
        <w:ind w:left="360"/>
        <w:contextualSpacing/>
        <w:jc w:val="both"/>
        <w:rPr>
          <w:rFonts w:eastAsia="Calibri"/>
          <w:sz w:val="20"/>
          <w:szCs w:val="20"/>
          <w:lang w:eastAsia="en-US"/>
        </w:rPr>
      </w:pPr>
      <w:r w:rsidRPr="3207F634">
        <w:rPr>
          <w:rFonts w:eastAsia="Calibri"/>
          <w:sz w:val="20"/>
          <w:szCs w:val="20"/>
          <w:lang w:eastAsia="en-US"/>
        </w:rPr>
        <w:t xml:space="preserve">epäselvä suolistovuoto </w:t>
      </w:r>
    </w:p>
    <w:p w14:paraId="5CBD6439" w14:textId="77777777" w:rsidR="00AD6BD1" w:rsidRPr="00D8299C" w:rsidRDefault="00AD6BD1" w:rsidP="00AD6BD1">
      <w:pPr>
        <w:spacing w:after="160"/>
        <w:ind w:left="360"/>
        <w:contextualSpacing/>
        <w:jc w:val="both"/>
        <w:rPr>
          <w:rFonts w:eastAsia="Calibri"/>
          <w:sz w:val="20"/>
          <w:szCs w:val="20"/>
          <w:lang w:eastAsia="en-US"/>
        </w:rPr>
      </w:pPr>
      <w:proofErr w:type="spellStart"/>
      <w:r w:rsidRPr="3207F634">
        <w:rPr>
          <w:rFonts w:eastAsia="Calibri"/>
          <w:sz w:val="20"/>
          <w:szCs w:val="20"/>
          <w:lang w:eastAsia="en-US"/>
        </w:rPr>
        <w:t>viskeraalisuonten</w:t>
      </w:r>
      <w:proofErr w:type="spellEnd"/>
      <w:r w:rsidRPr="3207F634">
        <w:rPr>
          <w:rFonts w:eastAsia="Calibri"/>
          <w:sz w:val="20"/>
          <w:szCs w:val="20"/>
          <w:lang w:eastAsia="en-US"/>
        </w:rPr>
        <w:t xml:space="preserve"> tukos tai ahtaumaepäily</w:t>
      </w:r>
    </w:p>
    <w:p w14:paraId="68BAC91A" w14:textId="77777777" w:rsidR="00AD6BD1" w:rsidRPr="00D8299C" w:rsidRDefault="00AD6BD1" w:rsidP="00AD6BD1">
      <w:pPr>
        <w:spacing w:after="160"/>
        <w:ind w:left="360"/>
        <w:contextualSpacing/>
        <w:jc w:val="both"/>
        <w:rPr>
          <w:rFonts w:eastAsia="Calibri"/>
          <w:sz w:val="20"/>
          <w:szCs w:val="20"/>
          <w:lang w:eastAsia="en-US"/>
        </w:rPr>
      </w:pPr>
      <w:r w:rsidRPr="3207F634">
        <w:rPr>
          <w:rFonts w:eastAsia="Calibri"/>
          <w:sz w:val="20"/>
          <w:szCs w:val="20"/>
          <w:lang w:eastAsia="en-US"/>
        </w:rPr>
        <w:t>vatsan alueen muu aktiivivuotoepäily.</w:t>
      </w:r>
    </w:p>
    <w:p w14:paraId="60C1E7F3" w14:textId="77777777" w:rsidR="00AD6BD1" w:rsidRPr="00D85D1C" w:rsidRDefault="00AD6BD1" w:rsidP="00AD6BD1">
      <w:pPr>
        <w:spacing w:after="160"/>
        <w:ind w:left="720"/>
        <w:contextualSpacing/>
        <w:jc w:val="both"/>
        <w:rPr>
          <w:sz w:val="24"/>
          <w:szCs w:val="24"/>
        </w:rPr>
      </w:pPr>
    </w:p>
    <w:p w14:paraId="09EC38A3" w14:textId="77777777" w:rsidR="00AD6BD1" w:rsidRPr="00D85D1C" w:rsidRDefault="00AD6BD1" w:rsidP="00AD6BD1">
      <w:pPr>
        <w:spacing w:after="160"/>
        <w:jc w:val="both"/>
        <w:rPr>
          <w:rFonts w:eastAsia="Calibri"/>
          <w:lang w:eastAsia="en-US"/>
        </w:rPr>
      </w:pPr>
      <w:r w:rsidRPr="3207F634">
        <w:rPr>
          <w:rFonts w:eastAsia="Calibri"/>
          <w:b/>
          <w:bCs/>
          <w:lang w:eastAsia="en-US"/>
        </w:rPr>
        <w:t>Esivalmistelu:</w:t>
      </w:r>
      <w:r w:rsidRPr="3207F634">
        <w:rPr>
          <w:rFonts w:eastAsia="Calibri"/>
          <w:lang w:eastAsia="en-US"/>
        </w:rPr>
        <w:t xml:space="preserve"> Pitkä vesijuotto, jos tilanne sallii.</w:t>
      </w:r>
    </w:p>
    <w:p w14:paraId="46457325" w14:textId="77777777" w:rsidR="00AD6BD1" w:rsidRPr="00D85D1C" w:rsidRDefault="00AD6BD1" w:rsidP="00AD6BD1">
      <w:pPr>
        <w:spacing w:after="160"/>
        <w:jc w:val="both"/>
        <w:rPr>
          <w:rFonts w:eastAsia="Calibri"/>
          <w:lang w:eastAsia="en-US"/>
        </w:rPr>
      </w:pPr>
      <w:r w:rsidRPr="3207F634">
        <w:rPr>
          <w:rFonts w:eastAsia="Calibri"/>
          <w:lang w:eastAsia="en-US"/>
        </w:rPr>
        <w:t>Kanyyli +</w:t>
      </w:r>
    </w:p>
    <w:p w14:paraId="715F398A" w14:textId="77777777" w:rsidR="00AD6BD1" w:rsidRPr="00D85D1C" w:rsidRDefault="00AD6BD1" w:rsidP="00AD6BD1">
      <w:pPr>
        <w:spacing w:after="160"/>
        <w:rPr>
          <w:rFonts w:eastAsia="Calibri"/>
          <w:b/>
          <w:bCs/>
          <w:lang w:eastAsia="en-US"/>
        </w:rPr>
      </w:pPr>
      <w:r w:rsidRPr="3207F634">
        <w:rPr>
          <w:rFonts w:eastAsia="Calibri"/>
          <w:b/>
          <w:bCs/>
          <w:lang w:eastAsia="en-US"/>
        </w:rPr>
        <w:t>Kuvaussarjat:</w:t>
      </w:r>
    </w:p>
    <w:p w14:paraId="6D2F60EF" w14:textId="77777777" w:rsidR="00AD6BD1" w:rsidRPr="00043E80" w:rsidRDefault="00AD6BD1" w:rsidP="00043E80">
      <w:pPr>
        <w:rPr>
          <w:rFonts w:eastAsia="Calibri"/>
          <w:lang w:eastAsia="en-US"/>
        </w:rPr>
      </w:pPr>
    </w:p>
    <w:p w14:paraId="4DA6B020" w14:textId="77777777" w:rsidR="00AD6BD1" w:rsidRPr="00D8299C" w:rsidRDefault="00AD6BD1" w:rsidP="00AD6BD1">
      <w:pPr>
        <w:spacing w:after="160"/>
        <w:jc w:val="both"/>
        <w:rPr>
          <w:rFonts w:eastAsia="Calibri"/>
          <w:i/>
          <w:iCs/>
          <w:u w:val="single"/>
          <w:lang w:eastAsia="en-US"/>
        </w:rPr>
      </w:pPr>
      <w:r w:rsidRPr="3207F634">
        <w:rPr>
          <w:rFonts w:eastAsia="Calibri"/>
          <w:i/>
          <w:iCs/>
          <w:u w:val="single"/>
          <w:lang w:eastAsia="en-US"/>
        </w:rPr>
        <w:t>Natiivisarja:</w:t>
      </w:r>
    </w:p>
    <w:p w14:paraId="0EBFACD8" w14:textId="77777777" w:rsidR="00AD6BD1" w:rsidRDefault="00AD6BD1" w:rsidP="00AD6BD1">
      <w:pPr>
        <w:spacing w:after="160"/>
        <w:jc w:val="both"/>
        <w:rPr>
          <w:rFonts w:eastAsia="Calibri"/>
          <w:lang w:eastAsia="en-US"/>
        </w:rPr>
      </w:pPr>
      <w:r>
        <w:rPr>
          <w:rFonts w:eastAsia="Calibri"/>
          <w:lang w:eastAsia="en-US"/>
        </w:rPr>
        <w:t>Tärkeä vuotoepäillyissä. Kuvataan, ellei erikseen toisin ohjeisteta.</w:t>
      </w:r>
    </w:p>
    <w:p w14:paraId="6A569F8D" w14:textId="77777777" w:rsidR="00AD6BD1" w:rsidRDefault="00AD6BD1" w:rsidP="00043E80">
      <w:pPr>
        <w:rPr>
          <w:rFonts w:eastAsia="Calibri"/>
          <w:lang w:eastAsia="en-US"/>
        </w:rPr>
      </w:pPr>
    </w:p>
    <w:p w14:paraId="1833D032" w14:textId="77777777" w:rsidR="00AD6BD1" w:rsidRPr="0039669B" w:rsidRDefault="00AD6BD1" w:rsidP="00AD6BD1">
      <w:pPr>
        <w:spacing w:after="160"/>
        <w:jc w:val="both"/>
        <w:rPr>
          <w:rFonts w:eastAsia="Calibri"/>
          <w:lang w:eastAsia="en-US"/>
        </w:rPr>
      </w:pPr>
      <w:r>
        <w:rPr>
          <w:rFonts w:eastAsia="Calibri"/>
          <w:i/>
          <w:iCs/>
          <w:u w:val="single"/>
          <w:lang w:eastAsia="en-US"/>
        </w:rPr>
        <w:t>Arteria</w:t>
      </w:r>
      <w:r w:rsidRPr="3207F634">
        <w:rPr>
          <w:rFonts w:eastAsia="Calibri"/>
          <w:i/>
          <w:iCs/>
          <w:u w:val="single"/>
          <w:lang w:eastAsia="en-US"/>
        </w:rPr>
        <w:t>vaihe:</w:t>
      </w:r>
    </w:p>
    <w:p w14:paraId="16C6DE31" w14:textId="77777777" w:rsidR="00AD6BD1" w:rsidRPr="00D85D1C" w:rsidRDefault="00AD6BD1" w:rsidP="00AD6BD1">
      <w:pPr>
        <w:spacing w:after="160"/>
        <w:jc w:val="both"/>
        <w:rPr>
          <w:rFonts w:eastAsia="Calibri"/>
          <w:lang w:eastAsia="en-US"/>
        </w:rPr>
      </w:pPr>
      <w:r w:rsidRPr="3207F634">
        <w:rPr>
          <w:rFonts w:eastAsia="Calibri"/>
          <w:lang w:eastAsia="en-US"/>
        </w:rPr>
        <w:t>ROI th12 laskevaan aorttaan. Kuvataan pallean tasolta nivustaipeiden tasolle tai radiologin ohjeen mukaan.</w:t>
      </w:r>
    </w:p>
    <w:p w14:paraId="6646B0FA" w14:textId="77777777" w:rsidR="00AD6BD1" w:rsidRPr="00D85D1C" w:rsidRDefault="00AD6BD1" w:rsidP="00AD6BD1">
      <w:pPr>
        <w:spacing w:after="160"/>
        <w:rPr>
          <w:rFonts w:eastAsia="Calibri"/>
          <w:b/>
          <w:bCs/>
          <w:lang w:eastAsia="en-US"/>
        </w:rPr>
      </w:pPr>
      <w:r>
        <w:rPr>
          <w:rFonts w:eastAsia="Calibri"/>
          <w:lang w:eastAsia="en-US"/>
        </w:rPr>
        <w:t>Mikäli kuvataan varjoaineella vain arteriavaihe, riittää varjoainemääräksi 80 ml.</w:t>
      </w:r>
    </w:p>
    <w:p w14:paraId="410042FB" w14:textId="77777777" w:rsidR="00AD6BD1" w:rsidRPr="00043E80" w:rsidRDefault="00AD6BD1" w:rsidP="00043E80">
      <w:pPr>
        <w:rPr>
          <w:rFonts w:eastAsia="Calibri"/>
          <w:lang w:eastAsia="en-US"/>
        </w:rPr>
      </w:pPr>
    </w:p>
    <w:p w14:paraId="4216810F" w14:textId="77777777" w:rsidR="00AD6BD1" w:rsidRPr="00D8299C" w:rsidRDefault="00AD6BD1" w:rsidP="00AD6BD1">
      <w:pPr>
        <w:spacing w:after="160"/>
        <w:jc w:val="both"/>
        <w:rPr>
          <w:rFonts w:eastAsia="Calibri"/>
          <w:i/>
          <w:iCs/>
          <w:u w:val="single"/>
          <w:lang w:eastAsia="en-US"/>
        </w:rPr>
      </w:pPr>
      <w:proofErr w:type="spellStart"/>
      <w:r w:rsidRPr="3207F634">
        <w:rPr>
          <w:rFonts w:eastAsia="Calibri"/>
          <w:i/>
          <w:iCs/>
          <w:u w:val="single"/>
          <w:lang w:eastAsia="en-US"/>
        </w:rPr>
        <w:t>Venavaihe</w:t>
      </w:r>
      <w:proofErr w:type="spellEnd"/>
      <w:r w:rsidRPr="3207F634">
        <w:rPr>
          <w:rFonts w:eastAsia="Calibri"/>
          <w:i/>
          <w:iCs/>
          <w:u w:val="single"/>
          <w:lang w:eastAsia="en-US"/>
        </w:rPr>
        <w:t>:</w:t>
      </w:r>
    </w:p>
    <w:p w14:paraId="7461E92C" w14:textId="77777777" w:rsidR="00AD6BD1" w:rsidRPr="00D85D1C" w:rsidRDefault="00AD6BD1" w:rsidP="00AD6BD1">
      <w:pPr>
        <w:spacing w:after="160"/>
        <w:jc w:val="both"/>
        <w:rPr>
          <w:rFonts w:eastAsia="Calibri"/>
          <w:lang w:eastAsia="en-US"/>
        </w:rPr>
      </w:pPr>
      <w:r w:rsidRPr="3207F634">
        <w:rPr>
          <w:rFonts w:eastAsia="Calibri"/>
          <w:lang w:eastAsia="en-US"/>
        </w:rPr>
        <w:t>Kuvataan pallean tasolta nivustaipeiden tasolle tai radiologin ohjeen mukaan.</w:t>
      </w:r>
      <w:r>
        <w:rPr>
          <w:rFonts w:eastAsia="Calibri"/>
          <w:lang w:eastAsia="en-US"/>
        </w:rPr>
        <w:t xml:space="preserve"> Kokonaisvarjoainemääränä 100 ml tai painon mukaan (isompi määrä valitaan).</w:t>
      </w:r>
    </w:p>
    <w:p w14:paraId="6B3B3D2F" w14:textId="77777777" w:rsidR="00AD6BD1" w:rsidRPr="00043E80" w:rsidRDefault="00AD6BD1" w:rsidP="00043E80">
      <w:pPr>
        <w:rPr>
          <w:rFonts w:eastAsia="Calibri"/>
          <w:lang w:eastAsia="en-US"/>
        </w:rPr>
      </w:pPr>
    </w:p>
    <w:p w14:paraId="5AA72C2F" w14:textId="77777777" w:rsidR="00AD6BD1" w:rsidRPr="00D8299C" w:rsidRDefault="00AD6BD1" w:rsidP="00AD6BD1">
      <w:pPr>
        <w:spacing w:after="160"/>
        <w:jc w:val="both"/>
        <w:rPr>
          <w:rFonts w:eastAsia="Calibri"/>
          <w:i/>
          <w:iCs/>
          <w:u w:val="single"/>
          <w:lang w:eastAsia="en-US"/>
        </w:rPr>
      </w:pPr>
      <w:r w:rsidRPr="3207F634">
        <w:rPr>
          <w:rFonts w:eastAsia="Calibri"/>
          <w:i/>
          <w:iCs/>
          <w:u w:val="single"/>
          <w:lang w:eastAsia="en-US"/>
        </w:rPr>
        <w:t>Jälkisarja ( 10 min ):</w:t>
      </w:r>
    </w:p>
    <w:p w14:paraId="5A56E781" w14:textId="77777777" w:rsidR="00AD6BD1" w:rsidRDefault="00AD6BD1" w:rsidP="00AD6BD1">
      <w:pPr>
        <w:spacing w:after="160"/>
        <w:jc w:val="both"/>
        <w:rPr>
          <w:rFonts w:eastAsia="Calibri"/>
          <w:lang w:eastAsia="en-US"/>
        </w:rPr>
      </w:pPr>
      <w:r w:rsidRPr="3207F634">
        <w:rPr>
          <w:rFonts w:eastAsia="Calibri"/>
          <w:lang w:eastAsia="en-US"/>
        </w:rPr>
        <w:t xml:space="preserve">Jos epäillään virtsatievammaa. Kuvataan munuaisten yläpoolista </w:t>
      </w:r>
      <w:proofErr w:type="spellStart"/>
      <w:r w:rsidRPr="3207F634">
        <w:rPr>
          <w:rFonts w:eastAsia="Calibri"/>
          <w:lang w:eastAsia="en-US"/>
        </w:rPr>
        <w:t>symfyysiin</w:t>
      </w:r>
      <w:proofErr w:type="spellEnd"/>
      <w:r w:rsidRPr="3207F634">
        <w:rPr>
          <w:rFonts w:eastAsia="Calibri"/>
          <w:lang w:eastAsia="en-US"/>
        </w:rPr>
        <w:t>.</w:t>
      </w:r>
    </w:p>
    <w:p w14:paraId="52FC374C" w14:textId="77777777" w:rsidR="00AD6BD1" w:rsidRPr="00D85D1C" w:rsidRDefault="00AD6BD1" w:rsidP="00AD6BD1">
      <w:pPr>
        <w:spacing w:after="160" w:line="24" w:lineRule="auto"/>
        <w:jc w:val="both"/>
        <w:rPr>
          <w:rFonts w:eastAsia="Calibri"/>
          <w:lang w:eastAsia="en-US"/>
        </w:rPr>
      </w:pPr>
    </w:p>
    <w:p w14:paraId="30E24CFB"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74B00203" w14:textId="77777777" w:rsidR="00AD6BD1" w:rsidRPr="00D85D1C" w:rsidRDefault="00AD6BD1" w:rsidP="00AD6BD1">
      <w:pPr>
        <w:spacing w:after="160"/>
        <w:rPr>
          <w:rFonts w:eastAsia="Calibri"/>
          <w:b/>
          <w:bCs/>
          <w:lang w:eastAsia="en-US"/>
        </w:rPr>
      </w:pPr>
      <w:r>
        <w:rPr>
          <w:rFonts w:eastAsia="Calibri"/>
          <w:b/>
          <w:bCs/>
          <w:lang w:eastAsia="en-US"/>
        </w:rPr>
        <w:t>Kuvanlaatu</w:t>
      </w:r>
      <w:r w:rsidRPr="3207F634">
        <w:rPr>
          <w:rFonts w:eastAsia="Calibri"/>
          <w:b/>
          <w:bCs/>
          <w:lang w:eastAsia="en-US"/>
        </w:rPr>
        <w:t>:</w:t>
      </w:r>
    </w:p>
    <w:p w14:paraId="1F4A1C36" w14:textId="77777777" w:rsidR="00AD6BD1" w:rsidRPr="009B5B46" w:rsidRDefault="00AD6BD1" w:rsidP="00AD6BD1">
      <w:pPr>
        <w:spacing w:after="160"/>
        <w:rPr>
          <w:rFonts w:eastAsia="Calibri"/>
          <w:lang w:eastAsia="en-US"/>
        </w:rPr>
      </w:pPr>
      <w:r w:rsidRPr="009B5B46">
        <w:rPr>
          <w:rFonts w:eastAsia="Calibri"/>
          <w:lang w:eastAsia="en-US"/>
        </w:rPr>
        <w:t xml:space="preserve">Varjoainesarja: </w:t>
      </w:r>
      <w:r>
        <w:rPr>
          <w:rFonts w:eastAsia="Calibri"/>
          <w:lang w:eastAsia="en-US"/>
        </w:rPr>
        <w:t>Normaali</w:t>
      </w:r>
    </w:p>
    <w:p w14:paraId="7929057A"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35C40C90" w14:textId="77777777" w:rsidR="00AD6BD1" w:rsidRPr="00D85D1C" w:rsidRDefault="00AD6BD1" w:rsidP="00AD6BD1">
      <w:pPr>
        <w:spacing w:after="120"/>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3D22B1E0" w14:textId="4B9DED7F" w:rsidR="00043E80" w:rsidRDefault="00043E80">
      <w:pPr>
        <w:spacing w:after="160" w:line="259" w:lineRule="auto"/>
        <w:rPr>
          <w:rFonts w:eastAsia="Calibri"/>
          <w:b/>
          <w:lang w:eastAsia="en-US"/>
        </w:rPr>
      </w:pPr>
      <w:r>
        <w:rPr>
          <w:rFonts w:eastAsia="Calibri"/>
          <w:b/>
          <w:lang w:eastAsia="en-US"/>
        </w:rPr>
        <w:br w:type="page"/>
      </w:r>
    </w:p>
    <w:p w14:paraId="770EB5BD" w14:textId="77777777" w:rsidR="00AD6BD1" w:rsidRDefault="00AD6BD1" w:rsidP="00AD6BD1">
      <w:pPr>
        <w:spacing w:after="160"/>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0A5F0BEC"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294"/>
        <w:gridCol w:w="864"/>
      </w:tblGrid>
      <w:tr w:rsidR="00AD6BD1" w:rsidRPr="00182E76" w14:paraId="44F527D7" w14:textId="77777777" w:rsidTr="3207F634">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7B5924BD" w14:textId="77777777" w:rsidR="00AD6BD1" w:rsidRPr="00182E76" w:rsidRDefault="00AD6BD1" w:rsidP="00D55ECF">
            <w:pPr>
              <w:rPr>
                <w:sz w:val="22"/>
              </w:rPr>
            </w:pPr>
            <w:proofErr w:type="spellStart"/>
            <w:r w:rsidRPr="3207F634">
              <w:rPr>
                <w:sz w:val="22"/>
              </w:rPr>
              <w:t>Kernel</w:t>
            </w:r>
            <w:proofErr w:type="spellEnd"/>
          </w:p>
        </w:tc>
        <w:tc>
          <w:tcPr>
            <w:tcW w:w="0" w:type="auto"/>
          </w:tcPr>
          <w:p w14:paraId="25E355DB"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D617B51"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FC4943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7376C7E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2EDF3B5D"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70CFE3C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C0640C5" w14:textId="77777777" w:rsidR="00AD6BD1" w:rsidRPr="00182E76" w:rsidRDefault="00AD6BD1" w:rsidP="00D55ECF">
            <w:pPr>
              <w:rPr>
                <w:sz w:val="22"/>
              </w:rPr>
            </w:pPr>
            <w:r w:rsidRPr="3207F634">
              <w:rPr>
                <w:sz w:val="22"/>
              </w:rPr>
              <w:t>Pehmyt</w:t>
            </w:r>
          </w:p>
        </w:tc>
        <w:tc>
          <w:tcPr>
            <w:tcW w:w="0" w:type="auto"/>
          </w:tcPr>
          <w:p w14:paraId="66EF7AF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0C4E294F"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D9376A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D3C561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5EBF6D4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4D717A2F"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72614E55" w14:textId="77777777" w:rsidR="00AD6BD1" w:rsidRPr="00182E76" w:rsidRDefault="00AD6BD1" w:rsidP="00D55ECF">
            <w:pPr>
              <w:rPr>
                <w:sz w:val="22"/>
              </w:rPr>
            </w:pPr>
          </w:p>
        </w:tc>
        <w:tc>
          <w:tcPr>
            <w:tcW w:w="0" w:type="auto"/>
          </w:tcPr>
          <w:p w14:paraId="1A07106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1C0C630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240052C"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D13259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32965CC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156932A5" w14:textId="77777777" w:rsidR="00AD6BD1" w:rsidRPr="00D85D1C" w:rsidRDefault="00AD6BD1" w:rsidP="00043E80">
      <w:pPr>
        <w:spacing w:after="160"/>
        <w:rPr>
          <w:rFonts w:eastAsia="Calibri"/>
        </w:rPr>
      </w:pPr>
    </w:p>
    <w:p w14:paraId="7FC8A80C" w14:textId="794ACFD4" w:rsidR="00AD6BD1" w:rsidRPr="008D15F8" w:rsidRDefault="00AD6BD1" w:rsidP="00AD6BD1">
      <w:pPr>
        <w:spacing w:after="160" w:line="259" w:lineRule="auto"/>
        <w:rPr>
          <w:rFonts w:eastAsia="Calibri"/>
          <w:lang w:val="en-US"/>
        </w:rPr>
      </w:pPr>
      <w:proofErr w:type="spellStart"/>
      <w:r w:rsidRPr="3207F634">
        <w:rPr>
          <w:rFonts w:eastAsia="Calibri"/>
          <w:i/>
          <w:iCs/>
          <w:lang w:val="en-US"/>
        </w:rPr>
        <w:t>Varjoainesarja</w:t>
      </w:r>
      <w:proofErr w:type="spellEnd"/>
    </w:p>
    <w:tbl>
      <w:tblPr>
        <w:tblStyle w:val="Yksinkertainentaulukko518"/>
        <w:tblW w:w="0" w:type="auto"/>
        <w:tblLook w:val="04A0" w:firstRow="1" w:lastRow="0" w:firstColumn="1" w:lastColumn="0" w:noHBand="0" w:noVBand="1"/>
      </w:tblPr>
      <w:tblGrid>
        <w:gridCol w:w="960"/>
        <w:gridCol w:w="2236"/>
        <w:gridCol w:w="2331"/>
        <w:gridCol w:w="548"/>
        <w:gridCol w:w="1294"/>
        <w:gridCol w:w="903"/>
      </w:tblGrid>
      <w:tr w:rsidR="00AD6BD1" w:rsidRPr="008D15F8" w14:paraId="32CF3385"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4FE3D8D5" w14:textId="77777777" w:rsidR="00AD6BD1" w:rsidRPr="008D15F8" w:rsidRDefault="00AD6BD1" w:rsidP="00D55ECF">
            <w:pPr>
              <w:rPr>
                <w:sz w:val="22"/>
                <w:lang w:val="en-US"/>
              </w:rPr>
            </w:pPr>
            <w:r w:rsidRPr="3207F634">
              <w:rPr>
                <w:sz w:val="22"/>
                <w:lang w:val="en-US"/>
              </w:rPr>
              <w:t>Kernel</w:t>
            </w:r>
          </w:p>
        </w:tc>
        <w:tc>
          <w:tcPr>
            <w:tcW w:w="0" w:type="auto"/>
          </w:tcPr>
          <w:p w14:paraId="7302429C"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Axial</w:t>
            </w:r>
          </w:p>
        </w:tc>
        <w:tc>
          <w:tcPr>
            <w:tcW w:w="0" w:type="auto"/>
          </w:tcPr>
          <w:p w14:paraId="38C255B4"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Cor</w:t>
            </w:r>
          </w:p>
        </w:tc>
        <w:tc>
          <w:tcPr>
            <w:tcW w:w="0" w:type="auto"/>
          </w:tcPr>
          <w:p w14:paraId="125EBE20"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Sag</w:t>
            </w:r>
          </w:p>
        </w:tc>
        <w:tc>
          <w:tcPr>
            <w:tcW w:w="0" w:type="auto"/>
          </w:tcPr>
          <w:p w14:paraId="57B07C09"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Windowing</w:t>
            </w:r>
          </w:p>
        </w:tc>
        <w:tc>
          <w:tcPr>
            <w:tcW w:w="0" w:type="auto"/>
          </w:tcPr>
          <w:p w14:paraId="289337C4"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Huom.</w:t>
            </w:r>
          </w:p>
        </w:tc>
      </w:tr>
      <w:tr w:rsidR="00AD6BD1" w:rsidRPr="008D15F8" w14:paraId="31111CD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1F83C93" w14:textId="77777777" w:rsidR="00AD6BD1" w:rsidRPr="008D15F8" w:rsidRDefault="00AD6BD1" w:rsidP="00D55ECF">
            <w:pPr>
              <w:rPr>
                <w:sz w:val="22"/>
                <w:lang w:val="en-US"/>
              </w:rPr>
            </w:pPr>
            <w:r w:rsidRPr="3207F634">
              <w:rPr>
                <w:sz w:val="22"/>
                <w:lang w:val="en-US"/>
              </w:rPr>
              <w:t>CTA</w:t>
            </w:r>
          </w:p>
        </w:tc>
        <w:tc>
          <w:tcPr>
            <w:tcW w:w="0" w:type="auto"/>
          </w:tcPr>
          <w:p w14:paraId="3B38A347" w14:textId="77777777" w:rsidR="00AD6BD1" w:rsidRPr="008D15F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Ohutleike</w:t>
            </w:r>
            <w:proofErr w:type="spellEnd"/>
            <w:r w:rsidRPr="3207F634">
              <w:rPr>
                <w:lang w:val="en-US"/>
              </w:rPr>
              <w:t xml:space="preserve"> </w:t>
            </w:r>
            <w:proofErr w:type="spellStart"/>
            <w:r w:rsidRPr="3207F634">
              <w:rPr>
                <w:lang w:val="en-US"/>
              </w:rPr>
              <w:t>tasavälein</w:t>
            </w:r>
            <w:proofErr w:type="spellEnd"/>
          </w:p>
        </w:tc>
        <w:tc>
          <w:tcPr>
            <w:tcW w:w="0" w:type="auto"/>
          </w:tcPr>
          <w:p w14:paraId="06DCA66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9E8551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11562D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6C7DCC3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Arteria</w:t>
            </w:r>
          </w:p>
        </w:tc>
      </w:tr>
      <w:tr w:rsidR="00AD6BD1" w:rsidRPr="00182E76" w14:paraId="487D86D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788C7ED4" w14:textId="77777777" w:rsidR="00AD6BD1" w:rsidRPr="008D15F8" w:rsidRDefault="00AD6BD1" w:rsidP="00D55ECF">
            <w:pPr>
              <w:rPr>
                <w:sz w:val="22"/>
                <w:lang w:val="en-US"/>
              </w:rPr>
            </w:pPr>
          </w:p>
        </w:tc>
        <w:tc>
          <w:tcPr>
            <w:tcW w:w="0" w:type="auto"/>
          </w:tcPr>
          <w:p w14:paraId="40EA8E97" w14:textId="77777777" w:rsidR="00AD6BD1" w:rsidRPr="008D15F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016D0F3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16/16 mm ja 3/3 mm</w:t>
            </w:r>
          </w:p>
        </w:tc>
        <w:tc>
          <w:tcPr>
            <w:tcW w:w="0" w:type="auto"/>
          </w:tcPr>
          <w:p w14:paraId="4FECD0EC"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B17CCD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6B19667C"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Arteria</w:t>
            </w:r>
          </w:p>
        </w:tc>
      </w:tr>
      <w:tr w:rsidR="00AD6BD1" w:rsidRPr="00182E76" w14:paraId="516A4FC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AB30F0" w14:textId="77777777" w:rsidR="00AD6BD1" w:rsidRPr="00182E76" w:rsidRDefault="00AD6BD1" w:rsidP="00D55ECF">
            <w:pPr>
              <w:rPr>
                <w:sz w:val="22"/>
              </w:rPr>
            </w:pPr>
            <w:r w:rsidRPr="3207F634">
              <w:rPr>
                <w:sz w:val="22"/>
              </w:rPr>
              <w:t>Pehmyt</w:t>
            </w:r>
          </w:p>
        </w:tc>
        <w:tc>
          <w:tcPr>
            <w:tcW w:w="0" w:type="auto"/>
          </w:tcPr>
          <w:p w14:paraId="4C81359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3F0AF0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3767D1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3AA09B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6D437EF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2458EA29"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76843A5F" w14:textId="77777777" w:rsidR="00AD6BD1" w:rsidRPr="00182E76" w:rsidRDefault="00AD6BD1" w:rsidP="00D55ECF">
            <w:pPr>
              <w:rPr>
                <w:sz w:val="22"/>
              </w:rPr>
            </w:pPr>
          </w:p>
        </w:tc>
        <w:tc>
          <w:tcPr>
            <w:tcW w:w="0" w:type="auto"/>
          </w:tcPr>
          <w:p w14:paraId="49C0329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6D62A4A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C53588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479414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Abdomen</w:t>
            </w:r>
          </w:p>
        </w:tc>
        <w:tc>
          <w:tcPr>
            <w:tcW w:w="0" w:type="auto"/>
          </w:tcPr>
          <w:p w14:paraId="5ACA778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021BF87F" w14:textId="77777777" w:rsidR="00AD6BD1" w:rsidRPr="00D85D1C" w:rsidRDefault="00AD6BD1" w:rsidP="00AD6BD1">
      <w:pPr>
        <w:spacing w:after="160"/>
        <w:rPr>
          <w:rFonts w:eastAsia="Calibri"/>
          <w:b/>
          <w:bCs/>
          <w:lang w:eastAsia="en-US"/>
        </w:rPr>
      </w:pPr>
    </w:p>
    <w:p w14:paraId="0618CC33" w14:textId="77777777" w:rsidR="00AD6BD1" w:rsidRPr="00D85D1C" w:rsidRDefault="00AD6BD1" w:rsidP="00AD6BD1">
      <w:pPr>
        <w:spacing w:after="160" w:line="259" w:lineRule="auto"/>
        <w:rPr>
          <w:rFonts w:eastAsiaTheme="minorHAnsi" w:cstheme="minorBidi"/>
        </w:rPr>
      </w:pPr>
    </w:p>
    <w:p w14:paraId="005E6C84" w14:textId="77777777" w:rsidR="00AD6BD1" w:rsidRPr="00D85D1C" w:rsidRDefault="00AD6BD1" w:rsidP="00AD6BD1">
      <w:pPr>
        <w:keepNext/>
        <w:pageBreakBefore/>
        <w:spacing w:before="240" w:after="240"/>
        <w:outlineLvl w:val="2"/>
        <w:rPr>
          <w:b/>
          <w:bCs/>
          <w:sz w:val="28"/>
          <w:szCs w:val="28"/>
        </w:rPr>
      </w:pPr>
      <w:bookmarkStart w:id="125" w:name="_Toc189488224"/>
      <w:proofErr w:type="spellStart"/>
      <w:r w:rsidRPr="5ABD4FCA">
        <w:rPr>
          <w:b/>
          <w:bCs/>
          <w:sz w:val="28"/>
          <w:szCs w:val="28"/>
        </w:rPr>
        <w:lastRenderedPageBreak/>
        <w:t>Munuaisangio</w:t>
      </w:r>
      <w:bookmarkEnd w:id="125"/>
      <w:proofErr w:type="spellEnd"/>
    </w:p>
    <w:p w14:paraId="4175BFF6"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PD1AD, Vatsa-aortan ja haarojen TT</w:t>
      </w:r>
    </w:p>
    <w:p w14:paraId="5D521DE8"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325230F0" w14:textId="77777777" w:rsidR="00AD6BD1" w:rsidRPr="00D8299C" w:rsidRDefault="00AD6BD1" w:rsidP="00AD6BD1">
      <w:pPr>
        <w:spacing w:after="160" w:line="259" w:lineRule="auto"/>
        <w:ind w:left="360"/>
        <w:contextualSpacing/>
        <w:jc w:val="both"/>
        <w:rPr>
          <w:rFonts w:eastAsia="Calibri"/>
          <w:sz w:val="20"/>
          <w:szCs w:val="20"/>
          <w:lang w:eastAsia="en-US"/>
        </w:rPr>
      </w:pPr>
      <w:r w:rsidRPr="3207F634">
        <w:rPr>
          <w:rFonts w:eastAsia="Calibri"/>
          <w:sz w:val="20"/>
          <w:szCs w:val="20"/>
          <w:lang w:eastAsia="en-US"/>
        </w:rPr>
        <w:t xml:space="preserve">Munuaisvaltimoiden </w:t>
      </w:r>
      <w:proofErr w:type="spellStart"/>
      <w:r w:rsidRPr="3207F634">
        <w:rPr>
          <w:rFonts w:eastAsia="Calibri"/>
          <w:sz w:val="20"/>
          <w:szCs w:val="20"/>
          <w:lang w:eastAsia="en-US"/>
        </w:rPr>
        <w:t>stenoosien</w:t>
      </w:r>
      <w:proofErr w:type="spellEnd"/>
      <w:r w:rsidRPr="3207F634">
        <w:rPr>
          <w:rFonts w:eastAsia="Calibri"/>
          <w:sz w:val="20"/>
          <w:szCs w:val="20"/>
          <w:lang w:eastAsia="en-US"/>
        </w:rPr>
        <w:t xml:space="preserve">, </w:t>
      </w:r>
      <w:proofErr w:type="spellStart"/>
      <w:r w:rsidRPr="3207F634">
        <w:rPr>
          <w:rFonts w:eastAsia="Calibri"/>
          <w:sz w:val="20"/>
          <w:szCs w:val="20"/>
          <w:lang w:eastAsia="en-US"/>
        </w:rPr>
        <w:t>dissekaatioiden</w:t>
      </w:r>
      <w:proofErr w:type="spellEnd"/>
      <w:r w:rsidRPr="3207F634">
        <w:rPr>
          <w:rFonts w:eastAsia="Calibri"/>
          <w:sz w:val="20"/>
          <w:szCs w:val="20"/>
          <w:lang w:eastAsia="en-US"/>
        </w:rPr>
        <w:t xml:space="preserve"> tai aneurysmien toteaminen</w:t>
      </w:r>
    </w:p>
    <w:p w14:paraId="162C30FF" w14:textId="77777777" w:rsidR="00AD6BD1" w:rsidRPr="00D85D1C" w:rsidRDefault="00AD6BD1" w:rsidP="00AD6BD1">
      <w:pPr>
        <w:spacing w:after="160" w:line="259" w:lineRule="auto"/>
        <w:ind w:left="720"/>
        <w:contextualSpacing/>
        <w:jc w:val="both"/>
        <w:rPr>
          <w:sz w:val="24"/>
          <w:szCs w:val="24"/>
        </w:rPr>
      </w:pPr>
    </w:p>
    <w:p w14:paraId="386056E4" w14:textId="77777777" w:rsidR="00AD6BD1" w:rsidRPr="00D85D1C" w:rsidRDefault="00AD6BD1" w:rsidP="00AD6BD1">
      <w:pPr>
        <w:spacing w:after="160" w:line="259" w:lineRule="auto"/>
        <w:jc w:val="both"/>
        <w:rPr>
          <w:rFonts w:eastAsia="Calibri"/>
          <w:lang w:eastAsia="en-US"/>
        </w:rPr>
      </w:pPr>
      <w:r w:rsidRPr="3207F634">
        <w:rPr>
          <w:rFonts w:eastAsia="Calibri"/>
          <w:b/>
          <w:bCs/>
          <w:lang w:eastAsia="en-US"/>
        </w:rPr>
        <w:t>Esivalmistelu:</w:t>
      </w:r>
      <w:r w:rsidRPr="3207F634">
        <w:rPr>
          <w:rFonts w:eastAsia="Calibri"/>
          <w:lang w:eastAsia="en-US"/>
        </w:rPr>
        <w:t xml:space="preserve"> vesijuotto tai ei juottoa ollenkaan</w:t>
      </w:r>
    </w:p>
    <w:p w14:paraId="62F241C4"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Kanyyli +</w:t>
      </w:r>
    </w:p>
    <w:p w14:paraId="02D1ED59"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4A8B2D73" w14:textId="77777777" w:rsidR="00AD6BD1" w:rsidRPr="00D8299C" w:rsidRDefault="00AD6BD1" w:rsidP="00AD6BD1">
      <w:pPr>
        <w:spacing w:after="160" w:line="259" w:lineRule="auto"/>
        <w:rPr>
          <w:rFonts w:eastAsia="Calibri"/>
          <w:i/>
          <w:iCs/>
          <w:u w:val="single"/>
          <w:lang w:eastAsia="en-US"/>
        </w:rPr>
      </w:pPr>
      <w:proofErr w:type="spellStart"/>
      <w:r w:rsidRPr="3207F634">
        <w:rPr>
          <w:rFonts w:eastAsia="Calibri"/>
          <w:i/>
          <w:iCs/>
          <w:u w:val="single"/>
          <w:lang w:eastAsia="en-US"/>
        </w:rPr>
        <w:t>Angiovaiheen</w:t>
      </w:r>
      <w:proofErr w:type="spellEnd"/>
      <w:r w:rsidRPr="3207F634">
        <w:rPr>
          <w:rFonts w:eastAsia="Calibri"/>
          <w:i/>
          <w:iCs/>
          <w:u w:val="single"/>
          <w:lang w:eastAsia="en-US"/>
        </w:rPr>
        <w:t xml:space="preserve"> sarja</w:t>
      </w:r>
    </w:p>
    <w:p w14:paraId="585B5E82" w14:textId="77777777" w:rsidR="00AD6BD1" w:rsidRPr="00D85D1C" w:rsidRDefault="00AD6BD1" w:rsidP="00AD6BD1">
      <w:pPr>
        <w:spacing w:after="160" w:line="259" w:lineRule="auto"/>
        <w:rPr>
          <w:rFonts w:eastAsia="Calibri"/>
          <w:lang w:eastAsia="en-US"/>
        </w:rPr>
      </w:pPr>
      <w:r w:rsidRPr="3207F634">
        <w:rPr>
          <w:rFonts w:eastAsia="Calibri"/>
          <w:lang w:eastAsia="en-US"/>
        </w:rPr>
        <w:t>ROI th12 laskevaan aorttaan.</w:t>
      </w:r>
    </w:p>
    <w:p w14:paraId="444587E1" w14:textId="77777777" w:rsidR="00AD6BD1" w:rsidRPr="00D85D1C" w:rsidRDefault="00AD6BD1" w:rsidP="00AD6BD1">
      <w:pPr>
        <w:spacing w:after="160" w:line="259" w:lineRule="auto"/>
        <w:rPr>
          <w:rFonts w:eastAsia="Calibri"/>
          <w:lang w:eastAsia="en-US"/>
        </w:rPr>
      </w:pPr>
      <w:r w:rsidRPr="3207F634">
        <w:rPr>
          <w:rFonts w:eastAsia="Calibri"/>
          <w:lang w:eastAsia="en-US"/>
        </w:rPr>
        <w:t>Varjoaine 5ml/s 80ml</w:t>
      </w:r>
    </w:p>
    <w:p w14:paraId="3A7A96BC"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Alue radiologin ohjeen mukaan. </w:t>
      </w:r>
      <w:proofErr w:type="spellStart"/>
      <w:r w:rsidRPr="3207F634">
        <w:rPr>
          <w:rFonts w:eastAsia="Calibri"/>
          <w:lang w:eastAsia="en-US"/>
        </w:rPr>
        <w:t>Delay</w:t>
      </w:r>
      <w:proofErr w:type="spellEnd"/>
      <w:r w:rsidRPr="3207F634">
        <w:rPr>
          <w:rFonts w:eastAsia="Calibri"/>
          <w:lang w:eastAsia="en-US"/>
        </w:rPr>
        <w:t xml:space="preserve"> noin 15s ruiskutuksen alusta. </w:t>
      </w:r>
    </w:p>
    <w:p w14:paraId="0BF57587"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 xml:space="preserve">Ruiskutusprotokollana Aortta, varjoainemäärä 80ml </w:t>
      </w:r>
      <w:proofErr w:type="spellStart"/>
      <w:r w:rsidRPr="3207F634">
        <w:rPr>
          <w:rFonts w:eastAsia="Calibri"/>
          <w:lang w:eastAsia="en-US"/>
        </w:rPr>
        <w:t>Omnipaque</w:t>
      </w:r>
      <w:proofErr w:type="spellEnd"/>
      <w:r w:rsidRPr="3207F634">
        <w:rPr>
          <w:rFonts w:eastAsia="Calibri"/>
          <w:lang w:eastAsia="en-US"/>
        </w:rPr>
        <w:t xml:space="preserve"> 350 </w:t>
      </w:r>
      <w:proofErr w:type="spellStart"/>
      <w:r w:rsidRPr="3207F634">
        <w:rPr>
          <w:rFonts w:eastAsia="Calibri"/>
          <w:lang w:eastAsia="en-US"/>
        </w:rPr>
        <w:t>mgI</w:t>
      </w:r>
      <w:proofErr w:type="spellEnd"/>
      <w:r w:rsidRPr="3207F634">
        <w:rPr>
          <w:rFonts w:eastAsia="Calibri"/>
          <w:lang w:eastAsia="en-US"/>
        </w:rPr>
        <w:t>/ml, 5ml/s.</w:t>
      </w:r>
    </w:p>
    <w:p w14:paraId="62AA7D9A"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41A17AAD" w14:textId="77777777" w:rsidR="00AD6BD1" w:rsidRPr="00D85D1C" w:rsidRDefault="00AD6BD1" w:rsidP="00AD6BD1">
      <w:pPr>
        <w:spacing w:after="160" w:line="259" w:lineRule="auto"/>
        <w:rPr>
          <w:rFonts w:eastAsia="Calibri"/>
          <w:b/>
          <w:bCs/>
          <w:lang w:eastAsia="en-US"/>
        </w:rPr>
      </w:pPr>
      <w:r>
        <w:rPr>
          <w:rFonts w:eastAsia="Calibri"/>
          <w:b/>
          <w:bCs/>
          <w:lang w:eastAsia="en-US"/>
        </w:rPr>
        <w:t>Kuvanlaatu</w:t>
      </w:r>
      <w:r w:rsidRPr="3207F634">
        <w:rPr>
          <w:rFonts w:eastAsia="Calibri"/>
          <w:b/>
          <w:bCs/>
          <w:lang w:eastAsia="en-US"/>
        </w:rPr>
        <w:t>:</w:t>
      </w:r>
    </w:p>
    <w:p w14:paraId="6AEC10BE" w14:textId="77777777" w:rsidR="00AD6BD1" w:rsidRPr="009B5B46" w:rsidRDefault="00AD6BD1" w:rsidP="00AD6BD1">
      <w:pPr>
        <w:spacing w:after="160" w:line="259" w:lineRule="auto"/>
        <w:rPr>
          <w:rFonts w:eastAsia="Calibri"/>
          <w:lang w:eastAsia="en-US"/>
        </w:rPr>
      </w:pPr>
      <w:r w:rsidRPr="009B5B46">
        <w:rPr>
          <w:rFonts w:eastAsia="Calibri"/>
          <w:lang w:eastAsia="en-US"/>
        </w:rPr>
        <w:t xml:space="preserve">Varjoainesarja: </w:t>
      </w:r>
      <w:r>
        <w:rPr>
          <w:rFonts w:eastAsia="Calibri"/>
          <w:lang w:eastAsia="en-US"/>
        </w:rPr>
        <w:t>Normaali</w:t>
      </w:r>
    </w:p>
    <w:p w14:paraId="7D4B375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99606A7"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B8A019F" w14:textId="77777777" w:rsidR="00AD6BD1" w:rsidRPr="00D85D1C" w:rsidRDefault="00AD6BD1" w:rsidP="00AD6BD1">
      <w:pPr>
        <w:spacing w:after="160" w:line="259" w:lineRule="auto"/>
        <w:rPr>
          <w:rFonts w:eastAsia="Calibri"/>
          <w:sz w:val="24"/>
          <w:szCs w:val="24"/>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186CF925" w14:textId="77777777" w:rsidR="00AD6BD1" w:rsidRPr="00EE4E18" w:rsidRDefault="00AD6BD1" w:rsidP="00AD6BD1">
      <w:pPr>
        <w:spacing w:after="160" w:line="259" w:lineRule="auto"/>
        <w:rPr>
          <w:rFonts w:eastAsiaTheme="minorEastAsia" w:cstheme="minorBidi"/>
          <w:i/>
          <w:iCs/>
        </w:rPr>
      </w:pPr>
      <w:r w:rsidRPr="3207F634">
        <w:rPr>
          <w:rFonts w:eastAsiaTheme="minorEastAsia" w:cstheme="minorBidi"/>
          <w:i/>
          <w:iCs/>
        </w:rPr>
        <w:t>Varjoainesarja</w:t>
      </w:r>
    </w:p>
    <w:tbl>
      <w:tblPr>
        <w:tblStyle w:val="Yksinkertainentaulukko518"/>
        <w:tblW w:w="0" w:type="auto"/>
        <w:tblLook w:val="04A0" w:firstRow="1" w:lastRow="0" w:firstColumn="1" w:lastColumn="0" w:noHBand="0" w:noVBand="1"/>
      </w:tblPr>
      <w:tblGrid>
        <w:gridCol w:w="862"/>
        <w:gridCol w:w="2236"/>
        <w:gridCol w:w="1043"/>
        <w:gridCol w:w="548"/>
        <w:gridCol w:w="1294"/>
        <w:gridCol w:w="903"/>
      </w:tblGrid>
      <w:tr w:rsidR="00AD6BD1" w:rsidRPr="008D15F8" w14:paraId="0372E2B0"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279EC5C0" w14:textId="77777777" w:rsidR="00AD6BD1" w:rsidRPr="008D15F8" w:rsidRDefault="00AD6BD1" w:rsidP="00D55ECF">
            <w:pPr>
              <w:rPr>
                <w:sz w:val="22"/>
                <w:lang w:val="en-US"/>
              </w:rPr>
            </w:pPr>
            <w:r w:rsidRPr="3207F634">
              <w:rPr>
                <w:sz w:val="22"/>
                <w:lang w:val="en-US"/>
              </w:rPr>
              <w:t>Kernel</w:t>
            </w:r>
          </w:p>
        </w:tc>
        <w:tc>
          <w:tcPr>
            <w:tcW w:w="0" w:type="auto"/>
          </w:tcPr>
          <w:p w14:paraId="11153144"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Axial</w:t>
            </w:r>
          </w:p>
        </w:tc>
        <w:tc>
          <w:tcPr>
            <w:tcW w:w="0" w:type="auto"/>
          </w:tcPr>
          <w:p w14:paraId="750FC15C"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Cor</w:t>
            </w:r>
          </w:p>
        </w:tc>
        <w:tc>
          <w:tcPr>
            <w:tcW w:w="0" w:type="auto"/>
          </w:tcPr>
          <w:p w14:paraId="7879E772"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Sag</w:t>
            </w:r>
          </w:p>
        </w:tc>
        <w:tc>
          <w:tcPr>
            <w:tcW w:w="0" w:type="auto"/>
          </w:tcPr>
          <w:p w14:paraId="77B0F885"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Windowing</w:t>
            </w:r>
          </w:p>
        </w:tc>
        <w:tc>
          <w:tcPr>
            <w:tcW w:w="0" w:type="auto"/>
          </w:tcPr>
          <w:p w14:paraId="5B3B0D1C"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Huom.</w:t>
            </w:r>
          </w:p>
        </w:tc>
      </w:tr>
      <w:tr w:rsidR="00AD6BD1" w:rsidRPr="008D15F8" w14:paraId="25E5C13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96F228C" w14:textId="77777777" w:rsidR="00AD6BD1" w:rsidRPr="008D15F8" w:rsidRDefault="00AD6BD1" w:rsidP="00D55ECF">
            <w:pPr>
              <w:rPr>
                <w:sz w:val="22"/>
                <w:lang w:val="en-US"/>
              </w:rPr>
            </w:pPr>
            <w:r w:rsidRPr="3207F634">
              <w:rPr>
                <w:sz w:val="22"/>
                <w:lang w:val="en-US"/>
              </w:rPr>
              <w:t>CTA</w:t>
            </w:r>
          </w:p>
        </w:tc>
        <w:tc>
          <w:tcPr>
            <w:tcW w:w="0" w:type="auto"/>
          </w:tcPr>
          <w:p w14:paraId="678D3FEE" w14:textId="77777777" w:rsidR="00AD6BD1" w:rsidRPr="008D15F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Ohutleike</w:t>
            </w:r>
            <w:proofErr w:type="spellEnd"/>
            <w:r w:rsidRPr="3207F634">
              <w:rPr>
                <w:lang w:val="en-US"/>
              </w:rPr>
              <w:t xml:space="preserve"> </w:t>
            </w:r>
            <w:proofErr w:type="spellStart"/>
            <w:r w:rsidRPr="3207F634">
              <w:rPr>
                <w:lang w:val="en-US"/>
              </w:rPr>
              <w:t>tasavälein</w:t>
            </w:r>
            <w:proofErr w:type="spellEnd"/>
          </w:p>
        </w:tc>
        <w:tc>
          <w:tcPr>
            <w:tcW w:w="0" w:type="auto"/>
          </w:tcPr>
          <w:p w14:paraId="30DA7CF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8F8814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0840BB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CT angio </w:t>
            </w:r>
          </w:p>
        </w:tc>
        <w:tc>
          <w:tcPr>
            <w:tcW w:w="0" w:type="auto"/>
          </w:tcPr>
          <w:p w14:paraId="64C2F2B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Arteria</w:t>
            </w:r>
          </w:p>
        </w:tc>
      </w:tr>
      <w:tr w:rsidR="00AD6BD1" w:rsidRPr="00182E76" w14:paraId="0BF4642D"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7A31B6B6" w14:textId="77777777" w:rsidR="00AD6BD1" w:rsidRPr="008D15F8" w:rsidRDefault="00AD6BD1" w:rsidP="00D55ECF">
            <w:pPr>
              <w:rPr>
                <w:sz w:val="22"/>
                <w:lang w:val="en-US"/>
              </w:rPr>
            </w:pPr>
          </w:p>
        </w:tc>
        <w:tc>
          <w:tcPr>
            <w:tcW w:w="0" w:type="auto"/>
          </w:tcPr>
          <w:p w14:paraId="603B679D" w14:textId="77777777" w:rsidR="00AD6BD1" w:rsidRPr="008D15F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6202E9D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20/5mm</w:t>
            </w:r>
          </w:p>
        </w:tc>
        <w:tc>
          <w:tcPr>
            <w:tcW w:w="0" w:type="auto"/>
          </w:tcPr>
          <w:p w14:paraId="24D1EE5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4B0740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205F8815"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Arteria</w:t>
            </w:r>
          </w:p>
        </w:tc>
      </w:tr>
      <w:tr w:rsidR="00AD6BD1" w:rsidRPr="00182E76" w14:paraId="4E3EB96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B3BDF5" w14:textId="77777777" w:rsidR="00AD6BD1" w:rsidRPr="00182E76" w:rsidRDefault="00AD6BD1" w:rsidP="00D55ECF">
            <w:pPr>
              <w:rPr>
                <w:sz w:val="22"/>
              </w:rPr>
            </w:pPr>
          </w:p>
        </w:tc>
        <w:tc>
          <w:tcPr>
            <w:tcW w:w="0" w:type="auto"/>
          </w:tcPr>
          <w:p w14:paraId="3F8B2EE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5993380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FD90B6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4985F3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4899C5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2B7D2666"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575A6B92" w14:textId="77777777" w:rsidR="00AD6BD1" w:rsidRPr="00182E76" w:rsidRDefault="00AD6BD1" w:rsidP="00D55ECF">
            <w:pPr>
              <w:rPr>
                <w:sz w:val="22"/>
              </w:rPr>
            </w:pPr>
          </w:p>
        </w:tc>
        <w:tc>
          <w:tcPr>
            <w:tcW w:w="0" w:type="auto"/>
          </w:tcPr>
          <w:p w14:paraId="42DD95C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49C7058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32BBB8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FC6C9D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83A312C"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7B36E07B" w14:textId="77777777" w:rsidR="00AD6BD1" w:rsidRPr="00D85D1C" w:rsidRDefault="00AD6BD1" w:rsidP="00AD6BD1">
      <w:pPr>
        <w:spacing w:after="160" w:line="259" w:lineRule="auto"/>
        <w:rPr>
          <w:rFonts w:eastAsiaTheme="minorHAnsi" w:cstheme="minorBidi"/>
        </w:rPr>
      </w:pPr>
    </w:p>
    <w:p w14:paraId="034ECF31" w14:textId="77777777" w:rsidR="00AD6BD1" w:rsidRPr="00D85D1C" w:rsidRDefault="00AD6BD1" w:rsidP="00AD6BD1">
      <w:pPr>
        <w:keepNext/>
        <w:pageBreakBefore/>
        <w:spacing w:before="240" w:after="240"/>
        <w:outlineLvl w:val="2"/>
        <w:rPr>
          <w:b/>
          <w:bCs/>
          <w:sz w:val="28"/>
          <w:szCs w:val="28"/>
        </w:rPr>
      </w:pPr>
      <w:bookmarkStart w:id="126" w:name="_Toc189488225"/>
      <w:proofErr w:type="spellStart"/>
      <w:r w:rsidRPr="5ABD4FCA">
        <w:rPr>
          <w:b/>
          <w:bCs/>
          <w:sz w:val="28"/>
          <w:szCs w:val="28"/>
        </w:rPr>
        <w:lastRenderedPageBreak/>
        <w:t>Tram-tt-angio</w:t>
      </w:r>
      <w:bookmarkEnd w:id="126"/>
      <w:proofErr w:type="spellEnd"/>
    </w:p>
    <w:p w14:paraId="016F2BB3"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PG1BD, Kudossiirteen laaja TT-angiografia</w:t>
      </w:r>
    </w:p>
    <w:p w14:paraId="20EC1B8B"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1CE95FBC" w14:textId="77777777" w:rsidR="00AD6BD1" w:rsidRPr="00D8299C" w:rsidRDefault="00AD6BD1" w:rsidP="00AD6BD1">
      <w:pPr>
        <w:spacing w:after="160" w:line="360" w:lineRule="atLeast"/>
        <w:ind w:left="360"/>
        <w:contextualSpacing/>
        <w:jc w:val="both"/>
        <w:rPr>
          <w:rFonts w:eastAsia="Calibri"/>
          <w:sz w:val="20"/>
          <w:szCs w:val="20"/>
          <w:lang w:eastAsia="en-US"/>
        </w:rPr>
      </w:pPr>
      <w:r w:rsidRPr="3207F634">
        <w:rPr>
          <w:rFonts w:eastAsia="Calibri"/>
          <w:sz w:val="20"/>
          <w:szCs w:val="20"/>
          <w:lang w:eastAsia="en-US"/>
        </w:rPr>
        <w:t xml:space="preserve">Vatsanpeitteiden verisuonianatomian selvittäminen </w:t>
      </w:r>
      <w:proofErr w:type="spellStart"/>
      <w:r w:rsidRPr="3207F634">
        <w:rPr>
          <w:rFonts w:eastAsia="Calibri"/>
          <w:sz w:val="20"/>
          <w:szCs w:val="20"/>
          <w:lang w:eastAsia="en-US"/>
        </w:rPr>
        <w:t>preoperatiivisesti</w:t>
      </w:r>
      <w:proofErr w:type="spellEnd"/>
      <w:r w:rsidRPr="3207F634">
        <w:rPr>
          <w:rFonts w:eastAsia="Calibri"/>
          <w:sz w:val="20"/>
          <w:szCs w:val="20"/>
          <w:lang w:eastAsia="en-US"/>
        </w:rPr>
        <w:t xml:space="preserve"> ennen TRAM-leikkausta</w:t>
      </w:r>
    </w:p>
    <w:p w14:paraId="400A777E" w14:textId="77777777" w:rsidR="00AD6BD1" w:rsidRPr="00D85D1C" w:rsidRDefault="00AD6BD1" w:rsidP="00AD6BD1">
      <w:pPr>
        <w:spacing w:after="160" w:line="259" w:lineRule="auto"/>
        <w:ind w:left="720"/>
        <w:contextualSpacing/>
        <w:jc w:val="both"/>
        <w:rPr>
          <w:sz w:val="24"/>
          <w:szCs w:val="24"/>
        </w:rPr>
      </w:pPr>
    </w:p>
    <w:p w14:paraId="6C96E3D7" w14:textId="77777777" w:rsidR="00AD6BD1" w:rsidRPr="00D85D1C" w:rsidRDefault="00AD6BD1" w:rsidP="00AD6BD1">
      <w:pPr>
        <w:spacing w:after="160" w:line="259" w:lineRule="auto"/>
        <w:jc w:val="both"/>
        <w:rPr>
          <w:rFonts w:eastAsia="Calibri"/>
          <w:lang w:eastAsia="en-US"/>
        </w:rPr>
      </w:pPr>
      <w:r w:rsidRPr="3207F634">
        <w:rPr>
          <w:rFonts w:eastAsia="Calibri"/>
          <w:b/>
          <w:bCs/>
          <w:lang w:eastAsia="en-US"/>
        </w:rPr>
        <w:t>Esivalmistelu:</w:t>
      </w:r>
      <w:r w:rsidRPr="3207F634">
        <w:rPr>
          <w:rFonts w:eastAsia="Calibri"/>
          <w:lang w:eastAsia="en-US"/>
        </w:rPr>
        <w:t xml:space="preserve"> Laita hauli napaan teipillä kiinni merkiksi koko tutkimuksen ajaksi</w:t>
      </w:r>
    </w:p>
    <w:p w14:paraId="73AFA723"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Kanyyli +</w:t>
      </w:r>
    </w:p>
    <w:p w14:paraId="34ABE99E"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422E2EA3" w14:textId="77777777" w:rsidR="00AD6BD1" w:rsidRPr="00D8299C" w:rsidRDefault="00AD6BD1" w:rsidP="00AD6BD1">
      <w:pPr>
        <w:spacing w:after="160" w:line="360" w:lineRule="atLeast"/>
        <w:jc w:val="both"/>
        <w:rPr>
          <w:rFonts w:eastAsia="Calibri"/>
          <w:i/>
          <w:iCs/>
          <w:u w:val="single"/>
          <w:lang w:eastAsia="en-US"/>
        </w:rPr>
      </w:pPr>
      <w:proofErr w:type="spellStart"/>
      <w:r w:rsidRPr="3207F634">
        <w:rPr>
          <w:rFonts w:eastAsia="Calibri"/>
          <w:i/>
          <w:iCs/>
          <w:u w:val="single"/>
          <w:lang w:eastAsia="en-US"/>
        </w:rPr>
        <w:t>Angiovaihe</w:t>
      </w:r>
      <w:proofErr w:type="spellEnd"/>
      <w:r w:rsidRPr="3207F634">
        <w:rPr>
          <w:rFonts w:eastAsia="Calibri"/>
          <w:i/>
          <w:iCs/>
          <w:u w:val="single"/>
          <w:lang w:eastAsia="en-US"/>
        </w:rPr>
        <w:t>:</w:t>
      </w:r>
    </w:p>
    <w:p w14:paraId="00BFEDB3"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th12 laskevaan aorttaan</w:t>
      </w:r>
    </w:p>
    <w:p w14:paraId="5E0E8E45" w14:textId="77777777" w:rsidR="00AD6BD1" w:rsidRPr="00D85D1C" w:rsidRDefault="00AD6BD1" w:rsidP="00AD6BD1">
      <w:pPr>
        <w:spacing w:after="160" w:line="360" w:lineRule="atLeast"/>
        <w:jc w:val="both"/>
        <w:rPr>
          <w:rFonts w:eastAsia="Calibri"/>
          <w:lang w:eastAsia="en-US"/>
        </w:rPr>
      </w:pPr>
      <w:r>
        <w:rPr>
          <w:rFonts w:eastAsia="Calibri"/>
          <w:lang w:eastAsia="en-US"/>
        </w:rPr>
        <w:t>5ml/s 100</w:t>
      </w:r>
      <w:r w:rsidRPr="3207F634">
        <w:rPr>
          <w:rFonts w:eastAsia="Calibri"/>
          <w:lang w:eastAsia="en-US"/>
        </w:rPr>
        <w:t>ml</w:t>
      </w:r>
    </w:p>
    <w:p w14:paraId="6F74C747"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Kuvataan 5cm navan yläpuolelta lonkkien </w:t>
      </w:r>
      <w:proofErr w:type="spellStart"/>
      <w:r w:rsidRPr="3207F634">
        <w:rPr>
          <w:rFonts w:eastAsia="Calibri"/>
          <w:lang w:eastAsia="en-US"/>
        </w:rPr>
        <w:t>pikkutrokanttereiden</w:t>
      </w:r>
      <w:proofErr w:type="spellEnd"/>
      <w:r w:rsidRPr="3207F634">
        <w:rPr>
          <w:rFonts w:eastAsia="Calibri"/>
          <w:lang w:eastAsia="en-US"/>
        </w:rPr>
        <w:t xml:space="preserve"> tasolle. </w:t>
      </w:r>
    </w:p>
    <w:p w14:paraId="6E0DEEC5" w14:textId="77777777" w:rsidR="00AD6BD1" w:rsidRPr="00D85D1C" w:rsidRDefault="00AD6BD1" w:rsidP="00AD6BD1">
      <w:pPr>
        <w:spacing w:after="160" w:line="120" w:lineRule="auto"/>
        <w:jc w:val="both"/>
        <w:rPr>
          <w:rFonts w:eastAsia="Calibri"/>
          <w:sz w:val="24"/>
          <w:szCs w:val="24"/>
          <w:u w:val="single"/>
          <w:lang w:eastAsia="en-US"/>
        </w:rPr>
      </w:pPr>
    </w:p>
    <w:p w14:paraId="278DDEB3"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08A5387F" w14:textId="77777777" w:rsidR="00AD6BD1" w:rsidRPr="00D85D1C" w:rsidRDefault="00AD6BD1" w:rsidP="00AD6BD1">
      <w:pPr>
        <w:spacing w:after="160" w:line="259" w:lineRule="auto"/>
        <w:rPr>
          <w:rFonts w:eastAsia="Calibri"/>
          <w:b/>
          <w:bCs/>
          <w:lang w:eastAsia="en-US"/>
        </w:rPr>
      </w:pPr>
      <w:r>
        <w:rPr>
          <w:rFonts w:eastAsia="Calibri"/>
          <w:b/>
          <w:bCs/>
          <w:lang w:eastAsia="en-US"/>
        </w:rPr>
        <w:t>Kuvanlaatu</w:t>
      </w:r>
      <w:r w:rsidRPr="3207F634">
        <w:rPr>
          <w:rFonts w:eastAsia="Calibri"/>
          <w:b/>
          <w:bCs/>
          <w:lang w:eastAsia="en-US"/>
        </w:rPr>
        <w:t>:</w:t>
      </w:r>
    </w:p>
    <w:p w14:paraId="45750DD8" w14:textId="77777777" w:rsidR="00AD6BD1" w:rsidRPr="009B5B46" w:rsidRDefault="00AD6BD1" w:rsidP="00AD6BD1">
      <w:pPr>
        <w:spacing w:after="160"/>
        <w:rPr>
          <w:rFonts w:eastAsia="Calibri"/>
          <w:lang w:eastAsia="en-US"/>
        </w:rPr>
      </w:pPr>
      <w:r w:rsidRPr="009B5B46">
        <w:rPr>
          <w:rFonts w:eastAsia="Calibri"/>
          <w:lang w:eastAsia="en-US"/>
        </w:rPr>
        <w:t xml:space="preserve">Varjoainesarja: </w:t>
      </w:r>
      <w:r>
        <w:rPr>
          <w:rFonts w:eastAsia="Calibri"/>
          <w:lang w:eastAsia="en-US"/>
        </w:rPr>
        <w:t>Normaali</w:t>
      </w:r>
    </w:p>
    <w:p w14:paraId="36A0E9A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6310290" w14:textId="77777777" w:rsidR="00AD6BD1" w:rsidRPr="00D85D1C" w:rsidRDefault="00AD6BD1" w:rsidP="00AD6BD1">
      <w:pPr>
        <w:spacing w:after="120" w:line="259" w:lineRule="auto"/>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313C260E" w14:textId="77777777" w:rsidR="00AD6BD1" w:rsidRPr="00D85D1C" w:rsidRDefault="00AD6BD1" w:rsidP="00AD6BD1">
      <w:pPr>
        <w:spacing w:after="160" w:line="259" w:lineRule="auto"/>
        <w:rPr>
          <w:rFonts w:eastAsia="Calibri"/>
          <w:b/>
          <w:lang w:eastAsia="en-US"/>
        </w:rPr>
      </w:pPr>
    </w:p>
    <w:p w14:paraId="6B8CB575"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101A498F" w14:textId="77777777" w:rsidR="00AD6BD1" w:rsidRPr="008D15F8" w:rsidRDefault="00AD6BD1" w:rsidP="00AD6BD1">
      <w:pPr>
        <w:spacing w:after="160" w:line="259" w:lineRule="auto"/>
        <w:rPr>
          <w:rFonts w:eastAsia="Calibri"/>
          <w:lang w:val="en-US"/>
        </w:rPr>
      </w:pPr>
      <w:proofErr w:type="spellStart"/>
      <w:r w:rsidRPr="3207F634">
        <w:rPr>
          <w:rFonts w:eastAsia="Calibri"/>
          <w:i/>
          <w:iCs/>
          <w:lang w:val="en-US"/>
        </w:rPr>
        <w:t>Varjoainesarja</w:t>
      </w:r>
      <w:proofErr w:type="spellEnd"/>
    </w:p>
    <w:tbl>
      <w:tblPr>
        <w:tblStyle w:val="Yksinkertainentaulukko518"/>
        <w:tblW w:w="0" w:type="auto"/>
        <w:tblLook w:val="04A0" w:firstRow="1" w:lastRow="0" w:firstColumn="1" w:lastColumn="0" w:noHBand="0" w:noVBand="1"/>
      </w:tblPr>
      <w:tblGrid>
        <w:gridCol w:w="862"/>
        <w:gridCol w:w="2236"/>
        <w:gridCol w:w="1043"/>
        <w:gridCol w:w="548"/>
        <w:gridCol w:w="1456"/>
        <w:gridCol w:w="903"/>
      </w:tblGrid>
      <w:tr w:rsidR="00AD6BD1" w:rsidRPr="008D15F8" w14:paraId="054C7A91"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5B84B6C2" w14:textId="77777777" w:rsidR="00AD6BD1" w:rsidRPr="008D15F8" w:rsidRDefault="00AD6BD1" w:rsidP="00D55ECF">
            <w:pPr>
              <w:rPr>
                <w:sz w:val="22"/>
                <w:lang w:val="en-US"/>
              </w:rPr>
            </w:pPr>
            <w:r w:rsidRPr="3207F634">
              <w:rPr>
                <w:sz w:val="22"/>
                <w:lang w:val="en-US"/>
              </w:rPr>
              <w:t>Kernel</w:t>
            </w:r>
          </w:p>
        </w:tc>
        <w:tc>
          <w:tcPr>
            <w:tcW w:w="0" w:type="auto"/>
          </w:tcPr>
          <w:p w14:paraId="0D641914"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Axial</w:t>
            </w:r>
          </w:p>
        </w:tc>
        <w:tc>
          <w:tcPr>
            <w:tcW w:w="0" w:type="auto"/>
          </w:tcPr>
          <w:p w14:paraId="5422DD9F"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Cor</w:t>
            </w:r>
          </w:p>
        </w:tc>
        <w:tc>
          <w:tcPr>
            <w:tcW w:w="0" w:type="auto"/>
          </w:tcPr>
          <w:p w14:paraId="589CEFEE"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Sag</w:t>
            </w:r>
          </w:p>
        </w:tc>
        <w:tc>
          <w:tcPr>
            <w:tcW w:w="0" w:type="auto"/>
          </w:tcPr>
          <w:p w14:paraId="17AD6F21"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Windowing</w:t>
            </w:r>
          </w:p>
        </w:tc>
        <w:tc>
          <w:tcPr>
            <w:tcW w:w="0" w:type="auto"/>
          </w:tcPr>
          <w:p w14:paraId="738D0D84"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Huom.</w:t>
            </w:r>
          </w:p>
        </w:tc>
      </w:tr>
      <w:tr w:rsidR="00AD6BD1" w:rsidRPr="008D15F8" w14:paraId="0EC64C7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206B8A8" w14:textId="77777777" w:rsidR="00AD6BD1" w:rsidRPr="008D15F8" w:rsidRDefault="00AD6BD1" w:rsidP="00D55ECF">
            <w:pPr>
              <w:rPr>
                <w:sz w:val="22"/>
                <w:lang w:val="en-US"/>
              </w:rPr>
            </w:pPr>
            <w:r w:rsidRPr="3207F634">
              <w:rPr>
                <w:sz w:val="22"/>
                <w:lang w:val="en-US"/>
              </w:rPr>
              <w:t>CTA</w:t>
            </w:r>
          </w:p>
        </w:tc>
        <w:tc>
          <w:tcPr>
            <w:tcW w:w="0" w:type="auto"/>
          </w:tcPr>
          <w:p w14:paraId="36E6F6C6" w14:textId="77777777" w:rsidR="00AD6BD1" w:rsidRPr="008D15F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Ohutleike</w:t>
            </w:r>
            <w:proofErr w:type="spellEnd"/>
            <w:r w:rsidRPr="3207F634">
              <w:rPr>
                <w:lang w:val="en-US"/>
              </w:rPr>
              <w:t xml:space="preserve"> </w:t>
            </w:r>
            <w:proofErr w:type="spellStart"/>
            <w:r w:rsidRPr="3207F634">
              <w:rPr>
                <w:lang w:val="en-US"/>
              </w:rPr>
              <w:t>tasavälein</w:t>
            </w:r>
            <w:proofErr w:type="spellEnd"/>
          </w:p>
        </w:tc>
        <w:tc>
          <w:tcPr>
            <w:tcW w:w="0" w:type="auto"/>
          </w:tcPr>
          <w:p w14:paraId="5595D96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0C3201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8B2BEA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4C485A8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Arteria</w:t>
            </w:r>
          </w:p>
        </w:tc>
      </w:tr>
      <w:tr w:rsidR="00AD6BD1" w:rsidRPr="00182E76" w14:paraId="05B69DD8"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6870D72F" w14:textId="77777777" w:rsidR="00AD6BD1" w:rsidRPr="008D15F8" w:rsidRDefault="00AD6BD1" w:rsidP="00D55ECF">
            <w:pPr>
              <w:rPr>
                <w:sz w:val="22"/>
                <w:lang w:val="en-US"/>
              </w:rPr>
            </w:pPr>
          </w:p>
        </w:tc>
        <w:tc>
          <w:tcPr>
            <w:tcW w:w="0" w:type="auto"/>
          </w:tcPr>
          <w:p w14:paraId="4BFC115F" w14:textId="77777777" w:rsidR="00AD6BD1" w:rsidRPr="008D15F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2033478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20/5mm</w:t>
            </w:r>
          </w:p>
        </w:tc>
        <w:tc>
          <w:tcPr>
            <w:tcW w:w="0" w:type="auto"/>
          </w:tcPr>
          <w:p w14:paraId="6A4C9E1F"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85B0A6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77AB67B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Arteria</w:t>
            </w:r>
          </w:p>
        </w:tc>
      </w:tr>
      <w:tr w:rsidR="00AD6BD1" w:rsidRPr="00182E76" w14:paraId="3CCE274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D20A29" w14:textId="77777777" w:rsidR="00AD6BD1" w:rsidRPr="00182E76" w:rsidRDefault="00AD6BD1" w:rsidP="00D55ECF">
            <w:pPr>
              <w:rPr>
                <w:sz w:val="22"/>
              </w:rPr>
            </w:pPr>
          </w:p>
        </w:tc>
        <w:tc>
          <w:tcPr>
            <w:tcW w:w="0" w:type="auto"/>
          </w:tcPr>
          <w:p w14:paraId="19DCA48F"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0A1B76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704A4E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837399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9AA140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44DDB5C2"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4BC5C27B" w14:textId="77777777" w:rsidR="00AD6BD1" w:rsidRPr="00182E76" w:rsidRDefault="00AD6BD1" w:rsidP="00D55ECF">
            <w:pPr>
              <w:rPr>
                <w:sz w:val="22"/>
              </w:rPr>
            </w:pPr>
          </w:p>
        </w:tc>
        <w:tc>
          <w:tcPr>
            <w:tcW w:w="0" w:type="auto"/>
          </w:tcPr>
          <w:p w14:paraId="7CC2D3E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5948425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4262CD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7942701"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9A9097C"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892B9E8" w14:textId="77777777" w:rsidR="00AD6BD1" w:rsidRDefault="00AD6BD1" w:rsidP="00AD6BD1">
      <w:pPr>
        <w:spacing w:after="160" w:line="259" w:lineRule="auto"/>
        <w:rPr>
          <w:rFonts w:eastAsiaTheme="minorHAnsi" w:cstheme="minorBidi"/>
        </w:rPr>
      </w:pPr>
    </w:p>
    <w:p w14:paraId="7FF2B85E" w14:textId="77777777" w:rsidR="00AD6BD1" w:rsidRPr="00D85D1C" w:rsidRDefault="00AD6BD1" w:rsidP="00AD6BD1">
      <w:pPr>
        <w:keepNext/>
        <w:pageBreakBefore/>
        <w:spacing w:before="240" w:after="240"/>
        <w:outlineLvl w:val="2"/>
        <w:rPr>
          <w:b/>
          <w:bCs/>
          <w:sz w:val="28"/>
          <w:szCs w:val="28"/>
        </w:rPr>
      </w:pPr>
      <w:bookmarkStart w:id="127" w:name="_Toc189488226"/>
      <w:r>
        <w:rPr>
          <w:b/>
          <w:bCs/>
          <w:sz w:val="28"/>
          <w:szCs w:val="28"/>
        </w:rPr>
        <w:lastRenderedPageBreak/>
        <w:t>TAVI (</w:t>
      </w:r>
      <w:proofErr w:type="spellStart"/>
      <w:r>
        <w:rPr>
          <w:b/>
          <w:bCs/>
          <w:sz w:val="28"/>
          <w:szCs w:val="28"/>
        </w:rPr>
        <w:t>geitattu</w:t>
      </w:r>
      <w:proofErr w:type="spellEnd"/>
      <w:r>
        <w:rPr>
          <w:b/>
          <w:bCs/>
          <w:sz w:val="28"/>
          <w:szCs w:val="28"/>
        </w:rPr>
        <w:t xml:space="preserve">, </w:t>
      </w:r>
      <w:proofErr w:type="spellStart"/>
      <w:r>
        <w:rPr>
          <w:b/>
          <w:bCs/>
          <w:sz w:val="28"/>
          <w:szCs w:val="28"/>
        </w:rPr>
        <w:t>kerön</w:t>
      </w:r>
      <w:proofErr w:type="spellEnd"/>
      <w:r>
        <w:rPr>
          <w:b/>
          <w:bCs/>
          <w:sz w:val="28"/>
          <w:szCs w:val="28"/>
        </w:rPr>
        <w:t xml:space="preserve"> ja </w:t>
      </w:r>
      <w:proofErr w:type="spellStart"/>
      <w:r>
        <w:rPr>
          <w:b/>
          <w:bCs/>
          <w:sz w:val="28"/>
          <w:szCs w:val="28"/>
        </w:rPr>
        <w:t>pärön</w:t>
      </w:r>
      <w:proofErr w:type="spellEnd"/>
      <w:r>
        <w:rPr>
          <w:b/>
          <w:bCs/>
          <w:sz w:val="28"/>
          <w:szCs w:val="28"/>
        </w:rPr>
        <w:t xml:space="preserve"> Siemens)</w:t>
      </w:r>
      <w:bookmarkEnd w:id="127"/>
      <w:r w:rsidRPr="5ABD4FCA">
        <w:rPr>
          <w:b/>
          <w:bCs/>
          <w:sz w:val="28"/>
          <w:szCs w:val="28"/>
        </w:rPr>
        <w:t xml:space="preserve"> </w:t>
      </w:r>
    </w:p>
    <w:p w14:paraId="1D97EC1B"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PD5AD, Aortan TT</w:t>
      </w:r>
    </w:p>
    <w:p w14:paraId="68498852" w14:textId="77777777" w:rsidR="00AD6BD1" w:rsidRPr="00D85D1C" w:rsidRDefault="00AD6BD1" w:rsidP="00AD6BD1">
      <w:pPr>
        <w:spacing w:after="160" w:line="259" w:lineRule="auto"/>
        <w:rPr>
          <w:rFonts w:eastAsia="Calibri"/>
          <w:sz w:val="24"/>
          <w:szCs w:val="24"/>
          <w:lang w:eastAsia="en-US"/>
        </w:rPr>
      </w:pPr>
      <w:r w:rsidRPr="00A17381">
        <w:rPr>
          <w:noProof/>
          <w:sz w:val="24"/>
          <w:szCs w:val="24"/>
        </w:rPr>
        <w:drawing>
          <wp:anchor distT="0" distB="0" distL="114300" distR="114300" simplePos="0" relativeHeight="251665408" behindDoc="0" locked="0" layoutInCell="1" allowOverlap="1" wp14:anchorId="015E9884" wp14:editId="3AE4C5FE">
            <wp:simplePos x="0" y="0"/>
            <wp:positionH relativeFrom="margin">
              <wp:align>right</wp:align>
            </wp:positionH>
            <wp:positionV relativeFrom="paragraph">
              <wp:posOffset>202565</wp:posOffset>
            </wp:positionV>
            <wp:extent cx="1335405" cy="1532255"/>
            <wp:effectExtent l="0" t="0" r="0" b="0"/>
            <wp:wrapSquare wrapText="bothSides"/>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3540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3207F634">
        <w:rPr>
          <w:rFonts w:eastAsia="Calibri"/>
          <w:b/>
          <w:bCs/>
        </w:rPr>
        <w:t>Indikaatiot:</w:t>
      </w:r>
    </w:p>
    <w:p w14:paraId="67FF9AB0" w14:textId="77777777" w:rsidR="00AD6BD1" w:rsidRPr="00D85D1C" w:rsidRDefault="00AD6BD1" w:rsidP="00AD6BD1">
      <w:pPr>
        <w:spacing w:after="160" w:line="48" w:lineRule="auto"/>
        <w:ind w:left="357"/>
        <w:jc w:val="both"/>
        <w:rPr>
          <w:rFonts w:eastAsia="Calibri"/>
          <w:sz w:val="24"/>
          <w:szCs w:val="24"/>
          <w:lang w:eastAsia="en-US"/>
        </w:rPr>
      </w:pPr>
    </w:p>
    <w:p w14:paraId="53DE372A" w14:textId="77777777" w:rsidR="00AD6BD1" w:rsidRPr="00D85D1C" w:rsidRDefault="00AD6BD1" w:rsidP="00AD6BD1">
      <w:pPr>
        <w:spacing w:after="160"/>
        <w:jc w:val="both"/>
        <w:rPr>
          <w:rFonts w:eastAsia="Calibri"/>
          <w:lang w:eastAsia="en-US"/>
        </w:rPr>
      </w:pPr>
      <w:r w:rsidRPr="3207F634">
        <w:rPr>
          <w:rFonts w:eastAsia="Calibri"/>
          <w:b/>
          <w:bCs/>
          <w:lang w:eastAsia="en-US"/>
        </w:rPr>
        <w:t>Esivalmistelu:</w:t>
      </w:r>
      <w:r w:rsidRPr="3207F634">
        <w:rPr>
          <w:rFonts w:eastAsia="Calibri"/>
          <w:sz w:val="24"/>
          <w:szCs w:val="24"/>
          <w:lang w:eastAsia="en-US"/>
        </w:rPr>
        <w:t xml:space="preserve"> </w:t>
      </w:r>
      <w:r w:rsidRPr="3207F634">
        <w:rPr>
          <w:rFonts w:eastAsia="Calibri"/>
          <w:lang w:eastAsia="en-US"/>
        </w:rPr>
        <w:t>Kanyyli +</w:t>
      </w:r>
      <w:r>
        <w:rPr>
          <w:rFonts w:eastAsia="Calibri"/>
          <w:lang w:eastAsia="en-US"/>
        </w:rPr>
        <w:t>, ekg-piuhat kuvan mukaan</w:t>
      </w:r>
    </w:p>
    <w:p w14:paraId="0EF72F50" w14:textId="77777777" w:rsidR="00AD6BD1" w:rsidRPr="00D85D1C" w:rsidRDefault="00AD6BD1" w:rsidP="00AD6BD1">
      <w:pPr>
        <w:spacing w:after="160"/>
        <w:rPr>
          <w:rFonts w:eastAsia="Calibri"/>
          <w:b/>
          <w:bCs/>
          <w:lang w:eastAsia="en-US"/>
        </w:rPr>
      </w:pPr>
      <w:r w:rsidRPr="3207F634">
        <w:rPr>
          <w:rFonts w:eastAsia="Calibri"/>
          <w:b/>
          <w:bCs/>
          <w:lang w:eastAsia="en-US"/>
        </w:rPr>
        <w:t>Kuvaussarjat:</w:t>
      </w:r>
    </w:p>
    <w:p w14:paraId="3BDEB680" w14:textId="77777777" w:rsidR="00AD6BD1" w:rsidRPr="00D8299C" w:rsidRDefault="00AD6BD1" w:rsidP="00AD6BD1">
      <w:pPr>
        <w:spacing w:after="160"/>
        <w:rPr>
          <w:rFonts w:eastAsia="Calibri"/>
          <w:i/>
          <w:iCs/>
          <w:u w:val="single"/>
          <w:lang w:eastAsia="en-US"/>
        </w:rPr>
      </w:pPr>
      <w:r w:rsidRPr="3207F634">
        <w:rPr>
          <w:rFonts w:eastAsia="Calibri"/>
          <w:i/>
          <w:iCs/>
          <w:u w:val="single"/>
          <w:lang w:eastAsia="en-US"/>
        </w:rPr>
        <w:t>Natiivisarja</w:t>
      </w:r>
    </w:p>
    <w:p w14:paraId="6A0C2D4E" w14:textId="77777777" w:rsidR="00AD6BD1" w:rsidRPr="00D85D1C" w:rsidRDefault="00AD6BD1" w:rsidP="00AD6BD1">
      <w:pPr>
        <w:spacing w:after="160"/>
        <w:jc w:val="both"/>
        <w:rPr>
          <w:rFonts w:eastAsia="Calibri"/>
          <w:lang w:eastAsia="en-US"/>
        </w:rPr>
      </w:pPr>
      <w:r>
        <w:rPr>
          <w:rFonts w:eastAsia="Calibri"/>
          <w:lang w:eastAsia="en-US"/>
        </w:rPr>
        <w:t xml:space="preserve">Sydämen alue, </w:t>
      </w:r>
      <w:proofErr w:type="spellStart"/>
      <w:r>
        <w:rPr>
          <w:rFonts w:eastAsia="Calibri"/>
          <w:lang w:eastAsia="en-US"/>
        </w:rPr>
        <w:t>geitattuna</w:t>
      </w:r>
      <w:proofErr w:type="spellEnd"/>
      <w:r>
        <w:rPr>
          <w:rFonts w:eastAsia="Calibri"/>
          <w:lang w:eastAsia="en-US"/>
        </w:rPr>
        <w:t xml:space="preserve"> kuvauksena</w:t>
      </w:r>
    </w:p>
    <w:p w14:paraId="7032FD3F" w14:textId="77777777" w:rsidR="00AD6BD1" w:rsidRPr="00D8299C" w:rsidRDefault="00AD6BD1" w:rsidP="00AD6BD1">
      <w:pPr>
        <w:spacing w:after="160"/>
        <w:jc w:val="both"/>
        <w:rPr>
          <w:rFonts w:eastAsia="Calibri"/>
          <w:i/>
          <w:iCs/>
          <w:u w:val="single"/>
          <w:lang w:eastAsia="en-US"/>
        </w:rPr>
      </w:pPr>
      <w:proofErr w:type="spellStart"/>
      <w:r>
        <w:rPr>
          <w:rFonts w:eastAsia="Calibri"/>
          <w:i/>
          <w:iCs/>
          <w:u w:val="single"/>
          <w:lang w:eastAsia="en-US"/>
        </w:rPr>
        <w:t>Geitattu</w:t>
      </w:r>
      <w:proofErr w:type="spellEnd"/>
      <w:r>
        <w:rPr>
          <w:rFonts w:eastAsia="Calibri"/>
          <w:i/>
          <w:iCs/>
          <w:u w:val="single"/>
          <w:lang w:eastAsia="en-US"/>
        </w:rPr>
        <w:t xml:space="preserve"> sarja</w:t>
      </w:r>
    </w:p>
    <w:p w14:paraId="6F2A5A03" w14:textId="77777777" w:rsidR="00AD6BD1" w:rsidRPr="00D85D1C" w:rsidRDefault="00AD6BD1" w:rsidP="00AD6BD1">
      <w:pPr>
        <w:spacing w:after="160"/>
        <w:rPr>
          <w:rFonts w:eastAsia="Calibri"/>
          <w:lang w:eastAsia="en-US"/>
        </w:rPr>
      </w:pPr>
      <w:r>
        <w:rPr>
          <w:rFonts w:eastAsia="Calibri"/>
          <w:lang w:eastAsia="en-US"/>
        </w:rPr>
        <w:t>ROI bifurkaatio-tasolle</w:t>
      </w:r>
      <w:r w:rsidRPr="3207F634">
        <w:rPr>
          <w:rFonts w:eastAsia="Calibri"/>
          <w:lang w:eastAsia="en-US"/>
        </w:rPr>
        <w:t xml:space="preserve"> </w:t>
      </w:r>
      <w:r>
        <w:rPr>
          <w:rFonts w:eastAsia="Calibri"/>
          <w:lang w:eastAsia="en-US"/>
        </w:rPr>
        <w:t>nousevaan</w:t>
      </w:r>
      <w:r w:rsidRPr="3207F634">
        <w:rPr>
          <w:rFonts w:eastAsia="Calibri"/>
          <w:lang w:eastAsia="en-US"/>
        </w:rPr>
        <w:t xml:space="preserve"> aorttaan</w:t>
      </w:r>
      <w:r>
        <w:rPr>
          <w:rFonts w:eastAsia="Calibri"/>
          <w:lang w:eastAsia="en-US"/>
        </w:rPr>
        <w:t>.</w:t>
      </w:r>
    </w:p>
    <w:p w14:paraId="46CC164E" w14:textId="77777777" w:rsidR="00AD6BD1" w:rsidRDefault="00AD6BD1" w:rsidP="00AD6BD1">
      <w:pPr>
        <w:spacing w:after="160"/>
        <w:jc w:val="both"/>
        <w:rPr>
          <w:rFonts w:eastAsia="Calibri"/>
          <w:lang w:eastAsia="en-US"/>
        </w:rPr>
      </w:pPr>
      <w:r>
        <w:rPr>
          <w:rFonts w:eastAsia="Calibri"/>
          <w:lang w:eastAsia="en-US"/>
        </w:rPr>
        <w:t xml:space="preserve">Ruiskutusprotokollana </w:t>
      </w:r>
      <w:r>
        <w:rPr>
          <w:rFonts w:eastAsia="Calibri"/>
          <w:lang w:eastAsia="en-US"/>
        </w:rPr>
        <w:tab/>
        <w:t>5.0 ml/s 50ml</w:t>
      </w:r>
    </w:p>
    <w:p w14:paraId="1E8099DC" w14:textId="77777777" w:rsidR="00AD6BD1" w:rsidRDefault="00AD6BD1" w:rsidP="00AD6BD1">
      <w:pPr>
        <w:spacing w:after="160"/>
        <w:jc w:val="both"/>
        <w:rPr>
          <w:rFonts w:eastAsia="Calibri"/>
          <w:lang w:eastAsia="en-US"/>
        </w:rPr>
      </w:pPr>
      <w:r>
        <w:rPr>
          <w:rFonts w:eastAsia="Calibri"/>
          <w:lang w:eastAsia="en-US"/>
        </w:rPr>
        <w:tab/>
      </w:r>
      <w:r>
        <w:rPr>
          <w:rFonts w:eastAsia="Calibri"/>
          <w:lang w:eastAsia="en-US"/>
        </w:rPr>
        <w:tab/>
        <w:t>3.0 ml/s 45ml</w:t>
      </w:r>
      <w:r>
        <w:rPr>
          <w:rFonts w:eastAsia="Calibri"/>
          <w:lang w:eastAsia="en-US"/>
        </w:rPr>
        <w:tab/>
      </w:r>
    </w:p>
    <w:p w14:paraId="469B5980" w14:textId="77777777" w:rsidR="00AD6BD1" w:rsidRPr="00D85D1C" w:rsidRDefault="00AD6BD1" w:rsidP="00AD6BD1">
      <w:pPr>
        <w:spacing w:after="160"/>
        <w:jc w:val="both"/>
        <w:rPr>
          <w:rFonts w:eastAsia="Calibri"/>
          <w:lang w:eastAsia="en-US"/>
        </w:rPr>
      </w:pPr>
      <w:r>
        <w:rPr>
          <w:rFonts w:eastAsia="Calibri"/>
          <w:lang w:eastAsia="en-US"/>
        </w:rPr>
        <w:t xml:space="preserve">Sydämen alue kolmella leikepakalla, </w:t>
      </w:r>
      <w:proofErr w:type="spellStart"/>
      <w:r>
        <w:rPr>
          <w:rFonts w:eastAsia="Calibri"/>
          <w:lang w:eastAsia="en-US"/>
        </w:rPr>
        <w:t>TAVIn</w:t>
      </w:r>
      <w:proofErr w:type="spellEnd"/>
      <w:r>
        <w:rPr>
          <w:rFonts w:eastAsia="Calibri"/>
          <w:lang w:eastAsia="en-US"/>
        </w:rPr>
        <w:t xml:space="preserve"> kohta keskelle kuva-aluetta (katso kuvatusta natiivipakasta aorttaläpän kohta, yleensä kalkkinen)</w:t>
      </w:r>
    </w:p>
    <w:p w14:paraId="50C54F67" w14:textId="77777777" w:rsidR="00AD6BD1" w:rsidRPr="00D8299C" w:rsidRDefault="00AD6BD1" w:rsidP="00AD6BD1">
      <w:pPr>
        <w:spacing w:after="160"/>
        <w:jc w:val="both"/>
        <w:rPr>
          <w:rFonts w:eastAsia="Calibri"/>
          <w:i/>
          <w:iCs/>
          <w:u w:val="single"/>
          <w:lang w:eastAsia="en-US"/>
        </w:rPr>
      </w:pPr>
      <w:r>
        <w:rPr>
          <w:rFonts w:eastAsia="Calibri"/>
          <w:i/>
          <w:iCs/>
          <w:u w:val="single"/>
          <w:lang w:eastAsia="en-US"/>
        </w:rPr>
        <w:t>Flash-sarja</w:t>
      </w:r>
    </w:p>
    <w:p w14:paraId="3C83FC55" w14:textId="77777777" w:rsidR="00AD6BD1" w:rsidRPr="00D85D1C" w:rsidRDefault="00AD6BD1" w:rsidP="00AD6BD1">
      <w:pPr>
        <w:spacing w:after="160"/>
        <w:jc w:val="both"/>
        <w:rPr>
          <w:rFonts w:eastAsia="Calibri"/>
          <w:lang w:eastAsia="en-US"/>
        </w:rPr>
      </w:pPr>
      <w:r>
        <w:rPr>
          <w:rFonts w:eastAsia="Calibri"/>
          <w:lang w:eastAsia="en-US"/>
        </w:rPr>
        <w:t xml:space="preserve">Solisluiden </w:t>
      </w:r>
      <w:proofErr w:type="spellStart"/>
      <w:r>
        <w:rPr>
          <w:rFonts w:eastAsia="Calibri"/>
          <w:lang w:eastAsia="en-US"/>
        </w:rPr>
        <w:t>puolestä</w:t>
      </w:r>
      <w:proofErr w:type="spellEnd"/>
      <w:r>
        <w:rPr>
          <w:rFonts w:eastAsia="Calibri"/>
          <w:lang w:eastAsia="en-US"/>
        </w:rPr>
        <w:t xml:space="preserve"> välistä istuinkyhmyjen alapuolelle.</w:t>
      </w:r>
    </w:p>
    <w:p w14:paraId="2E742185" w14:textId="77777777" w:rsidR="00AD6BD1" w:rsidRPr="00F27423" w:rsidRDefault="00AD6BD1" w:rsidP="00AD6BD1">
      <w:pPr>
        <w:spacing w:after="160"/>
        <w:jc w:val="both"/>
        <w:rPr>
          <w:rFonts w:eastAsia="Calibri"/>
          <w:b/>
          <w:iCs/>
          <w:lang w:eastAsia="en-US"/>
        </w:rPr>
      </w:pPr>
      <w:r>
        <w:rPr>
          <w:rFonts w:eastAsia="Calibri"/>
          <w:b/>
          <w:iCs/>
          <w:lang w:eastAsia="en-US"/>
        </w:rPr>
        <w:t>Kuvasarjat</w:t>
      </w:r>
      <w:r w:rsidRPr="00F27423">
        <w:rPr>
          <w:rFonts w:eastAsia="Calibri"/>
          <w:b/>
          <w:iCs/>
          <w:lang w:eastAsia="en-US"/>
        </w:rPr>
        <w:t xml:space="preserve"> yhdellä hengityspidätyksellä.</w:t>
      </w:r>
    </w:p>
    <w:p w14:paraId="3836C096"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27870918" w14:textId="77777777" w:rsidR="00AD6BD1" w:rsidRPr="00D85D1C" w:rsidRDefault="00AD6BD1" w:rsidP="00AD6BD1">
      <w:pPr>
        <w:spacing w:after="160"/>
        <w:rPr>
          <w:rFonts w:eastAsia="Calibri"/>
          <w:b/>
          <w:bCs/>
          <w:lang w:eastAsia="en-US"/>
        </w:rPr>
      </w:pPr>
      <w:r>
        <w:rPr>
          <w:rFonts w:eastAsia="Calibri"/>
          <w:b/>
          <w:bCs/>
          <w:lang w:eastAsia="en-US"/>
        </w:rPr>
        <w:t>Kuvanlaatu:</w:t>
      </w:r>
    </w:p>
    <w:p w14:paraId="0274A5F4" w14:textId="77777777" w:rsidR="00AD6BD1" w:rsidRPr="00D85D1C" w:rsidRDefault="00AD6BD1" w:rsidP="00AD6BD1">
      <w:pPr>
        <w:spacing w:after="160"/>
        <w:rPr>
          <w:rFonts w:eastAsia="Calibri"/>
          <w:lang w:eastAsia="en-US"/>
        </w:rPr>
      </w:pPr>
      <w:r w:rsidRPr="3207F634">
        <w:rPr>
          <w:rFonts w:eastAsia="Calibri"/>
          <w:lang w:eastAsia="en-US"/>
        </w:rPr>
        <w:t xml:space="preserve">Natiivi: </w:t>
      </w:r>
      <w:r>
        <w:rPr>
          <w:rFonts w:eastAsia="Calibri"/>
          <w:lang w:eastAsia="en-US"/>
        </w:rPr>
        <w:t>välttävä/</w:t>
      </w:r>
      <w:r w:rsidRPr="3207F634">
        <w:rPr>
          <w:rFonts w:eastAsia="Calibri"/>
          <w:lang w:eastAsia="en-US"/>
        </w:rPr>
        <w:t>tyydyttävä</w:t>
      </w:r>
    </w:p>
    <w:p w14:paraId="500F3903" w14:textId="77777777" w:rsidR="00AD6BD1" w:rsidRPr="00D85D1C" w:rsidRDefault="00AD6BD1" w:rsidP="00AD6BD1">
      <w:pPr>
        <w:spacing w:after="160"/>
        <w:rPr>
          <w:rFonts w:eastAsia="Calibri"/>
          <w:lang w:eastAsia="en-US"/>
        </w:rPr>
      </w:pPr>
      <w:r w:rsidRPr="3207F634">
        <w:rPr>
          <w:rFonts w:eastAsia="Calibri"/>
          <w:lang w:eastAsia="en-US"/>
        </w:rPr>
        <w:t xml:space="preserve">Varjoainesarja: </w:t>
      </w:r>
      <w:r>
        <w:rPr>
          <w:rFonts w:eastAsia="Calibri"/>
          <w:lang w:eastAsia="en-US"/>
        </w:rPr>
        <w:t>normaali</w:t>
      </w:r>
    </w:p>
    <w:p w14:paraId="730B0AD8"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09AC00C0" w14:textId="77777777" w:rsidR="00AD6BD1" w:rsidRPr="00D85D1C" w:rsidRDefault="00AD6BD1" w:rsidP="00AD6BD1">
      <w:pPr>
        <w:spacing w:after="160"/>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651BDF6" w14:textId="77777777" w:rsidR="00043E80" w:rsidRDefault="00043E80">
      <w:pPr>
        <w:spacing w:after="160" w:line="259" w:lineRule="auto"/>
        <w:rPr>
          <w:rFonts w:eastAsia="Calibri"/>
          <w:b/>
          <w:bCs/>
          <w:lang w:eastAsia="en-US"/>
        </w:rPr>
      </w:pPr>
      <w:r>
        <w:rPr>
          <w:rFonts w:eastAsia="Calibri"/>
          <w:b/>
          <w:bCs/>
          <w:lang w:eastAsia="en-US"/>
        </w:rPr>
        <w:br w:type="page"/>
      </w:r>
    </w:p>
    <w:p w14:paraId="26A57807" w14:textId="6557046D" w:rsidR="00AD6BD1" w:rsidRDefault="00AD6BD1" w:rsidP="00AD6BD1">
      <w:pPr>
        <w:spacing w:after="160"/>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34FA79D0" w14:textId="77777777" w:rsidR="00AD6BD1" w:rsidRDefault="00AD6BD1" w:rsidP="00AD6BD1">
      <w:pPr>
        <w:spacing w:after="160"/>
        <w:rPr>
          <w:rFonts w:eastAsia="Calibri"/>
          <w:lang w:eastAsia="en-US"/>
        </w:rPr>
      </w:pPr>
      <w:r w:rsidRPr="3207F634">
        <w:rPr>
          <w:rFonts w:eastAsia="Calibri"/>
          <w:lang w:eastAsia="en-US"/>
        </w:rPr>
        <w:t>Natiivisarja</w:t>
      </w:r>
    </w:p>
    <w:tbl>
      <w:tblPr>
        <w:tblStyle w:val="Yksinkertainentaulukko518"/>
        <w:tblW w:w="0" w:type="auto"/>
        <w:tblLook w:val="04A0" w:firstRow="1" w:lastRow="0" w:firstColumn="1" w:lastColumn="0" w:noHBand="0" w:noVBand="1"/>
      </w:tblPr>
      <w:tblGrid>
        <w:gridCol w:w="960"/>
        <w:gridCol w:w="2236"/>
        <w:gridCol w:w="928"/>
        <w:gridCol w:w="928"/>
        <w:gridCol w:w="1294"/>
        <w:gridCol w:w="864"/>
      </w:tblGrid>
      <w:tr w:rsidR="00AD6BD1" w:rsidRPr="00182E76" w14:paraId="7FC09522" w14:textId="77777777" w:rsidTr="004703A0">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081FEF2B" w14:textId="77777777" w:rsidR="00AD6BD1" w:rsidRPr="00182E76" w:rsidRDefault="00AD6BD1" w:rsidP="00D55ECF">
            <w:pPr>
              <w:rPr>
                <w:sz w:val="22"/>
              </w:rPr>
            </w:pPr>
            <w:proofErr w:type="spellStart"/>
            <w:r w:rsidRPr="3207F634">
              <w:rPr>
                <w:sz w:val="22"/>
              </w:rPr>
              <w:t>Kernel</w:t>
            </w:r>
            <w:proofErr w:type="spellEnd"/>
          </w:p>
        </w:tc>
        <w:tc>
          <w:tcPr>
            <w:tcW w:w="0" w:type="auto"/>
          </w:tcPr>
          <w:p w14:paraId="4C26E67D"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B652726"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29B9932"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650FC7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BF13665"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44D0B5E9"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A262E64" w14:textId="77777777" w:rsidR="00AD6BD1" w:rsidRPr="00182E76" w:rsidRDefault="00AD6BD1" w:rsidP="00D55ECF">
            <w:pPr>
              <w:rPr>
                <w:sz w:val="22"/>
              </w:rPr>
            </w:pPr>
            <w:r w:rsidRPr="3207F634">
              <w:rPr>
                <w:sz w:val="22"/>
              </w:rPr>
              <w:t>Pehmyt</w:t>
            </w:r>
          </w:p>
        </w:tc>
        <w:tc>
          <w:tcPr>
            <w:tcW w:w="0" w:type="auto"/>
          </w:tcPr>
          <w:p w14:paraId="45CE81A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E51B16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F0F70F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E6CB40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3B44432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28F56CDA" w14:textId="77777777" w:rsidTr="004703A0">
        <w:tc>
          <w:tcPr>
            <w:cnfStyle w:val="001000000000" w:firstRow="0" w:lastRow="0" w:firstColumn="1" w:lastColumn="0" w:oddVBand="0" w:evenVBand="0" w:oddHBand="0" w:evenHBand="0" w:firstRowFirstColumn="0" w:firstRowLastColumn="0" w:lastRowFirstColumn="0" w:lastRowLastColumn="0"/>
            <w:tcW w:w="0" w:type="auto"/>
            <w:vMerge/>
          </w:tcPr>
          <w:p w14:paraId="15DF92D3" w14:textId="77777777" w:rsidR="00AD6BD1" w:rsidRPr="00182E76" w:rsidRDefault="00AD6BD1" w:rsidP="00D55ECF">
            <w:pPr>
              <w:rPr>
                <w:sz w:val="22"/>
              </w:rPr>
            </w:pPr>
          </w:p>
        </w:tc>
        <w:tc>
          <w:tcPr>
            <w:tcW w:w="0" w:type="auto"/>
          </w:tcPr>
          <w:p w14:paraId="3D1060B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385A87C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04177B1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13DAEC9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50B41E2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6A5DA0E3" w14:textId="77777777" w:rsidR="00AD6BD1" w:rsidRDefault="00AD6BD1" w:rsidP="00AD6BD1">
      <w:pPr>
        <w:spacing w:after="160"/>
        <w:rPr>
          <w:rFonts w:eastAsia="Calibri"/>
          <w:b/>
          <w:bCs/>
          <w:sz w:val="28"/>
          <w:szCs w:val="28"/>
          <w:lang w:eastAsia="en-US"/>
        </w:rPr>
      </w:pPr>
    </w:p>
    <w:p w14:paraId="24F21F6D" w14:textId="77777777" w:rsidR="00AD6BD1" w:rsidRDefault="00AD6BD1" w:rsidP="00AD6BD1">
      <w:pPr>
        <w:spacing w:after="160"/>
        <w:rPr>
          <w:rFonts w:eastAsia="Calibri"/>
          <w:lang w:eastAsia="en-US"/>
        </w:rPr>
      </w:pPr>
      <w:r w:rsidRPr="3207F634">
        <w:rPr>
          <w:rFonts w:eastAsia="Calibri"/>
          <w:lang w:eastAsia="en-US"/>
        </w:rPr>
        <w:t>Varjoainesarja</w:t>
      </w:r>
    </w:p>
    <w:tbl>
      <w:tblPr>
        <w:tblStyle w:val="Yksinkertainentaulukko518"/>
        <w:tblW w:w="0" w:type="auto"/>
        <w:tblLook w:val="04A0" w:firstRow="1" w:lastRow="0" w:firstColumn="1" w:lastColumn="0" w:noHBand="0" w:noVBand="1"/>
      </w:tblPr>
      <w:tblGrid>
        <w:gridCol w:w="862"/>
        <w:gridCol w:w="2236"/>
        <w:gridCol w:w="994"/>
        <w:gridCol w:w="994"/>
        <w:gridCol w:w="1456"/>
        <w:gridCol w:w="864"/>
      </w:tblGrid>
      <w:tr w:rsidR="00AD6BD1" w:rsidRPr="00182E76" w14:paraId="53F5832F" w14:textId="77777777" w:rsidTr="004703A0">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77AC4ED8" w14:textId="77777777" w:rsidR="00AD6BD1" w:rsidRPr="00182E76" w:rsidRDefault="00AD6BD1" w:rsidP="00D55ECF">
            <w:pPr>
              <w:rPr>
                <w:sz w:val="22"/>
              </w:rPr>
            </w:pPr>
            <w:proofErr w:type="spellStart"/>
            <w:r w:rsidRPr="3207F634">
              <w:rPr>
                <w:sz w:val="22"/>
              </w:rPr>
              <w:t>Kernel</w:t>
            </w:r>
            <w:proofErr w:type="spellEnd"/>
          </w:p>
        </w:tc>
        <w:tc>
          <w:tcPr>
            <w:tcW w:w="0" w:type="auto"/>
          </w:tcPr>
          <w:p w14:paraId="2859A1CA"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1A09CD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9AD0758"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DFF99C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31BA5256"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185B127C"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CB68907" w14:textId="77777777" w:rsidR="00AD6BD1" w:rsidRPr="00182E76" w:rsidRDefault="00AD6BD1" w:rsidP="00D55ECF">
            <w:pPr>
              <w:rPr>
                <w:sz w:val="22"/>
              </w:rPr>
            </w:pPr>
            <w:r w:rsidRPr="3207F634">
              <w:rPr>
                <w:sz w:val="22"/>
              </w:rPr>
              <w:t>CTA</w:t>
            </w:r>
          </w:p>
        </w:tc>
        <w:tc>
          <w:tcPr>
            <w:tcW w:w="0" w:type="auto"/>
          </w:tcPr>
          <w:p w14:paraId="51B39B0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724FFC7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1954AA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75DD86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4643212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748D1234" w14:textId="77777777" w:rsidTr="004703A0">
        <w:tc>
          <w:tcPr>
            <w:cnfStyle w:val="001000000000" w:firstRow="0" w:lastRow="0" w:firstColumn="1" w:lastColumn="0" w:oddVBand="0" w:evenVBand="0" w:oddHBand="0" w:evenHBand="0" w:firstRowFirstColumn="0" w:firstRowLastColumn="0" w:lastRowFirstColumn="0" w:lastRowLastColumn="0"/>
            <w:tcW w:w="0" w:type="auto"/>
            <w:vMerge/>
          </w:tcPr>
          <w:p w14:paraId="78E0DF8F" w14:textId="77777777" w:rsidR="00AD6BD1" w:rsidRPr="00182E76" w:rsidRDefault="00AD6BD1" w:rsidP="00D55ECF">
            <w:pPr>
              <w:rPr>
                <w:sz w:val="22"/>
              </w:rPr>
            </w:pPr>
          </w:p>
        </w:tc>
        <w:tc>
          <w:tcPr>
            <w:tcW w:w="0" w:type="auto"/>
          </w:tcPr>
          <w:p w14:paraId="65ED59D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5D9CBF0F"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15A8B7F"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9A67A4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32AEBCC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072E9D40"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005504" w14:textId="77777777" w:rsidR="00AD6BD1" w:rsidRPr="00182E76" w:rsidRDefault="00AD6BD1" w:rsidP="00D55ECF"/>
        </w:tc>
        <w:tc>
          <w:tcPr>
            <w:tcW w:w="0" w:type="auto"/>
          </w:tcPr>
          <w:p w14:paraId="1ECA6BAC"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56916A9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23B228A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04CE3855"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7653C80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3CB430DE" w14:textId="77777777" w:rsidTr="004703A0">
        <w:tc>
          <w:tcPr>
            <w:cnfStyle w:val="001000000000" w:firstRow="0" w:lastRow="0" w:firstColumn="1" w:lastColumn="0" w:oddVBand="0" w:evenVBand="0" w:oddHBand="0" w:evenHBand="0" w:firstRowFirstColumn="0" w:firstRowLastColumn="0" w:lastRowFirstColumn="0" w:lastRowLastColumn="0"/>
            <w:tcW w:w="0" w:type="auto"/>
          </w:tcPr>
          <w:p w14:paraId="225363EA" w14:textId="77777777" w:rsidR="00AD6BD1" w:rsidRPr="00182E76" w:rsidRDefault="00AD6BD1" w:rsidP="00D55ECF"/>
        </w:tc>
        <w:tc>
          <w:tcPr>
            <w:tcW w:w="0" w:type="auto"/>
          </w:tcPr>
          <w:p w14:paraId="742CBC4E"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pPr>
            <w:r>
              <w:t>7/7 mm</w:t>
            </w:r>
          </w:p>
        </w:tc>
        <w:tc>
          <w:tcPr>
            <w:tcW w:w="0" w:type="auto"/>
          </w:tcPr>
          <w:p w14:paraId="7340F44B"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DE8DA1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904173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7CFACDC0"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5DB86608"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C380B3" w14:textId="77777777" w:rsidR="00AD6BD1" w:rsidRPr="007B2D3F" w:rsidRDefault="00AD6BD1" w:rsidP="00D55ECF">
            <w:pPr>
              <w:rPr>
                <w:sz w:val="22"/>
              </w:rPr>
            </w:pPr>
            <w:r w:rsidRPr="3207F634">
              <w:rPr>
                <w:sz w:val="22"/>
              </w:rPr>
              <w:t>CTA</w:t>
            </w:r>
          </w:p>
        </w:tc>
        <w:tc>
          <w:tcPr>
            <w:tcW w:w="0" w:type="auto"/>
          </w:tcPr>
          <w:p w14:paraId="522D3AE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2C389A23"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27E06B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7D521DB"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168093F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0F2779FB" w14:textId="77777777" w:rsidTr="004703A0">
        <w:tc>
          <w:tcPr>
            <w:cnfStyle w:val="001000000000" w:firstRow="0" w:lastRow="0" w:firstColumn="1" w:lastColumn="0" w:oddVBand="0" w:evenVBand="0" w:oddHBand="0" w:evenHBand="0" w:firstRowFirstColumn="0" w:firstRowLastColumn="0" w:lastRowFirstColumn="0" w:lastRowLastColumn="0"/>
            <w:tcW w:w="0" w:type="auto"/>
          </w:tcPr>
          <w:p w14:paraId="062F26D0" w14:textId="77777777" w:rsidR="00AD6BD1" w:rsidRPr="007B2D3F" w:rsidRDefault="00AD6BD1" w:rsidP="00D55ECF"/>
        </w:tc>
        <w:tc>
          <w:tcPr>
            <w:tcW w:w="0" w:type="auto"/>
          </w:tcPr>
          <w:p w14:paraId="59F0AE3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0" w:type="auto"/>
          </w:tcPr>
          <w:p w14:paraId="0159283D"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46969F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B13700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Lung</w:t>
            </w:r>
          </w:p>
        </w:tc>
        <w:tc>
          <w:tcPr>
            <w:tcW w:w="0" w:type="auto"/>
          </w:tcPr>
          <w:p w14:paraId="63BE1B3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074246DA"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7F59F6" w14:textId="77777777" w:rsidR="00AD6BD1" w:rsidRPr="007B2D3F" w:rsidRDefault="00AD6BD1" w:rsidP="00D55ECF"/>
        </w:tc>
        <w:tc>
          <w:tcPr>
            <w:tcW w:w="0" w:type="auto"/>
          </w:tcPr>
          <w:p w14:paraId="48AB3305"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5/5 mm</w:t>
            </w:r>
          </w:p>
        </w:tc>
        <w:tc>
          <w:tcPr>
            <w:tcW w:w="0" w:type="auto"/>
          </w:tcPr>
          <w:p w14:paraId="6AD11C0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32C66B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96D939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4BC2B26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229A37C3" w14:textId="77777777" w:rsidTr="004703A0">
        <w:tc>
          <w:tcPr>
            <w:cnfStyle w:val="001000000000" w:firstRow="0" w:lastRow="0" w:firstColumn="1" w:lastColumn="0" w:oddVBand="0" w:evenVBand="0" w:oddHBand="0" w:evenHBand="0" w:firstRowFirstColumn="0" w:firstRowLastColumn="0" w:lastRowFirstColumn="0" w:lastRowLastColumn="0"/>
            <w:tcW w:w="0" w:type="auto"/>
          </w:tcPr>
          <w:p w14:paraId="14A4C63B" w14:textId="77777777" w:rsidR="00AD6BD1" w:rsidRPr="007B2D3F" w:rsidRDefault="00AD6BD1" w:rsidP="00D55ECF"/>
        </w:tc>
        <w:tc>
          <w:tcPr>
            <w:tcW w:w="0" w:type="auto"/>
          </w:tcPr>
          <w:p w14:paraId="10557F4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 xml:space="preserve">3/3 mm </w:t>
            </w:r>
          </w:p>
        </w:tc>
        <w:tc>
          <w:tcPr>
            <w:tcW w:w="0" w:type="auto"/>
          </w:tcPr>
          <w:p w14:paraId="3B00A953"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236CA986"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1AB04163"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76C9464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1159F435" w14:textId="77777777" w:rsidR="00AD6BD1" w:rsidRPr="00D85D1C" w:rsidRDefault="00AD6BD1" w:rsidP="00AD6BD1">
      <w:pPr>
        <w:keepNext/>
        <w:pageBreakBefore/>
        <w:spacing w:before="240" w:after="240"/>
        <w:outlineLvl w:val="2"/>
        <w:rPr>
          <w:b/>
          <w:bCs/>
          <w:sz w:val="28"/>
          <w:szCs w:val="28"/>
        </w:rPr>
      </w:pPr>
      <w:bookmarkStart w:id="128" w:name="_Toc189488227"/>
      <w:proofErr w:type="spellStart"/>
      <w:r>
        <w:rPr>
          <w:b/>
          <w:bCs/>
          <w:sz w:val="28"/>
          <w:szCs w:val="28"/>
        </w:rPr>
        <w:lastRenderedPageBreak/>
        <w:t>Aorta</w:t>
      </w:r>
      <w:proofErr w:type="spellEnd"/>
      <w:r>
        <w:rPr>
          <w:b/>
          <w:bCs/>
          <w:sz w:val="28"/>
          <w:szCs w:val="28"/>
        </w:rPr>
        <w:t xml:space="preserve"> </w:t>
      </w:r>
      <w:proofErr w:type="spellStart"/>
      <w:r>
        <w:rPr>
          <w:b/>
          <w:bCs/>
          <w:sz w:val="28"/>
          <w:szCs w:val="28"/>
        </w:rPr>
        <w:t>geitattu</w:t>
      </w:r>
      <w:proofErr w:type="spellEnd"/>
      <w:r>
        <w:rPr>
          <w:b/>
          <w:bCs/>
          <w:sz w:val="28"/>
          <w:szCs w:val="28"/>
        </w:rPr>
        <w:t xml:space="preserve"> (</w:t>
      </w:r>
      <w:proofErr w:type="spellStart"/>
      <w:r>
        <w:rPr>
          <w:b/>
          <w:bCs/>
          <w:sz w:val="28"/>
          <w:szCs w:val="28"/>
        </w:rPr>
        <w:t>kerön</w:t>
      </w:r>
      <w:proofErr w:type="spellEnd"/>
      <w:r>
        <w:rPr>
          <w:b/>
          <w:bCs/>
          <w:sz w:val="28"/>
          <w:szCs w:val="28"/>
        </w:rPr>
        <w:t xml:space="preserve"> Siemens)</w:t>
      </w:r>
      <w:bookmarkEnd w:id="128"/>
      <w:r w:rsidRPr="5ABD4FCA">
        <w:rPr>
          <w:b/>
          <w:bCs/>
          <w:sz w:val="28"/>
          <w:szCs w:val="28"/>
        </w:rPr>
        <w:t xml:space="preserve"> </w:t>
      </w:r>
    </w:p>
    <w:p w14:paraId="42FA49DB"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PD5AD, Aortan TT</w:t>
      </w:r>
    </w:p>
    <w:p w14:paraId="16F01DAB" w14:textId="77777777" w:rsidR="00AD6BD1" w:rsidRPr="00D85D1C" w:rsidRDefault="00AD6BD1" w:rsidP="00AD6BD1">
      <w:pPr>
        <w:spacing w:after="160" w:line="259" w:lineRule="auto"/>
        <w:rPr>
          <w:rFonts w:eastAsia="Calibri"/>
          <w:sz w:val="24"/>
          <w:szCs w:val="24"/>
          <w:lang w:eastAsia="en-US"/>
        </w:rPr>
      </w:pPr>
      <w:r w:rsidRPr="00A17381">
        <w:rPr>
          <w:noProof/>
          <w:sz w:val="24"/>
          <w:szCs w:val="24"/>
        </w:rPr>
        <w:drawing>
          <wp:anchor distT="0" distB="0" distL="114300" distR="114300" simplePos="0" relativeHeight="251664384" behindDoc="0" locked="0" layoutInCell="1" allowOverlap="1" wp14:anchorId="169E57AF" wp14:editId="370AF84F">
            <wp:simplePos x="0" y="0"/>
            <wp:positionH relativeFrom="margin">
              <wp:align>right</wp:align>
            </wp:positionH>
            <wp:positionV relativeFrom="paragraph">
              <wp:posOffset>13335</wp:posOffset>
            </wp:positionV>
            <wp:extent cx="1335405" cy="1532255"/>
            <wp:effectExtent l="0" t="0" r="0" b="0"/>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3540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3207F634">
        <w:rPr>
          <w:rFonts w:eastAsia="Calibri"/>
          <w:b/>
          <w:bCs/>
        </w:rPr>
        <w:t>Indikaatiot:</w:t>
      </w:r>
    </w:p>
    <w:p w14:paraId="14AEEB10" w14:textId="77777777" w:rsidR="00AD6BD1" w:rsidRPr="00D85D1C" w:rsidRDefault="00AD6BD1" w:rsidP="00AD6BD1">
      <w:pPr>
        <w:spacing w:after="160" w:line="48" w:lineRule="auto"/>
        <w:ind w:left="357"/>
        <w:jc w:val="both"/>
        <w:rPr>
          <w:rFonts w:eastAsia="Calibri"/>
          <w:sz w:val="24"/>
          <w:szCs w:val="24"/>
          <w:lang w:eastAsia="en-US"/>
        </w:rPr>
      </w:pPr>
    </w:p>
    <w:p w14:paraId="157C724C" w14:textId="77777777" w:rsidR="00AD6BD1" w:rsidRPr="00D85D1C" w:rsidRDefault="00AD6BD1" w:rsidP="00AD6BD1">
      <w:pPr>
        <w:spacing w:after="160"/>
        <w:jc w:val="both"/>
        <w:rPr>
          <w:rFonts w:eastAsia="Calibri"/>
          <w:lang w:eastAsia="en-US"/>
        </w:rPr>
      </w:pPr>
      <w:r w:rsidRPr="3207F634">
        <w:rPr>
          <w:rFonts w:eastAsia="Calibri"/>
          <w:b/>
          <w:bCs/>
          <w:lang w:eastAsia="en-US"/>
        </w:rPr>
        <w:t>Esivalmistelu:</w:t>
      </w:r>
      <w:r w:rsidRPr="3207F634">
        <w:rPr>
          <w:rFonts w:eastAsia="Calibri"/>
          <w:sz w:val="24"/>
          <w:szCs w:val="24"/>
          <w:lang w:eastAsia="en-US"/>
        </w:rPr>
        <w:t xml:space="preserve"> </w:t>
      </w:r>
      <w:r w:rsidRPr="3207F634">
        <w:rPr>
          <w:rFonts w:eastAsia="Calibri"/>
          <w:lang w:eastAsia="en-US"/>
        </w:rPr>
        <w:t>Kanyyli +</w:t>
      </w:r>
      <w:r>
        <w:rPr>
          <w:rFonts w:eastAsia="Calibri"/>
          <w:lang w:eastAsia="en-US"/>
        </w:rPr>
        <w:t>, ekg-piuhat kuvan mukaan</w:t>
      </w:r>
    </w:p>
    <w:p w14:paraId="62398AE6" w14:textId="77777777" w:rsidR="00AD6BD1" w:rsidRPr="00D85D1C" w:rsidRDefault="00AD6BD1" w:rsidP="00AD6BD1">
      <w:pPr>
        <w:spacing w:after="160"/>
        <w:rPr>
          <w:rFonts w:eastAsia="Calibri"/>
          <w:b/>
          <w:bCs/>
          <w:lang w:eastAsia="en-US"/>
        </w:rPr>
      </w:pPr>
      <w:r w:rsidRPr="3207F634">
        <w:rPr>
          <w:rFonts w:eastAsia="Calibri"/>
          <w:b/>
          <w:bCs/>
          <w:lang w:eastAsia="en-US"/>
        </w:rPr>
        <w:t>Kuvaussarjat:</w:t>
      </w:r>
    </w:p>
    <w:p w14:paraId="549289B9" w14:textId="77777777" w:rsidR="00AD6BD1" w:rsidRPr="00D8299C" w:rsidRDefault="00AD6BD1" w:rsidP="00AD6BD1">
      <w:pPr>
        <w:spacing w:after="160"/>
        <w:rPr>
          <w:rFonts w:eastAsia="Calibri"/>
          <w:i/>
          <w:iCs/>
          <w:u w:val="single"/>
          <w:lang w:eastAsia="en-US"/>
        </w:rPr>
      </w:pPr>
      <w:r w:rsidRPr="3207F634">
        <w:rPr>
          <w:rFonts w:eastAsia="Calibri"/>
          <w:i/>
          <w:iCs/>
          <w:u w:val="single"/>
          <w:lang w:eastAsia="en-US"/>
        </w:rPr>
        <w:t>Natiivisarja</w:t>
      </w:r>
    </w:p>
    <w:p w14:paraId="14BA54D4" w14:textId="77777777" w:rsidR="00AD6BD1" w:rsidRPr="00D85D1C" w:rsidRDefault="00AD6BD1" w:rsidP="00AD6BD1">
      <w:pPr>
        <w:spacing w:after="160"/>
        <w:jc w:val="both"/>
        <w:rPr>
          <w:rFonts w:eastAsia="Calibri"/>
          <w:lang w:eastAsia="en-US"/>
        </w:rPr>
      </w:pPr>
      <w:r>
        <w:rPr>
          <w:rFonts w:eastAsia="Calibri"/>
          <w:lang w:eastAsia="en-US"/>
        </w:rPr>
        <w:t>Tarvittaessa radiologin ohjeen mukaan.</w:t>
      </w:r>
    </w:p>
    <w:p w14:paraId="4B54FB98" w14:textId="77777777" w:rsidR="00AD6BD1" w:rsidRPr="00D8299C" w:rsidRDefault="00AD6BD1" w:rsidP="00AD6BD1">
      <w:pPr>
        <w:spacing w:after="160"/>
        <w:jc w:val="both"/>
        <w:rPr>
          <w:rFonts w:eastAsia="Calibri"/>
          <w:i/>
          <w:iCs/>
          <w:u w:val="single"/>
          <w:lang w:eastAsia="en-US"/>
        </w:rPr>
      </w:pPr>
      <w:proofErr w:type="spellStart"/>
      <w:r>
        <w:rPr>
          <w:rFonts w:eastAsia="Calibri"/>
          <w:i/>
          <w:iCs/>
          <w:u w:val="single"/>
          <w:lang w:eastAsia="en-US"/>
        </w:rPr>
        <w:t>Geitattu</w:t>
      </w:r>
      <w:proofErr w:type="spellEnd"/>
      <w:r>
        <w:rPr>
          <w:rFonts w:eastAsia="Calibri"/>
          <w:i/>
          <w:iCs/>
          <w:u w:val="single"/>
          <w:lang w:eastAsia="en-US"/>
        </w:rPr>
        <w:t xml:space="preserve"> sarja</w:t>
      </w:r>
    </w:p>
    <w:p w14:paraId="1644C100" w14:textId="77777777" w:rsidR="00AD6BD1" w:rsidRPr="00D85D1C" w:rsidRDefault="00AD6BD1" w:rsidP="00AD6BD1">
      <w:pPr>
        <w:spacing w:after="160"/>
        <w:rPr>
          <w:rFonts w:eastAsia="Calibri"/>
          <w:lang w:eastAsia="en-US"/>
        </w:rPr>
      </w:pPr>
      <w:r>
        <w:rPr>
          <w:rFonts w:eastAsia="Calibri"/>
          <w:lang w:eastAsia="en-US"/>
        </w:rPr>
        <w:t>ROI bifurkaatio-tasolle</w:t>
      </w:r>
      <w:r w:rsidRPr="3207F634">
        <w:rPr>
          <w:rFonts w:eastAsia="Calibri"/>
          <w:lang w:eastAsia="en-US"/>
        </w:rPr>
        <w:t xml:space="preserve"> </w:t>
      </w:r>
      <w:r>
        <w:rPr>
          <w:rFonts w:eastAsia="Calibri"/>
          <w:lang w:eastAsia="en-US"/>
        </w:rPr>
        <w:t>nousevaan</w:t>
      </w:r>
      <w:r w:rsidRPr="3207F634">
        <w:rPr>
          <w:rFonts w:eastAsia="Calibri"/>
          <w:lang w:eastAsia="en-US"/>
        </w:rPr>
        <w:t xml:space="preserve"> aorttaan</w:t>
      </w:r>
      <w:r>
        <w:rPr>
          <w:rFonts w:eastAsia="Calibri"/>
          <w:lang w:eastAsia="en-US"/>
        </w:rPr>
        <w:t>.</w:t>
      </w:r>
    </w:p>
    <w:p w14:paraId="66ACDB1D" w14:textId="77777777" w:rsidR="00AD6BD1" w:rsidRDefault="00AD6BD1" w:rsidP="00AD6BD1">
      <w:pPr>
        <w:spacing w:after="160"/>
        <w:jc w:val="both"/>
        <w:rPr>
          <w:rFonts w:eastAsia="Calibri"/>
          <w:lang w:eastAsia="en-US"/>
        </w:rPr>
      </w:pPr>
      <w:r>
        <w:rPr>
          <w:rFonts w:eastAsia="Calibri"/>
          <w:lang w:eastAsia="en-US"/>
        </w:rPr>
        <w:t>Ruiskutusprotokollana TAVI, 5ml/s 100ml</w:t>
      </w:r>
    </w:p>
    <w:p w14:paraId="105ED7A2" w14:textId="77777777" w:rsidR="00AD6BD1" w:rsidRPr="00D85D1C" w:rsidRDefault="00AD6BD1" w:rsidP="00AD6BD1">
      <w:pPr>
        <w:spacing w:after="160"/>
        <w:jc w:val="both"/>
        <w:rPr>
          <w:rFonts w:eastAsia="Calibri"/>
          <w:lang w:eastAsia="en-US"/>
        </w:rPr>
      </w:pPr>
      <w:r>
        <w:rPr>
          <w:rFonts w:eastAsia="Calibri"/>
          <w:lang w:eastAsia="en-US"/>
        </w:rPr>
        <w:t>Sydämen alue</w:t>
      </w:r>
    </w:p>
    <w:p w14:paraId="21830B24" w14:textId="77777777" w:rsidR="00AD6BD1" w:rsidRPr="00D8299C" w:rsidRDefault="00AD6BD1" w:rsidP="00AD6BD1">
      <w:pPr>
        <w:spacing w:after="160"/>
        <w:jc w:val="both"/>
        <w:rPr>
          <w:rFonts w:eastAsia="Calibri"/>
          <w:i/>
          <w:iCs/>
          <w:u w:val="single"/>
          <w:lang w:eastAsia="en-US"/>
        </w:rPr>
      </w:pPr>
      <w:r>
        <w:rPr>
          <w:rFonts w:eastAsia="Calibri"/>
          <w:i/>
          <w:iCs/>
          <w:u w:val="single"/>
          <w:lang w:eastAsia="en-US"/>
        </w:rPr>
        <w:t>Flash-sarja</w:t>
      </w:r>
    </w:p>
    <w:p w14:paraId="3B4F1AC7" w14:textId="77777777" w:rsidR="00AD6BD1" w:rsidRPr="00D85D1C" w:rsidRDefault="00AD6BD1" w:rsidP="00AD6BD1">
      <w:pPr>
        <w:spacing w:after="160"/>
        <w:jc w:val="both"/>
        <w:rPr>
          <w:rFonts w:eastAsia="Calibri"/>
          <w:lang w:eastAsia="en-US"/>
        </w:rPr>
      </w:pPr>
      <w:r>
        <w:rPr>
          <w:rFonts w:eastAsia="Calibri"/>
          <w:lang w:eastAsia="en-US"/>
        </w:rPr>
        <w:t>Aortannupin yläpuolelta istuinkyhmyjen alapuolelle.</w:t>
      </w:r>
    </w:p>
    <w:p w14:paraId="64C30EB2" w14:textId="77777777" w:rsidR="00AD6BD1" w:rsidRDefault="00AD6BD1" w:rsidP="00AD6BD1">
      <w:pPr>
        <w:spacing w:after="160"/>
        <w:jc w:val="both"/>
        <w:rPr>
          <w:rFonts w:eastAsia="Calibri"/>
          <w:b/>
          <w:iCs/>
          <w:lang w:eastAsia="en-US"/>
        </w:rPr>
      </w:pPr>
      <w:r>
        <w:rPr>
          <w:rFonts w:eastAsia="Calibri"/>
          <w:b/>
          <w:iCs/>
          <w:lang w:eastAsia="en-US"/>
        </w:rPr>
        <w:t>Kuvasarjat</w:t>
      </w:r>
      <w:r w:rsidRPr="00F27423">
        <w:rPr>
          <w:rFonts w:eastAsia="Calibri"/>
          <w:b/>
          <w:iCs/>
          <w:lang w:eastAsia="en-US"/>
        </w:rPr>
        <w:t xml:space="preserve"> yhdellä hengityspidätyksellä.</w:t>
      </w:r>
    </w:p>
    <w:p w14:paraId="2A17AAAB" w14:textId="77777777" w:rsidR="00AD6BD1" w:rsidRDefault="00AD6BD1" w:rsidP="00AD6BD1">
      <w:pPr>
        <w:spacing w:after="160"/>
        <w:jc w:val="both"/>
        <w:rPr>
          <w:rFonts w:eastAsia="Calibri"/>
          <w:i/>
          <w:iCs/>
          <w:u w:val="single"/>
          <w:lang w:eastAsia="en-US"/>
        </w:rPr>
      </w:pPr>
      <w:proofErr w:type="spellStart"/>
      <w:r w:rsidRPr="004703A0">
        <w:rPr>
          <w:rFonts w:eastAsia="Calibri"/>
          <w:i/>
          <w:iCs/>
          <w:u w:val="single"/>
          <w:lang w:eastAsia="en-US"/>
        </w:rPr>
        <w:t>Vena</w:t>
      </w:r>
      <w:proofErr w:type="spellEnd"/>
      <w:r w:rsidRPr="004703A0">
        <w:rPr>
          <w:rFonts w:eastAsia="Calibri"/>
          <w:i/>
          <w:iCs/>
          <w:u w:val="single"/>
          <w:lang w:eastAsia="en-US"/>
        </w:rPr>
        <w:t>-sarja</w:t>
      </w:r>
    </w:p>
    <w:p w14:paraId="68FB1A17" w14:textId="77777777" w:rsidR="00AD6BD1" w:rsidRPr="004703A0" w:rsidRDefault="00AD6BD1" w:rsidP="00AD6BD1">
      <w:pPr>
        <w:spacing w:after="160"/>
        <w:jc w:val="both"/>
        <w:rPr>
          <w:rFonts w:eastAsia="Calibri"/>
          <w:iCs/>
          <w:lang w:eastAsia="en-US"/>
        </w:rPr>
      </w:pPr>
      <w:r>
        <w:rPr>
          <w:rFonts w:eastAsia="Calibri"/>
          <w:iCs/>
          <w:lang w:eastAsia="en-US"/>
        </w:rPr>
        <w:t>Tarvittaessa radiologin ohjeen mukaan</w:t>
      </w:r>
    </w:p>
    <w:p w14:paraId="0424D880"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14924872" w14:textId="77777777" w:rsidR="00AD6BD1" w:rsidRPr="00D85D1C" w:rsidRDefault="00AD6BD1" w:rsidP="00AD6BD1">
      <w:pPr>
        <w:spacing w:after="160"/>
        <w:rPr>
          <w:rFonts w:eastAsia="Calibri"/>
          <w:b/>
          <w:bCs/>
          <w:lang w:eastAsia="en-US"/>
        </w:rPr>
      </w:pPr>
      <w:r>
        <w:rPr>
          <w:rFonts w:eastAsia="Calibri"/>
          <w:b/>
          <w:bCs/>
          <w:lang w:eastAsia="en-US"/>
        </w:rPr>
        <w:t>Kuvanlaatu:</w:t>
      </w:r>
    </w:p>
    <w:p w14:paraId="4AF1FBC1" w14:textId="77777777" w:rsidR="00AD6BD1" w:rsidRPr="00D85D1C" w:rsidRDefault="00AD6BD1" w:rsidP="00AD6BD1">
      <w:pPr>
        <w:spacing w:after="160"/>
        <w:rPr>
          <w:rFonts w:eastAsia="Calibri"/>
          <w:lang w:eastAsia="en-US"/>
        </w:rPr>
      </w:pPr>
      <w:r w:rsidRPr="3207F634">
        <w:rPr>
          <w:rFonts w:eastAsia="Calibri"/>
          <w:lang w:eastAsia="en-US"/>
        </w:rPr>
        <w:t xml:space="preserve">Natiivi: </w:t>
      </w:r>
      <w:r>
        <w:rPr>
          <w:rFonts w:eastAsia="Calibri"/>
          <w:lang w:eastAsia="en-US"/>
        </w:rPr>
        <w:t>T</w:t>
      </w:r>
      <w:r w:rsidRPr="3207F634">
        <w:rPr>
          <w:rFonts w:eastAsia="Calibri"/>
          <w:lang w:eastAsia="en-US"/>
        </w:rPr>
        <w:t>yydyttävä</w:t>
      </w:r>
    </w:p>
    <w:p w14:paraId="4053F9BF" w14:textId="77777777" w:rsidR="00AD6BD1" w:rsidRPr="00D85D1C" w:rsidRDefault="00AD6BD1" w:rsidP="00AD6BD1">
      <w:pPr>
        <w:spacing w:after="160"/>
        <w:rPr>
          <w:rFonts w:eastAsia="Calibri"/>
          <w:lang w:eastAsia="en-US"/>
        </w:rPr>
      </w:pPr>
      <w:r w:rsidRPr="3207F634">
        <w:rPr>
          <w:rFonts w:eastAsia="Calibri"/>
          <w:lang w:eastAsia="en-US"/>
        </w:rPr>
        <w:t xml:space="preserve">Varjoainesarja: </w:t>
      </w:r>
      <w:r>
        <w:rPr>
          <w:rFonts w:eastAsia="Calibri"/>
          <w:lang w:eastAsia="en-US"/>
        </w:rPr>
        <w:t>Normaali</w:t>
      </w:r>
    </w:p>
    <w:p w14:paraId="70A0FE08"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6B3E7D74" w14:textId="77777777" w:rsidR="00AD6BD1" w:rsidRPr="00D85D1C" w:rsidRDefault="00AD6BD1" w:rsidP="00043E80">
      <w:pPr>
        <w:spacing w:after="160" w:line="276" w:lineRule="auto"/>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F85FD1A" w14:textId="77777777" w:rsidR="00043E80" w:rsidRDefault="00043E80">
      <w:pPr>
        <w:spacing w:after="160" w:line="259" w:lineRule="auto"/>
        <w:rPr>
          <w:rFonts w:eastAsia="Calibri"/>
          <w:b/>
          <w:bCs/>
          <w:lang w:eastAsia="en-US"/>
        </w:rPr>
      </w:pPr>
      <w:r>
        <w:rPr>
          <w:rFonts w:eastAsia="Calibri"/>
          <w:b/>
          <w:bCs/>
          <w:lang w:eastAsia="en-US"/>
        </w:rPr>
        <w:br w:type="page"/>
      </w:r>
    </w:p>
    <w:p w14:paraId="575FB16B" w14:textId="18F16395" w:rsidR="00AD6BD1" w:rsidRDefault="00AD6BD1" w:rsidP="00AD6BD1">
      <w:pPr>
        <w:spacing w:after="160"/>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0D262D77" w14:textId="77777777" w:rsidR="00AD6BD1" w:rsidRDefault="00AD6BD1" w:rsidP="00AD6BD1">
      <w:pPr>
        <w:spacing w:after="160"/>
        <w:rPr>
          <w:rFonts w:eastAsia="Calibri"/>
          <w:lang w:eastAsia="en-US"/>
        </w:rPr>
      </w:pPr>
      <w:r w:rsidRPr="3207F634">
        <w:rPr>
          <w:rFonts w:eastAsia="Calibri"/>
          <w:lang w:eastAsia="en-US"/>
        </w:rPr>
        <w:t>Natiivisarja</w:t>
      </w:r>
    </w:p>
    <w:tbl>
      <w:tblPr>
        <w:tblStyle w:val="Yksinkertainentaulukko518"/>
        <w:tblW w:w="0" w:type="auto"/>
        <w:tblLook w:val="04A0" w:firstRow="1" w:lastRow="0" w:firstColumn="1" w:lastColumn="0" w:noHBand="0" w:noVBand="1"/>
      </w:tblPr>
      <w:tblGrid>
        <w:gridCol w:w="960"/>
        <w:gridCol w:w="2236"/>
        <w:gridCol w:w="928"/>
        <w:gridCol w:w="928"/>
        <w:gridCol w:w="1294"/>
        <w:gridCol w:w="864"/>
      </w:tblGrid>
      <w:tr w:rsidR="00AD6BD1" w:rsidRPr="00182E76" w14:paraId="6BF4FDA4" w14:textId="77777777" w:rsidTr="004703A0">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0CAAEEAC" w14:textId="77777777" w:rsidR="00AD6BD1" w:rsidRPr="00182E76" w:rsidRDefault="00AD6BD1" w:rsidP="00D55ECF">
            <w:pPr>
              <w:rPr>
                <w:sz w:val="22"/>
              </w:rPr>
            </w:pPr>
            <w:proofErr w:type="spellStart"/>
            <w:r w:rsidRPr="3207F634">
              <w:rPr>
                <w:sz w:val="22"/>
              </w:rPr>
              <w:t>Kernel</w:t>
            </w:r>
            <w:proofErr w:type="spellEnd"/>
          </w:p>
        </w:tc>
        <w:tc>
          <w:tcPr>
            <w:tcW w:w="0" w:type="auto"/>
          </w:tcPr>
          <w:p w14:paraId="1492F80E"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542F412"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49A3F3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C77F14E"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0710C62"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16824FBF"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0B367F4" w14:textId="77777777" w:rsidR="00AD6BD1" w:rsidRPr="00182E76" w:rsidRDefault="00AD6BD1" w:rsidP="00D55ECF">
            <w:pPr>
              <w:rPr>
                <w:sz w:val="22"/>
              </w:rPr>
            </w:pPr>
            <w:r w:rsidRPr="3207F634">
              <w:rPr>
                <w:sz w:val="22"/>
              </w:rPr>
              <w:t>Pehmyt</w:t>
            </w:r>
          </w:p>
        </w:tc>
        <w:tc>
          <w:tcPr>
            <w:tcW w:w="0" w:type="auto"/>
          </w:tcPr>
          <w:p w14:paraId="6DA7BA5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56A5102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56A3D0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7B4159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42AD898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2271A331" w14:textId="77777777" w:rsidTr="004703A0">
        <w:tc>
          <w:tcPr>
            <w:cnfStyle w:val="001000000000" w:firstRow="0" w:lastRow="0" w:firstColumn="1" w:lastColumn="0" w:oddVBand="0" w:evenVBand="0" w:oddHBand="0" w:evenHBand="0" w:firstRowFirstColumn="0" w:firstRowLastColumn="0" w:lastRowFirstColumn="0" w:lastRowLastColumn="0"/>
            <w:tcW w:w="0" w:type="auto"/>
            <w:vMerge/>
          </w:tcPr>
          <w:p w14:paraId="203A1959" w14:textId="77777777" w:rsidR="00AD6BD1" w:rsidRPr="00182E76" w:rsidRDefault="00AD6BD1" w:rsidP="00D55ECF">
            <w:pPr>
              <w:rPr>
                <w:sz w:val="22"/>
              </w:rPr>
            </w:pPr>
          </w:p>
        </w:tc>
        <w:tc>
          <w:tcPr>
            <w:tcW w:w="0" w:type="auto"/>
          </w:tcPr>
          <w:p w14:paraId="6FEB1F5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2A1DDBF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68C75B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658C9EE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5EBA0C2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7C8E52E8" w14:textId="77777777" w:rsidR="00AD6BD1" w:rsidRDefault="00AD6BD1" w:rsidP="00AD6BD1">
      <w:pPr>
        <w:spacing w:after="160"/>
        <w:rPr>
          <w:rFonts w:eastAsia="Calibri"/>
          <w:b/>
          <w:bCs/>
          <w:sz w:val="28"/>
          <w:szCs w:val="28"/>
          <w:lang w:eastAsia="en-US"/>
        </w:rPr>
      </w:pPr>
    </w:p>
    <w:p w14:paraId="7B0F92C0" w14:textId="77777777" w:rsidR="00AD6BD1" w:rsidRDefault="00AD6BD1" w:rsidP="00AD6BD1">
      <w:pPr>
        <w:spacing w:after="160"/>
        <w:rPr>
          <w:rFonts w:eastAsia="Calibri"/>
          <w:lang w:eastAsia="en-US"/>
        </w:rPr>
      </w:pPr>
      <w:r w:rsidRPr="3207F634">
        <w:rPr>
          <w:rFonts w:eastAsia="Calibri"/>
          <w:lang w:eastAsia="en-US"/>
        </w:rPr>
        <w:t>Varjoainesarja</w:t>
      </w:r>
    </w:p>
    <w:tbl>
      <w:tblPr>
        <w:tblStyle w:val="Yksinkertainentaulukko518"/>
        <w:tblW w:w="0" w:type="auto"/>
        <w:tblLook w:val="04A0" w:firstRow="1" w:lastRow="0" w:firstColumn="1" w:lastColumn="0" w:noHBand="0" w:noVBand="1"/>
      </w:tblPr>
      <w:tblGrid>
        <w:gridCol w:w="862"/>
        <w:gridCol w:w="2236"/>
        <w:gridCol w:w="994"/>
        <w:gridCol w:w="994"/>
        <w:gridCol w:w="1456"/>
        <w:gridCol w:w="864"/>
      </w:tblGrid>
      <w:tr w:rsidR="00AD6BD1" w:rsidRPr="00182E76" w14:paraId="5812E51A" w14:textId="77777777" w:rsidTr="004703A0">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1F7DD559" w14:textId="77777777" w:rsidR="00AD6BD1" w:rsidRPr="00182E76" w:rsidRDefault="00AD6BD1" w:rsidP="00D55ECF">
            <w:pPr>
              <w:rPr>
                <w:sz w:val="22"/>
              </w:rPr>
            </w:pPr>
            <w:proofErr w:type="spellStart"/>
            <w:r w:rsidRPr="3207F634">
              <w:rPr>
                <w:sz w:val="22"/>
              </w:rPr>
              <w:t>Kernel</w:t>
            </w:r>
            <w:proofErr w:type="spellEnd"/>
          </w:p>
        </w:tc>
        <w:tc>
          <w:tcPr>
            <w:tcW w:w="0" w:type="auto"/>
          </w:tcPr>
          <w:p w14:paraId="396E8C14"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1009F7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6FF1E3DA"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DBF23AC"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8C85288"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5F594490"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7EBEB0A" w14:textId="77777777" w:rsidR="00AD6BD1" w:rsidRPr="00182E76" w:rsidRDefault="00AD6BD1" w:rsidP="00D55ECF">
            <w:pPr>
              <w:rPr>
                <w:sz w:val="22"/>
              </w:rPr>
            </w:pPr>
            <w:r w:rsidRPr="3207F634">
              <w:rPr>
                <w:sz w:val="22"/>
              </w:rPr>
              <w:t>CTA</w:t>
            </w:r>
          </w:p>
        </w:tc>
        <w:tc>
          <w:tcPr>
            <w:tcW w:w="0" w:type="auto"/>
          </w:tcPr>
          <w:p w14:paraId="60A4BB3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2AB026D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2CF06D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B45F57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65E6B92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177A24CE" w14:textId="77777777" w:rsidTr="004703A0">
        <w:tc>
          <w:tcPr>
            <w:cnfStyle w:val="001000000000" w:firstRow="0" w:lastRow="0" w:firstColumn="1" w:lastColumn="0" w:oddVBand="0" w:evenVBand="0" w:oddHBand="0" w:evenHBand="0" w:firstRowFirstColumn="0" w:firstRowLastColumn="0" w:lastRowFirstColumn="0" w:lastRowLastColumn="0"/>
            <w:tcW w:w="0" w:type="auto"/>
            <w:vMerge/>
          </w:tcPr>
          <w:p w14:paraId="7EA821C6" w14:textId="77777777" w:rsidR="00AD6BD1" w:rsidRPr="00182E76" w:rsidRDefault="00AD6BD1" w:rsidP="00D55ECF">
            <w:pPr>
              <w:rPr>
                <w:sz w:val="22"/>
              </w:rPr>
            </w:pPr>
          </w:p>
        </w:tc>
        <w:tc>
          <w:tcPr>
            <w:tcW w:w="0" w:type="auto"/>
          </w:tcPr>
          <w:p w14:paraId="1324A47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7FC7171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3CEAD3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AD81695"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4EE738C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47F1447C"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E2A5A3" w14:textId="77777777" w:rsidR="00AD6BD1" w:rsidRPr="00182E76" w:rsidRDefault="00AD6BD1" w:rsidP="00D55ECF"/>
        </w:tc>
        <w:tc>
          <w:tcPr>
            <w:tcW w:w="0" w:type="auto"/>
          </w:tcPr>
          <w:p w14:paraId="68F93DE5"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3CC878A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71CA295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73A0B3B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771A530E"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1C604488" w14:textId="77777777" w:rsidTr="004703A0">
        <w:tc>
          <w:tcPr>
            <w:cnfStyle w:val="001000000000" w:firstRow="0" w:lastRow="0" w:firstColumn="1" w:lastColumn="0" w:oddVBand="0" w:evenVBand="0" w:oddHBand="0" w:evenHBand="0" w:firstRowFirstColumn="0" w:firstRowLastColumn="0" w:lastRowFirstColumn="0" w:lastRowLastColumn="0"/>
            <w:tcW w:w="0" w:type="auto"/>
          </w:tcPr>
          <w:p w14:paraId="0DDD2164" w14:textId="77777777" w:rsidR="00AD6BD1" w:rsidRPr="00182E76" w:rsidRDefault="00AD6BD1" w:rsidP="00D55ECF"/>
        </w:tc>
        <w:tc>
          <w:tcPr>
            <w:tcW w:w="0" w:type="auto"/>
          </w:tcPr>
          <w:p w14:paraId="7756B2B8"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pPr>
            <w:r>
              <w:t>7/7 mm</w:t>
            </w:r>
          </w:p>
        </w:tc>
        <w:tc>
          <w:tcPr>
            <w:tcW w:w="0" w:type="auto"/>
          </w:tcPr>
          <w:p w14:paraId="5413424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1E2FE0F"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C392B82"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384724E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307FDF2D"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31E43B" w14:textId="77777777" w:rsidR="00AD6BD1" w:rsidRPr="007B2D3F" w:rsidRDefault="00AD6BD1" w:rsidP="00D55ECF">
            <w:pPr>
              <w:rPr>
                <w:sz w:val="22"/>
              </w:rPr>
            </w:pPr>
            <w:r w:rsidRPr="3207F634">
              <w:rPr>
                <w:sz w:val="22"/>
              </w:rPr>
              <w:t>CTA</w:t>
            </w:r>
          </w:p>
        </w:tc>
        <w:tc>
          <w:tcPr>
            <w:tcW w:w="0" w:type="auto"/>
          </w:tcPr>
          <w:p w14:paraId="790D889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73D1A6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E2B122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5650EA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40EF1ED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031B24D9" w14:textId="77777777" w:rsidTr="004703A0">
        <w:tc>
          <w:tcPr>
            <w:cnfStyle w:val="001000000000" w:firstRow="0" w:lastRow="0" w:firstColumn="1" w:lastColumn="0" w:oddVBand="0" w:evenVBand="0" w:oddHBand="0" w:evenHBand="0" w:firstRowFirstColumn="0" w:firstRowLastColumn="0" w:lastRowFirstColumn="0" w:lastRowLastColumn="0"/>
            <w:tcW w:w="0" w:type="auto"/>
          </w:tcPr>
          <w:p w14:paraId="34A1817D" w14:textId="77777777" w:rsidR="00AD6BD1" w:rsidRPr="007B2D3F" w:rsidRDefault="00AD6BD1" w:rsidP="00D55ECF"/>
        </w:tc>
        <w:tc>
          <w:tcPr>
            <w:tcW w:w="0" w:type="auto"/>
          </w:tcPr>
          <w:p w14:paraId="32F15E7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0" w:type="auto"/>
          </w:tcPr>
          <w:p w14:paraId="70C1F510"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BE34DFD"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A33C16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Lung</w:t>
            </w:r>
          </w:p>
        </w:tc>
        <w:tc>
          <w:tcPr>
            <w:tcW w:w="0" w:type="auto"/>
          </w:tcPr>
          <w:p w14:paraId="6E8F1B67"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5AE60A56"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6157FF" w14:textId="77777777" w:rsidR="00AD6BD1" w:rsidRPr="007B2D3F" w:rsidRDefault="00AD6BD1" w:rsidP="00D55ECF"/>
        </w:tc>
        <w:tc>
          <w:tcPr>
            <w:tcW w:w="0" w:type="auto"/>
          </w:tcPr>
          <w:p w14:paraId="0879B034"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5/5 mm</w:t>
            </w:r>
          </w:p>
        </w:tc>
        <w:tc>
          <w:tcPr>
            <w:tcW w:w="0" w:type="auto"/>
          </w:tcPr>
          <w:p w14:paraId="3F6967D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9C1C91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A4B9E3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320091C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0B5ECE8B" w14:textId="77777777" w:rsidTr="004703A0">
        <w:tc>
          <w:tcPr>
            <w:cnfStyle w:val="001000000000" w:firstRow="0" w:lastRow="0" w:firstColumn="1" w:lastColumn="0" w:oddVBand="0" w:evenVBand="0" w:oddHBand="0" w:evenHBand="0" w:firstRowFirstColumn="0" w:firstRowLastColumn="0" w:lastRowFirstColumn="0" w:lastRowLastColumn="0"/>
            <w:tcW w:w="0" w:type="auto"/>
          </w:tcPr>
          <w:p w14:paraId="46276D2B" w14:textId="77777777" w:rsidR="00AD6BD1" w:rsidRPr="007B2D3F" w:rsidRDefault="00AD6BD1" w:rsidP="00D55ECF"/>
        </w:tc>
        <w:tc>
          <w:tcPr>
            <w:tcW w:w="0" w:type="auto"/>
          </w:tcPr>
          <w:p w14:paraId="7193E1F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 xml:space="preserve">3/3 mm </w:t>
            </w:r>
          </w:p>
        </w:tc>
        <w:tc>
          <w:tcPr>
            <w:tcW w:w="0" w:type="auto"/>
          </w:tcPr>
          <w:p w14:paraId="515178C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3D94653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00FB6B17"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4847F3BF"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4F265581" w14:textId="77777777" w:rsidR="00AD6BD1" w:rsidRDefault="00AD6BD1" w:rsidP="00AD6BD1">
      <w:pPr>
        <w:rPr>
          <w:rFonts w:eastAsiaTheme="minorHAnsi" w:cstheme="minorBidi"/>
        </w:rPr>
      </w:pPr>
      <w:r>
        <w:rPr>
          <w:rFonts w:eastAsiaTheme="minorHAnsi" w:cstheme="minorBidi"/>
        </w:rPr>
        <w:br w:type="page"/>
      </w:r>
    </w:p>
    <w:p w14:paraId="0CAB19BF" w14:textId="77777777" w:rsidR="00AD6BD1" w:rsidRPr="00D85D1C" w:rsidRDefault="00AD6BD1" w:rsidP="00AD6BD1">
      <w:pPr>
        <w:keepNext/>
        <w:pageBreakBefore/>
        <w:spacing w:before="240" w:after="240"/>
        <w:outlineLvl w:val="2"/>
        <w:rPr>
          <w:b/>
          <w:bCs/>
          <w:sz w:val="28"/>
          <w:szCs w:val="28"/>
        </w:rPr>
      </w:pPr>
      <w:bookmarkStart w:id="129" w:name="_Toc189488228"/>
      <w:proofErr w:type="spellStart"/>
      <w:r>
        <w:rPr>
          <w:b/>
          <w:bCs/>
          <w:sz w:val="28"/>
          <w:szCs w:val="28"/>
        </w:rPr>
        <w:lastRenderedPageBreak/>
        <w:t>Aorta</w:t>
      </w:r>
      <w:proofErr w:type="spellEnd"/>
      <w:r>
        <w:rPr>
          <w:b/>
          <w:bCs/>
          <w:sz w:val="28"/>
          <w:szCs w:val="28"/>
        </w:rPr>
        <w:t xml:space="preserve"> </w:t>
      </w:r>
      <w:proofErr w:type="spellStart"/>
      <w:r>
        <w:rPr>
          <w:b/>
          <w:bCs/>
          <w:sz w:val="28"/>
          <w:szCs w:val="28"/>
        </w:rPr>
        <w:t>flash</w:t>
      </w:r>
      <w:proofErr w:type="spellEnd"/>
      <w:r>
        <w:rPr>
          <w:b/>
          <w:bCs/>
          <w:sz w:val="28"/>
          <w:szCs w:val="28"/>
        </w:rPr>
        <w:t xml:space="preserve"> </w:t>
      </w:r>
      <w:proofErr w:type="spellStart"/>
      <w:r>
        <w:rPr>
          <w:b/>
          <w:bCs/>
          <w:sz w:val="28"/>
          <w:szCs w:val="28"/>
        </w:rPr>
        <w:t>geitattu</w:t>
      </w:r>
      <w:proofErr w:type="spellEnd"/>
      <w:r>
        <w:rPr>
          <w:b/>
          <w:bCs/>
          <w:sz w:val="28"/>
          <w:szCs w:val="28"/>
        </w:rPr>
        <w:t xml:space="preserve"> (</w:t>
      </w:r>
      <w:proofErr w:type="spellStart"/>
      <w:r>
        <w:rPr>
          <w:b/>
          <w:bCs/>
          <w:sz w:val="28"/>
          <w:szCs w:val="28"/>
        </w:rPr>
        <w:t>kerön</w:t>
      </w:r>
      <w:proofErr w:type="spellEnd"/>
      <w:r>
        <w:rPr>
          <w:b/>
          <w:bCs/>
          <w:sz w:val="28"/>
          <w:szCs w:val="28"/>
        </w:rPr>
        <w:t xml:space="preserve"> Siemens)</w:t>
      </w:r>
      <w:bookmarkEnd w:id="129"/>
      <w:r w:rsidRPr="5ABD4FCA">
        <w:rPr>
          <w:b/>
          <w:bCs/>
          <w:sz w:val="28"/>
          <w:szCs w:val="28"/>
        </w:rPr>
        <w:t xml:space="preserve"> </w:t>
      </w:r>
    </w:p>
    <w:p w14:paraId="1B076CBC"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PD5AD, Aortan TT</w:t>
      </w:r>
    </w:p>
    <w:p w14:paraId="06E3328E" w14:textId="77777777" w:rsidR="00AD6BD1" w:rsidRPr="00D85D1C" w:rsidRDefault="00AD6BD1" w:rsidP="00AD6BD1">
      <w:pPr>
        <w:spacing w:after="160" w:line="259" w:lineRule="auto"/>
        <w:rPr>
          <w:rFonts w:eastAsia="Calibri"/>
          <w:sz w:val="24"/>
          <w:szCs w:val="24"/>
          <w:lang w:eastAsia="en-US"/>
        </w:rPr>
      </w:pPr>
      <w:r w:rsidRPr="00A17381">
        <w:rPr>
          <w:noProof/>
          <w:sz w:val="24"/>
          <w:szCs w:val="24"/>
        </w:rPr>
        <w:drawing>
          <wp:anchor distT="0" distB="0" distL="114300" distR="114300" simplePos="0" relativeHeight="251666432" behindDoc="0" locked="0" layoutInCell="1" allowOverlap="1" wp14:anchorId="533A01F2" wp14:editId="274256DC">
            <wp:simplePos x="0" y="0"/>
            <wp:positionH relativeFrom="margin">
              <wp:align>right</wp:align>
            </wp:positionH>
            <wp:positionV relativeFrom="paragraph">
              <wp:posOffset>13335</wp:posOffset>
            </wp:positionV>
            <wp:extent cx="1335405" cy="1532255"/>
            <wp:effectExtent l="0" t="0" r="0" b="0"/>
            <wp:wrapSquare wrapText="bothSides"/>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3540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3207F634">
        <w:rPr>
          <w:rFonts w:eastAsia="Calibri"/>
          <w:b/>
          <w:bCs/>
        </w:rPr>
        <w:t>Indikaatiot:</w:t>
      </w:r>
    </w:p>
    <w:p w14:paraId="55172549" w14:textId="77777777" w:rsidR="00AD6BD1" w:rsidRPr="00D85D1C" w:rsidRDefault="00AD6BD1" w:rsidP="00AD6BD1">
      <w:pPr>
        <w:spacing w:after="160" w:line="48" w:lineRule="auto"/>
        <w:ind w:left="357"/>
        <w:jc w:val="both"/>
        <w:rPr>
          <w:rFonts w:eastAsia="Calibri"/>
          <w:sz w:val="24"/>
          <w:szCs w:val="24"/>
          <w:lang w:eastAsia="en-US"/>
        </w:rPr>
      </w:pPr>
    </w:p>
    <w:p w14:paraId="73FE4818" w14:textId="77777777" w:rsidR="00AD6BD1" w:rsidRPr="00D85D1C" w:rsidRDefault="00AD6BD1" w:rsidP="00AD6BD1">
      <w:pPr>
        <w:spacing w:after="160"/>
        <w:jc w:val="both"/>
        <w:rPr>
          <w:rFonts w:eastAsia="Calibri"/>
          <w:lang w:eastAsia="en-US"/>
        </w:rPr>
      </w:pPr>
      <w:r w:rsidRPr="3207F634">
        <w:rPr>
          <w:rFonts w:eastAsia="Calibri"/>
          <w:b/>
          <w:bCs/>
          <w:lang w:eastAsia="en-US"/>
        </w:rPr>
        <w:t>Esivalmistelu:</w:t>
      </w:r>
      <w:r w:rsidRPr="3207F634">
        <w:rPr>
          <w:rFonts w:eastAsia="Calibri"/>
          <w:sz w:val="24"/>
          <w:szCs w:val="24"/>
          <w:lang w:eastAsia="en-US"/>
        </w:rPr>
        <w:t xml:space="preserve"> </w:t>
      </w:r>
      <w:r w:rsidRPr="3207F634">
        <w:rPr>
          <w:rFonts w:eastAsia="Calibri"/>
          <w:lang w:eastAsia="en-US"/>
        </w:rPr>
        <w:t>Kanyyli +</w:t>
      </w:r>
      <w:r>
        <w:rPr>
          <w:rFonts w:eastAsia="Calibri"/>
          <w:lang w:eastAsia="en-US"/>
        </w:rPr>
        <w:t>, ekg-piuhat kuvan mukaan</w:t>
      </w:r>
    </w:p>
    <w:p w14:paraId="7D20B41B" w14:textId="77777777" w:rsidR="00AD6BD1" w:rsidRPr="00D85D1C" w:rsidRDefault="00AD6BD1" w:rsidP="00AD6BD1">
      <w:pPr>
        <w:spacing w:after="160"/>
        <w:rPr>
          <w:rFonts w:eastAsia="Calibri"/>
          <w:b/>
          <w:bCs/>
          <w:lang w:eastAsia="en-US"/>
        </w:rPr>
      </w:pPr>
      <w:r w:rsidRPr="3207F634">
        <w:rPr>
          <w:rFonts w:eastAsia="Calibri"/>
          <w:b/>
          <w:bCs/>
          <w:lang w:eastAsia="en-US"/>
        </w:rPr>
        <w:t>Kuvaussarjat:</w:t>
      </w:r>
    </w:p>
    <w:p w14:paraId="6AAA6585" w14:textId="77777777" w:rsidR="00AD6BD1" w:rsidRPr="00D8299C" w:rsidRDefault="00AD6BD1" w:rsidP="00AD6BD1">
      <w:pPr>
        <w:spacing w:after="160"/>
        <w:rPr>
          <w:rFonts w:eastAsia="Calibri"/>
          <w:i/>
          <w:iCs/>
          <w:u w:val="single"/>
          <w:lang w:eastAsia="en-US"/>
        </w:rPr>
      </w:pPr>
      <w:r w:rsidRPr="3207F634">
        <w:rPr>
          <w:rFonts w:eastAsia="Calibri"/>
          <w:i/>
          <w:iCs/>
          <w:u w:val="single"/>
          <w:lang w:eastAsia="en-US"/>
        </w:rPr>
        <w:t>Natiivisarja</w:t>
      </w:r>
    </w:p>
    <w:p w14:paraId="260586F2" w14:textId="77777777" w:rsidR="00AD6BD1" w:rsidRPr="00D85D1C" w:rsidRDefault="00AD6BD1" w:rsidP="00AD6BD1">
      <w:pPr>
        <w:spacing w:after="160"/>
        <w:jc w:val="both"/>
        <w:rPr>
          <w:rFonts w:eastAsia="Calibri"/>
          <w:lang w:eastAsia="en-US"/>
        </w:rPr>
      </w:pPr>
      <w:r>
        <w:rPr>
          <w:rFonts w:eastAsia="Calibri"/>
          <w:lang w:eastAsia="en-US"/>
        </w:rPr>
        <w:t>Tarvittaessa radiologin ohjeen mukaan.</w:t>
      </w:r>
    </w:p>
    <w:p w14:paraId="3D16AD68" w14:textId="77777777" w:rsidR="00AD6BD1" w:rsidRPr="00D8299C" w:rsidRDefault="00AD6BD1" w:rsidP="00AD6BD1">
      <w:pPr>
        <w:spacing w:after="160"/>
        <w:jc w:val="both"/>
        <w:rPr>
          <w:rFonts w:eastAsia="Calibri"/>
          <w:i/>
          <w:iCs/>
          <w:u w:val="single"/>
          <w:lang w:eastAsia="en-US"/>
        </w:rPr>
      </w:pPr>
      <w:proofErr w:type="spellStart"/>
      <w:r>
        <w:rPr>
          <w:rFonts w:eastAsia="Calibri"/>
          <w:i/>
          <w:iCs/>
          <w:u w:val="single"/>
          <w:lang w:eastAsia="en-US"/>
        </w:rPr>
        <w:t>Geitattu</w:t>
      </w:r>
      <w:proofErr w:type="spellEnd"/>
      <w:r>
        <w:rPr>
          <w:rFonts w:eastAsia="Calibri"/>
          <w:i/>
          <w:iCs/>
          <w:u w:val="single"/>
          <w:lang w:eastAsia="en-US"/>
        </w:rPr>
        <w:t xml:space="preserve"> sarja</w:t>
      </w:r>
    </w:p>
    <w:p w14:paraId="2A07512A" w14:textId="77777777" w:rsidR="00AD6BD1" w:rsidRPr="00D85D1C" w:rsidRDefault="00AD6BD1" w:rsidP="00AD6BD1">
      <w:pPr>
        <w:spacing w:after="160"/>
        <w:rPr>
          <w:rFonts w:eastAsia="Calibri"/>
          <w:lang w:eastAsia="en-US"/>
        </w:rPr>
      </w:pPr>
      <w:r>
        <w:rPr>
          <w:rFonts w:eastAsia="Calibri"/>
          <w:lang w:eastAsia="en-US"/>
        </w:rPr>
        <w:t>ROI bifurkaatio-tasolle</w:t>
      </w:r>
      <w:r w:rsidRPr="3207F634">
        <w:rPr>
          <w:rFonts w:eastAsia="Calibri"/>
          <w:lang w:eastAsia="en-US"/>
        </w:rPr>
        <w:t xml:space="preserve"> </w:t>
      </w:r>
      <w:r>
        <w:rPr>
          <w:rFonts w:eastAsia="Calibri"/>
          <w:lang w:eastAsia="en-US"/>
        </w:rPr>
        <w:t>laskevaan</w:t>
      </w:r>
      <w:r w:rsidRPr="3207F634">
        <w:rPr>
          <w:rFonts w:eastAsia="Calibri"/>
          <w:lang w:eastAsia="en-US"/>
        </w:rPr>
        <w:t xml:space="preserve"> aorttaan</w:t>
      </w:r>
      <w:r>
        <w:rPr>
          <w:rFonts w:eastAsia="Calibri"/>
          <w:lang w:eastAsia="en-US"/>
        </w:rPr>
        <w:t>.</w:t>
      </w:r>
    </w:p>
    <w:p w14:paraId="75C17EB0" w14:textId="77777777" w:rsidR="00AD6BD1" w:rsidRDefault="00AD6BD1" w:rsidP="00AD6BD1">
      <w:pPr>
        <w:spacing w:after="160"/>
        <w:jc w:val="both"/>
        <w:rPr>
          <w:rFonts w:eastAsia="Calibri"/>
          <w:lang w:eastAsia="en-US"/>
        </w:rPr>
      </w:pPr>
      <w:r>
        <w:rPr>
          <w:rFonts w:eastAsia="Calibri"/>
          <w:lang w:eastAsia="en-US"/>
        </w:rPr>
        <w:t>Ruiskutusprotokollana TAVI, 5ml/s 100ml</w:t>
      </w:r>
    </w:p>
    <w:p w14:paraId="1B261C40" w14:textId="77777777" w:rsidR="00AD6BD1" w:rsidRPr="00D85D1C" w:rsidRDefault="00AD6BD1" w:rsidP="00AD6BD1">
      <w:pPr>
        <w:spacing w:after="160"/>
        <w:jc w:val="both"/>
        <w:rPr>
          <w:rFonts w:eastAsia="Calibri"/>
          <w:lang w:eastAsia="en-US"/>
        </w:rPr>
      </w:pPr>
      <w:proofErr w:type="spellStart"/>
      <w:r>
        <w:rPr>
          <w:rFonts w:eastAsia="Calibri"/>
          <w:lang w:eastAsia="en-US"/>
        </w:rPr>
        <w:t>Geitatut</w:t>
      </w:r>
      <w:proofErr w:type="spellEnd"/>
      <w:r>
        <w:rPr>
          <w:rFonts w:eastAsia="Calibri"/>
          <w:lang w:eastAsia="en-US"/>
        </w:rPr>
        <w:t xml:space="preserve"> pakat sydämen alueelle (kaksi ensimmäistä </w:t>
      </w:r>
      <w:proofErr w:type="spellStart"/>
      <w:r>
        <w:rPr>
          <w:rFonts w:eastAsia="Calibri"/>
          <w:lang w:eastAsia="en-US"/>
        </w:rPr>
        <w:t>reconia</w:t>
      </w:r>
      <w:proofErr w:type="spellEnd"/>
      <w:r>
        <w:rPr>
          <w:rFonts w:eastAsia="Calibri"/>
          <w:lang w:eastAsia="en-US"/>
        </w:rPr>
        <w:t>)</w:t>
      </w:r>
    </w:p>
    <w:p w14:paraId="201695E6" w14:textId="77777777" w:rsidR="00AD6BD1" w:rsidRPr="00D8299C" w:rsidRDefault="00AD6BD1" w:rsidP="00AD6BD1">
      <w:pPr>
        <w:spacing w:after="160"/>
        <w:jc w:val="both"/>
        <w:rPr>
          <w:rFonts w:eastAsia="Calibri"/>
          <w:i/>
          <w:iCs/>
          <w:u w:val="single"/>
          <w:lang w:eastAsia="en-US"/>
        </w:rPr>
      </w:pPr>
      <w:r>
        <w:rPr>
          <w:rFonts w:eastAsia="Calibri"/>
          <w:i/>
          <w:iCs/>
          <w:u w:val="single"/>
          <w:lang w:eastAsia="en-US"/>
        </w:rPr>
        <w:t>Flash-sarja</w:t>
      </w:r>
    </w:p>
    <w:p w14:paraId="1D815972" w14:textId="77777777" w:rsidR="00AD6BD1" w:rsidRPr="00E02D56" w:rsidRDefault="00AD6BD1" w:rsidP="00AD6BD1">
      <w:pPr>
        <w:spacing w:after="160"/>
        <w:jc w:val="both"/>
        <w:rPr>
          <w:rFonts w:eastAsia="Calibri"/>
          <w:lang w:eastAsia="en-US"/>
        </w:rPr>
      </w:pPr>
      <w:r>
        <w:rPr>
          <w:rFonts w:eastAsia="Calibri"/>
          <w:lang w:eastAsia="en-US"/>
        </w:rPr>
        <w:t xml:space="preserve">Aortannupin yläpuolelta istuinkyhmyjen alapuolelle (kolmas </w:t>
      </w:r>
      <w:proofErr w:type="spellStart"/>
      <w:r>
        <w:rPr>
          <w:rFonts w:eastAsia="Calibri"/>
          <w:lang w:eastAsia="en-US"/>
        </w:rPr>
        <w:t>recon</w:t>
      </w:r>
      <w:proofErr w:type="spellEnd"/>
      <w:r>
        <w:rPr>
          <w:rFonts w:eastAsia="Calibri"/>
          <w:lang w:eastAsia="en-US"/>
        </w:rPr>
        <w:t>)</w:t>
      </w:r>
    </w:p>
    <w:p w14:paraId="0651296F" w14:textId="77777777" w:rsidR="00AD6BD1" w:rsidRDefault="00AD6BD1" w:rsidP="00AD6BD1">
      <w:pPr>
        <w:spacing w:after="160"/>
        <w:jc w:val="both"/>
        <w:rPr>
          <w:rFonts w:eastAsia="Calibri"/>
          <w:i/>
          <w:iCs/>
          <w:u w:val="single"/>
          <w:lang w:eastAsia="en-US"/>
        </w:rPr>
      </w:pPr>
      <w:proofErr w:type="spellStart"/>
      <w:r w:rsidRPr="004703A0">
        <w:rPr>
          <w:rFonts w:eastAsia="Calibri"/>
          <w:i/>
          <w:iCs/>
          <w:u w:val="single"/>
          <w:lang w:eastAsia="en-US"/>
        </w:rPr>
        <w:t>Vena</w:t>
      </w:r>
      <w:proofErr w:type="spellEnd"/>
      <w:r w:rsidRPr="004703A0">
        <w:rPr>
          <w:rFonts w:eastAsia="Calibri"/>
          <w:i/>
          <w:iCs/>
          <w:u w:val="single"/>
          <w:lang w:eastAsia="en-US"/>
        </w:rPr>
        <w:t>-sarja</w:t>
      </w:r>
    </w:p>
    <w:p w14:paraId="72AF3195" w14:textId="77777777" w:rsidR="00AD6BD1" w:rsidRPr="004703A0" w:rsidRDefault="00AD6BD1" w:rsidP="00AD6BD1">
      <w:pPr>
        <w:spacing w:after="160"/>
        <w:jc w:val="both"/>
        <w:rPr>
          <w:rFonts w:eastAsia="Calibri"/>
          <w:iCs/>
          <w:lang w:eastAsia="en-US"/>
        </w:rPr>
      </w:pPr>
      <w:r>
        <w:rPr>
          <w:rFonts w:eastAsia="Calibri"/>
          <w:iCs/>
          <w:lang w:eastAsia="en-US"/>
        </w:rPr>
        <w:t>Tarvittaessa radiologin ohjeen mukaan</w:t>
      </w:r>
    </w:p>
    <w:p w14:paraId="460E0C0D"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23F1305B" w14:textId="77777777" w:rsidR="00AD6BD1" w:rsidRPr="00D85D1C" w:rsidRDefault="00AD6BD1" w:rsidP="00AD6BD1">
      <w:pPr>
        <w:spacing w:after="160"/>
        <w:rPr>
          <w:rFonts w:eastAsia="Calibri"/>
          <w:b/>
          <w:bCs/>
          <w:lang w:eastAsia="en-US"/>
        </w:rPr>
      </w:pPr>
      <w:r>
        <w:rPr>
          <w:rFonts w:eastAsia="Calibri"/>
          <w:b/>
          <w:bCs/>
          <w:lang w:eastAsia="en-US"/>
        </w:rPr>
        <w:t>Kuvanlaatu:</w:t>
      </w:r>
    </w:p>
    <w:p w14:paraId="76D8E088" w14:textId="77777777" w:rsidR="00AD6BD1" w:rsidRPr="00D85D1C" w:rsidRDefault="00AD6BD1" w:rsidP="00AD6BD1">
      <w:pPr>
        <w:spacing w:after="160"/>
        <w:rPr>
          <w:rFonts w:eastAsia="Calibri"/>
          <w:lang w:eastAsia="en-US"/>
        </w:rPr>
      </w:pPr>
      <w:r w:rsidRPr="3207F634">
        <w:rPr>
          <w:rFonts w:eastAsia="Calibri"/>
          <w:lang w:eastAsia="en-US"/>
        </w:rPr>
        <w:t>Natiivi: tyydyttävä</w:t>
      </w:r>
    </w:p>
    <w:p w14:paraId="792ABA90" w14:textId="77777777" w:rsidR="00AD6BD1" w:rsidRPr="00D85D1C" w:rsidRDefault="00AD6BD1" w:rsidP="00AD6BD1">
      <w:pPr>
        <w:spacing w:after="160"/>
        <w:rPr>
          <w:rFonts w:eastAsia="Calibri"/>
          <w:lang w:eastAsia="en-US"/>
        </w:rPr>
      </w:pPr>
      <w:r w:rsidRPr="3207F634">
        <w:rPr>
          <w:rFonts w:eastAsia="Calibri"/>
          <w:lang w:eastAsia="en-US"/>
        </w:rPr>
        <w:t xml:space="preserve">Varjoainesarja: </w:t>
      </w:r>
      <w:r>
        <w:rPr>
          <w:rFonts w:eastAsia="Calibri"/>
          <w:lang w:eastAsia="en-US"/>
        </w:rPr>
        <w:t>tyydyttävä</w:t>
      </w:r>
    </w:p>
    <w:p w14:paraId="77441B92"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0AE2BA96" w14:textId="77777777" w:rsidR="00AD6BD1" w:rsidRPr="00D85D1C" w:rsidRDefault="00AD6BD1" w:rsidP="00043E80">
      <w:pPr>
        <w:spacing w:after="160" w:line="276" w:lineRule="auto"/>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26EDD19" w14:textId="77777777" w:rsidR="00043E80" w:rsidRDefault="00043E80">
      <w:pPr>
        <w:spacing w:after="160" w:line="259" w:lineRule="auto"/>
        <w:rPr>
          <w:rFonts w:eastAsia="Calibri"/>
          <w:b/>
          <w:bCs/>
          <w:lang w:eastAsia="en-US"/>
        </w:rPr>
      </w:pPr>
      <w:r>
        <w:rPr>
          <w:rFonts w:eastAsia="Calibri"/>
          <w:b/>
          <w:bCs/>
          <w:lang w:eastAsia="en-US"/>
        </w:rPr>
        <w:br w:type="page"/>
      </w:r>
    </w:p>
    <w:p w14:paraId="371CBA6D" w14:textId="20B59DAE" w:rsidR="00AD6BD1" w:rsidRDefault="00AD6BD1" w:rsidP="00AD6BD1">
      <w:pPr>
        <w:spacing w:after="160"/>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6428A855" w14:textId="77777777" w:rsidR="00AD6BD1" w:rsidRDefault="00AD6BD1" w:rsidP="00AD6BD1">
      <w:pPr>
        <w:spacing w:after="160"/>
        <w:rPr>
          <w:rFonts w:eastAsia="Calibri"/>
          <w:lang w:eastAsia="en-US"/>
        </w:rPr>
      </w:pPr>
      <w:r w:rsidRPr="3207F634">
        <w:rPr>
          <w:rFonts w:eastAsia="Calibri"/>
          <w:lang w:eastAsia="en-US"/>
        </w:rPr>
        <w:t>Natiivisarja</w:t>
      </w:r>
    </w:p>
    <w:tbl>
      <w:tblPr>
        <w:tblStyle w:val="Yksinkertainentaulukko518"/>
        <w:tblW w:w="0" w:type="auto"/>
        <w:tblLook w:val="04A0" w:firstRow="1" w:lastRow="0" w:firstColumn="1" w:lastColumn="0" w:noHBand="0" w:noVBand="1"/>
      </w:tblPr>
      <w:tblGrid>
        <w:gridCol w:w="960"/>
        <w:gridCol w:w="2236"/>
        <w:gridCol w:w="928"/>
        <w:gridCol w:w="928"/>
        <w:gridCol w:w="1294"/>
        <w:gridCol w:w="864"/>
      </w:tblGrid>
      <w:tr w:rsidR="00AD6BD1" w:rsidRPr="00182E76" w14:paraId="152F6080" w14:textId="77777777" w:rsidTr="00E02D56">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06CEC2B0" w14:textId="77777777" w:rsidR="00AD6BD1" w:rsidRPr="00182E76" w:rsidRDefault="00AD6BD1" w:rsidP="00D55ECF">
            <w:pPr>
              <w:rPr>
                <w:sz w:val="22"/>
              </w:rPr>
            </w:pPr>
            <w:proofErr w:type="spellStart"/>
            <w:r w:rsidRPr="3207F634">
              <w:rPr>
                <w:sz w:val="22"/>
              </w:rPr>
              <w:t>Kernel</w:t>
            </w:r>
            <w:proofErr w:type="spellEnd"/>
          </w:p>
        </w:tc>
        <w:tc>
          <w:tcPr>
            <w:tcW w:w="0" w:type="auto"/>
          </w:tcPr>
          <w:p w14:paraId="450F8C7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08B8EDD"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4F4768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173BC09"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00183F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66E97CB0"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595C340" w14:textId="77777777" w:rsidR="00AD6BD1" w:rsidRPr="00182E76" w:rsidRDefault="00AD6BD1" w:rsidP="00D55ECF">
            <w:pPr>
              <w:rPr>
                <w:sz w:val="22"/>
              </w:rPr>
            </w:pPr>
            <w:r w:rsidRPr="3207F634">
              <w:rPr>
                <w:sz w:val="22"/>
              </w:rPr>
              <w:t>Pehmyt</w:t>
            </w:r>
          </w:p>
        </w:tc>
        <w:tc>
          <w:tcPr>
            <w:tcW w:w="0" w:type="auto"/>
          </w:tcPr>
          <w:p w14:paraId="6D70434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06D2744F"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2C4A91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D974ED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10B766A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6B28CA62" w14:textId="77777777" w:rsidTr="00E02D56">
        <w:tc>
          <w:tcPr>
            <w:cnfStyle w:val="001000000000" w:firstRow="0" w:lastRow="0" w:firstColumn="1" w:lastColumn="0" w:oddVBand="0" w:evenVBand="0" w:oddHBand="0" w:evenHBand="0" w:firstRowFirstColumn="0" w:firstRowLastColumn="0" w:lastRowFirstColumn="0" w:lastRowLastColumn="0"/>
            <w:tcW w:w="0" w:type="auto"/>
            <w:vMerge/>
          </w:tcPr>
          <w:p w14:paraId="26616759" w14:textId="77777777" w:rsidR="00AD6BD1" w:rsidRPr="00182E76" w:rsidRDefault="00AD6BD1" w:rsidP="00D55ECF">
            <w:pPr>
              <w:rPr>
                <w:sz w:val="22"/>
              </w:rPr>
            </w:pPr>
          </w:p>
        </w:tc>
        <w:tc>
          <w:tcPr>
            <w:tcW w:w="0" w:type="auto"/>
          </w:tcPr>
          <w:p w14:paraId="01C67B0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366A902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31286B5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6AA537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7F51409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16E8FB7A" w14:textId="77777777" w:rsidR="00AD6BD1" w:rsidRDefault="00AD6BD1" w:rsidP="00AD6BD1">
      <w:pPr>
        <w:spacing w:after="160"/>
        <w:rPr>
          <w:rFonts w:eastAsia="Calibri"/>
          <w:b/>
          <w:bCs/>
          <w:sz w:val="28"/>
          <w:szCs w:val="28"/>
          <w:lang w:eastAsia="en-US"/>
        </w:rPr>
      </w:pPr>
    </w:p>
    <w:p w14:paraId="03044420" w14:textId="77777777" w:rsidR="00AD6BD1" w:rsidRDefault="00AD6BD1" w:rsidP="00AD6BD1">
      <w:pPr>
        <w:spacing w:after="160"/>
        <w:rPr>
          <w:rFonts w:eastAsia="Calibri"/>
          <w:lang w:eastAsia="en-US"/>
        </w:rPr>
      </w:pPr>
      <w:r w:rsidRPr="3207F634">
        <w:rPr>
          <w:rFonts w:eastAsia="Calibri"/>
          <w:lang w:eastAsia="en-US"/>
        </w:rPr>
        <w:t>Varjoainesarja</w:t>
      </w:r>
    </w:p>
    <w:tbl>
      <w:tblPr>
        <w:tblStyle w:val="Yksinkertainentaulukko518"/>
        <w:tblW w:w="0" w:type="auto"/>
        <w:tblLook w:val="04A0" w:firstRow="1" w:lastRow="0" w:firstColumn="1" w:lastColumn="0" w:noHBand="0" w:noVBand="1"/>
      </w:tblPr>
      <w:tblGrid>
        <w:gridCol w:w="862"/>
        <w:gridCol w:w="2236"/>
        <w:gridCol w:w="994"/>
        <w:gridCol w:w="994"/>
        <w:gridCol w:w="1456"/>
        <w:gridCol w:w="864"/>
      </w:tblGrid>
      <w:tr w:rsidR="00AD6BD1" w:rsidRPr="00182E76" w14:paraId="02113A96" w14:textId="77777777" w:rsidTr="00E02D56">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55B63A11" w14:textId="77777777" w:rsidR="00AD6BD1" w:rsidRPr="00182E76" w:rsidRDefault="00AD6BD1" w:rsidP="00D55ECF">
            <w:pPr>
              <w:rPr>
                <w:sz w:val="22"/>
              </w:rPr>
            </w:pPr>
            <w:proofErr w:type="spellStart"/>
            <w:r w:rsidRPr="3207F634">
              <w:rPr>
                <w:sz w:val="22"/>
              </w:rPr>
              <w:t>Kernel</w:t>
            </w:r>
            <w:proofErr w:type="spellEnd"/>
          </w:p>
        </w:tc>
        <w:tc>
          <w:tcPr>
            <w:tcW w:w="0" w:type="auto"/>
          </w:tcPr>
          <w:p w14:paraId="4ADE9218"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7976D1F"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6742264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FC2B6AC"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BE6D8A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52FA31CA"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A013267" w14:textId="77777777" w:rsidR="00AD6BD1" w:rsidRPr="00182E76" w:rsidRDefault="00AD6BD1" w:rsidP="00D55ECF">
            <w:pPr>
              <w:rPr>
                <w:sz w:val="22"/>
              </w:rPr>
            </w:pPr>
            <w:r w:rsidRPr="3207F634">
              <w:rPr>
                <w:sz w:val="22"/>
              </w:rPr>
              <w:t>CTA</w:t>
            </w:r>
          </w:p>
        </w:tc>
        <w:tc>
          <w:tcPr>
            <w:tcW w:w="0" w:type="auto"/>
          </w:tcPr>
          <w:p w14:paraId="4AF7962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749176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A12FF0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5CF06CF"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22452DC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1386AD71" w14:textId="77777777" w:rsidTr="00E02D56">
        <w:tc>
          <w:tcPr>
            <w:cnfStyle w:val="001000000000" w:firstRow="0" w:lastRow="0" w:firstColumn="1" w:lastColumn="0" w:oddVBand="0" w:evenVBand="0" w:oddHBand="0" w:evenHBand="0" w:firstRowFirstColumn="0" w:firstRowLastColumn="0" w:lastRowFirstColumn="0" w:lastRowLastColumn="0"/>
            <w:tcW w:w="0" w:type="auto"/>
            <w:vMerge/>
          </w:tcPr>
          <w:p w14:paraId="6354EDF1" w14:textId="77777777" w:rsidR="00AD6BD1" w:rsidRPr="00182E76" w:rsidRDefault="00AD6BD1" w:rsidP="00D55ECF">
            <w:pPr>
              <w:rPr>
                <w:sz w:val="22"/>
              </w:rPr>
            </w:pPr>
          </w:p>
        </w:tc>
        <w:tc>
          <w:tcPr>
            <w:tcW w:w="0" w:type="auto"/>
          </w:tcPr>
          <w:p w14:paraId="4C39356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49C29E1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A38956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7C771B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3962849F"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4A86AEF7"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B88E2F" w14:textId="77777777" w:rsidR="00AD6BD1" w:rsidRPr="00182E76" w:rsidRDefault="00AD6BD1" w:rsidP="00D55ECF"/>
        </w:tc>
        <w:tc>
          <w:tcPr>
            <w:tcW w:w="0" w:type="auto"/>
          </w:tcPr>
          <w:p w14:paraId="33337B84"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591633A5"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43C81FB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6F75F3C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1B1688B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60347E03" w14:textId="77777777" w:rsidTr="00E02D56">
        <w:tc>
          <w:tcPr>
            <w:cnfStyle w:val="001000000000" w:firstRow="0" w:lastRow="0" w:firstColumn="1" w:lastColumn="0" w:oddVBand="0" w:evenVBand="0" w:oddHBand="0" w:evenHBand="0" w:firstRowFirstColumn="0" w:firstRowLastColumn="0" w:lastRowFirstColumn="0" w:lastRowLastColumn="0"/>
            <w:tcW w:w="0" w:type="auto"/>
          </w:tcPr>
          <w:p w14:paraId="2BF30A34" w14:textId="77777777" w:rsidR="00AD6BD1" w:rsidRPr="00182E76" w:rsidRDefault="00AD6BD1" w:rsidP="00D55ECF"/>
        </w:tc>
        <w:tc>
          <w:tcPr>
            <w:tcW w:w="0" w:type="auto"/>
          </w:tcPr>
          <w:p w14:paraId="25DB49E1"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pPr>
            <w:r>
              <w:t>7/7 mm</w:t>
            </w:r>
          </w:p>
        </w:tc>
        <w:tc>
          <w:tcPr>
            <w:tcW w:w="0" w:type="auto"/>
          </w:tcPr>
          <w:p w14:paraId="68AE002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649841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D5DDDC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1511A00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5AD09165"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D31AA5" w14:textId="77777777" w:rsidR="00AD6BD1" w:rsidRPr="007B2D3F" w:rsidRDefault="00AD6BD1" w:rsidP="00D55ECF">
            <w:pPr>
              <w:rPr>
                <w:sz w:val="22"/>
              </w:rPr>
            </w:pPr>
            <w:r w:rsidRPr="3207F634">
              <w:rPr>
                <w:sz w:val="22"/>
              </w:rPr>
              <w:t>CTA</w:t>
            </w:r>
          </w:p>
        </w:tc>
        <w:tc>
          <w:tcPr>
            <w:tcW w:w="0" w:type="auto"/>
          </w:tcPr>
          <w:p w14:paraId="35B218D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0C6EBA7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EF4CF23"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0BB2C0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07942EB5"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2D9144DE" w14:textId="77777777" w:rsidTr="00E02D56">
        <w:tc>
          <w:tcPr>
            <w:cnfStyle w:val="001000000000" w:firstRow="0" w:lastRow="0" w:firstColumn="1" w:lastColumn="0" w:oddVBand="0" w:evenVBand="0" w:oddHBand="0" w:evenHBand="0" w:firstRowFirstColumn="0" w:firstRowLastColumn="0" w:lastRowFirstColumn="0" w:lastRowLastColumn="0"/>
            <w:tcW w:w="0" w:type="auto"/>
          </w:tcPr>
          <w:p w14:paraId="0E66C003" w14:textId="77777777" w:rsidR="00AD6BD1" w:rsidRPr="007B2D3F" w:rsidRDefault="00AD6BD1" w:rsidP="00D55ECF"/>
        </w:tc>
        <w:tc>
          <w:tcPr>
            <w:tcW w:w="0" w:type="auto"/>
          </w:tcPr>
          <w:p w14:paraId="16E0F14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0" w:type="auto"/>
          </w:tcPr>
          <w:p w14:paraId="4E9527D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B26C816"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9D6D16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Lung</w:t>
            </w:r>
          </w:p>
        </w:tc>
        <w:tc>
          <w:tcPr>
            <w:tcW w:w="0" w:type="auto"/>
          </w:tcPr>
          <w:p w14:paraId="312D2FD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0454A481"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0BB27E" w14:textId="77777777" w:rsidR="00AD6BD1" w:rsidRPr="007B2D3F" w:rsidRDefault="00AD6BD1" w:rsidP="00D55ECF"/>
        </w:tc>
        <w:tc>
          <w:tcPr>
            <w:tcW w:w="0" w:type="auto"/>
          </w:tcPr>
          <w:p w14:paraId="10CB6E4F"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5/5 mm</w:t>
            </w:r>
          </w:p>
        </w:tc>
        <w:tc>
          <w:tcPr>
            <w:tcW w:w="0" w:type="auto"/>
          </w:tcPr>
          <w:p w14:paraId="67537AB4"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8973977"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C84373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674605A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6CBE0AA8" w14:textId="77777777" w:rsidTr="00E02D56">
        <w:tc>
          <w:tcPr>
            <w:cnfStyle w:val="001000000000" w:firstRow="0" w:lastRow="0" w:firstColumn="1" w:lastColumn="0" w:oddVBand="0" w:evenVBand="0" w:oddHBand="0" w:evenHBand="0" w:firstRowFirstColumn="0" w:firstRowLastColumn="0" w:lastRowFirstColumn="0" w:lastRowLastColumn="0"/>
            <w:tcW w:w="0" w:type="auto"/>
          </w:tcPr>
          <w:p w14:paraId="3E37967F" w14:textId="77777777" w:rsidR="00AD6BD1" w:rsidRPr="007B2D3F" w:rsidRDefault="00AD6BD1" w:rsidP="00D55ECF"/>
        </w:tc>
        <w:tc>
          <w:tcPr>
            <w:tcW w:w="0" w:type="auto"/>
          </w:tcPr>
          <w:p w14:paraId="7595515D"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 xml:space="preserve">3/3 mm </w:t>
            </w:r>
          </w:p>
        </w:tc>
        <w:tc>
          <w:tcPr>
            <w:tcW w:w="0" w:type="auto"/>
          </w:tcPr>
          <w:p w14:paraId="7C5F44B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6DDBD18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250333E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06EA7CAF"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51ABBB01" w14:textId="77777777" w:rsidR="00AD6BD1" w:rsidRDefault="00AD6BD1" w:rsidP="00AD6BD1">
      <w:pPr>
        <w:rPr>
          <w:rFonts w:eastAsiaTheme="minorHAnsi" w:cstheme="minorBidi"/>
        </w:rPr>
      </w:pPr>
    </w:p>
    <w:p w14:paraId="4431E576" w14:textId="77777777" w:rsidR="00AD6BD1" w:rsidRDefault="00AD6BD1" w:rsidP="00AD6BD1">
      <w:pPr>
        <w:rPr>
          <w:rFonts w:eastAsiaTheme="minorHAnsi" w:cstheme="minorBidi"/>
        </w:rPr>
      </w:pPr>
      <w:r>
        <w:rPr>
          <w:rFonts w:eastAsiaTheme="minorHAnsi" w:cstheme="minorBidi"/>
        </w:rPr>
        <w:br w:type="page"/>
      </w:r>
    </w:p>
    <w:p w14:paraId="493CC060" w14:textId="77777777" w:rsidR="00AD6BD1" w:rsidRPr="00D85D1C" w:rsidRDefault="00AD6BD1" w:rsidP="00AD6BD1">
      <w:pPr>
        <w:keepNext/>
        <w:pageBreakBefore/>
        <w:spacing w:before="240" w:after="240"/>
        <w:outlineLvl w:val="2"/>
        <w:rPr>
          <w:b/>
          <w:bCs/>
          <w:sz w:val="28"/>
          <w:szCs w:val="28"/>
        </w:rPr>
      </w:pPr>
      <w:bookmarkStart w:id="130" w:name="_Toc189488229"/>
      <w:proofErr w:type="spellStart"/>
      <w:r>
        <w:rPr>
          <w:b/>
          <w:bCs/>
          <w:sz w:val="28"/>
          <w:szCs w:val="28"/>
        </w:rPr>
        <w:lastRenderedPageBreak/>
        <w:t>Aorta</w:t>
      </w:r>
      <w:proofErr w:type="spellEnd"/>
      <w:r>
        <w:rPr>
          <w:b/>
          <w:bCs/>
          <w:sz w:val="28"/>
          <w:szCs w:val="28"/>
        </w:rPr>
        <w:t xml:space="preserve"> </w:t>
      </w:r>
      <w:proofErr w:type="spellStart"/>
      <w:r>
        <w:rPr>
          <w:b/>
          <w:bCs/>
          <w:sz w:val="28"/>
          <w:szCs w:val="28"/>
        </w:rPr>
        <w:t>flash</w:t>
      </w:r>
      <w:proofErr w:type="spellEnd"/>
      <w:r>
        <w:rPr>
          <w:b/>
          <w:bCs/>
          <w:sz w:val="28"/>
          <w:szCs w:val="28"/>
        </w:rPr>
        <w:t xml:space="preserve"> ei </w:t>
      </w:r>
      <w:proofErr w:type="spellStart"/>
      <w:r>
        <w:rPr>
          <w:b/>
          <w:bCs/>
          <w:sz w:val="28"/>
          <w:szCs w:val="28"/>
        </w:rPr>
        <w:t>geittausta</w:t>
      </w:r>
      <w:proofErr w:type="spellEnd"/>
      <w:r>
        <w:rPr>
          <w:b/>
          <w:bCs/>
          <w:sz w:val="28"/>
          <w:szCs w:val="28"/>
        </w:rPr>
        <w:t xml:space="preserve"> (</w:t>
      </w:r>
      <w:proofErr w:type="spellStart"/>
      <w:r>
        <w:rPr>
          <w:b/>
          <w:bCs/>
          <w:sz w:val="28"/>
          <w:szCs w:val="28"/>
        </w:rPr>
        <w:t>kerön</w:t>
      </w:r>
      <w:proofErr w:type="spellEnd"/>
      <w:r>
        <w:rPr>
          <w:b/>
          <w:bCs/>
          <w:sz w:val="28"/>
          <w:szCs w:val="28"/>
        </w:rPr>
        <w:t xml:space="preserve"> Siemens)</w:t>
      </w:r>
      <w:bookmarkEnd w:id="130"/>
      <w:r w:rsidRPr="5ABD4FCA">
        <w:rPr>
          <w:b/>
          <w:bCs/>
          <w:sz w:val="28"/>
          <w:szCs w:val="28"/>
        </w:rPr>
        <w:t xml:space="preserve"> </w:t>
      </w:r>
    </w:p>
    <w:p w14:paraId="3AACFAEB"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PD5AD, Aortan TT</w:t>
      </w:r>
    </w:p>
    <w:p w14:paraId="1922CD42" w14:textId="77777777" w:rsidR="00AD6BD1" w:rsidRPr="00D85D1C" w:rsidRDefault="00AD6BD1" w:rsidP="00AD6BD1">
      <w:pPr>
        <w:spacing w:after="160" w:line="259" w:lineRule="auto"/>
        <w:rPr>
          <w:rFonts w:eastAsia="Calibri"/>
          <w:sz w:val="24"/>
          <w:szCs w:val="24"/>
          <w:lang w:eastAsia="en-US"/>
        </w:rPr>
      </w:pPr>
      <w:r w:rsidRPr="3207F634">
        <w:rPr>
          <w:rFonts w:eastAsia="Calibri"/>
          <w:b/>
          <w:bCs/>
        </w:rPr>
        <w:t>Indikaatiot:</w:t>
      </w:r>
    </w:p>
    <w:p w14:paraId="6729262E" w14:textId="77777777" w:rsidR="00AD6BD1" w:rsidRPr="00D85D1C" w:rsidRDefault="00AD6BD1" w:rsidP="00AD6BD1">
      <w:pPr>
        <w:spacing w:after="160" w:line="48" w:lineRule="auto"/>
        <w:ind w:left="357"/>
        <w:jc w:val="both"/>
        <w:rPr>
          <w:rFonts w:eastAsia="Calibri"/>
          <w:sz w:val="24"/>
          <w:szCs w:val="24"/>
          <w:lang w:eastAsia="en-US"/>
        </w:rPr>
      </w:pPr>
    </w:p>
    <w:p w14:paraId="30AA9E4F" w14:textId="77777777" w:rsidR="00AD6BD1" w:rsidRPr="00D85D1C" w:rsidRDefault="00AD6BD1" w:rsidP="00AD6BD1">
      <w:pPr>
        <w:spacing w:after="160"/>
        <w:jc w:val="both"/>
        <w:rPr>
          <w:rFonts w:eastAsia="Calibri"/>
          <w:lang w:eastAsia="en-US"/>
        </w:rPr>
      </w:pPr>
      <w:r w:rsidRPr="3207F634">
        <w:rPr>
          <w:rFonts w:eastAsia="Calibri"/>
          <w:b/>
          <w:bCs/>
          <w:lang w:eastAsia="en-US"/>
        </w:rPr>
        <w:t>Esivalmistelu:</w:t>
      </w:r>
      <w:r w:rsidRPr="3207F634">
        <w:rPr>
          <w:rFonts w:eastAsia="Calibri"/>
          <w:sz w:val="24"/>
          <w:szCs w:val="24"/>
          <w:lang w:eastAsia="en-US"/>
        </w:rPr>
        <w:t xml:space="preserve"> </w:t>
      </w:r>
      <w:r w:rsidRPr="3207F634">
        <w:rPr>
          <w:rFonts w:eastAsia="Calibri"/>
          <w:lang w:eastAsia="en-US"/>
        </w:rPr>
        <w:t>Kanyyli +</w:t>
      </w:r>
    </w:p>
    <w:p w14:paraId="1C88103F" w14:textId="77777777" w:rsidR="00AD6BD1" w:rsidRPr="00D85D1C" w:rsidRDefault="00AD6BD1" w:rsidP="00AD6BD1">
      <w:pPr>
        <w:spacing w:after="160"/>
        <w:rPr>
          <w:rFonts w:eastAsia="Calibri"/>
          <w:b/>
          <w:bCs/>
          <w:lang w:eastAsia="en-US"/>
        </w:rPr>
      </w:pPr>
      <w:r w:rsidRPr="3207F634">
        <w:rPr>
          <w:rFonts w:eastAsia="Calibri"/>
          <w:b/>
          <w:bCs/>
          <w:lang w:eastAsia="en-US"/>
        </w:rPr>
        <w:t>Kuvaussarjat:</w:t>
      </w:r>
    </w:p>
    <w:p w14:paraId="2AE408AB" w14:textId="77777777" w:rsidR="00AD6BD1" w:rsidRPr="00D8299C" w:rsidRDefault="00AD6BD1" w:rsidP="00AD6BD1">
      <w:pPr>
        <w:spacing w:after="160"/>
        <w:rPr>
          <w:rFonts w:eastAsia="Calibri"/>
          <w:i/>
          <w:iCs/>
          <w:u w:val="single"/>
          <w:lang w:eastAsia="en-US"/>
        </w:rPr>
      </w:pPr>
      <w:r w:rsidRPr="3207F634">
        <w:rPr>
          <w:rFonts w:eastAsia="Calibri"/>
          <w:i/>
          <w:iCs/>
          <w:u w:val="single"/>
          <w:lang w:eastAsia="en-US"/>
        </w:rPr>
        <w:t>Natiivisarja</w:t>
      </w:r>
    </w:p>
    <w:p w14:paraId="092D626A" w14:textId="77777777" w:rsidR="00AD6BD1" w:rsidRPr="00D85D1C" w:rsidRDefault="00AD6BD1" w:rsidP="00AD6BD1">
      <w:pPr>
        <w:spacing w:after="160"/>
        <w:jc w:val="both"/>
        <w:rPr>
          <w:rFonts w:eastAsia="Calibri"/>
          <w:lang w:eastAsia="en-US"/>
        </w:rPr>
      </w:pPr>
      <w:r>
        <w:rPr>
          <w:rFonts w:eastAsia="Calibri"/>
          <w:lang w:eastAsia="en-US"/>
        </w:rPr>
        <w:t>Tarvittaessa radiologin ohjeen mukaan.</w:t>
      </w:r>
    </w:p>
    <w:p w14:paraId="2D252B44" w14:textId="77777777" w:rsidR="00AD6BD1" w:rsidRDefault="00AD6BD1" w:rsidP="00AD6BD1">
      <w:pPr>
        <w:spacing w:after="160"/>
        <w:jc w:val="both"/>
        <w:rPr>
          <w:rFonts w:eastAsia="Calibri"/>
          <w:i/>
          <w:iCs/>
          <w:u w:val="single"/>
          <w:lang w:eastAsia="en-US"/>
        </w:rPr>
      </w:pPr>
      <w:r>
        <w:rPr>
          <w:rFonts w:eastAsia="Calibri"/>
          <w:i/>
          <w:iCs/>
          <w:u w:val="single"/>
          <w:lang w:eastAsia="en-US"/>
        </w:rPr>
        <w:t>Flash-sarja</w:t>
      </w:r>
    </w:p>
    <w:p w14:paraId="05F9905F" w14:textId="77777777" w:rsidR="00AD6BD1" w:rsidRPr="00D85D1C" w:rsidRDefault="00AD6BD1" w:rsidP="00AD6BD1">
      <w:pPr>
        <w:spacing w:after="160"/>
        <w:rPr>
          <w:rFonts w:eastAsia="Calibri"/>
          <w:lang w:eastAsia="en-US"/>
        </w:rPr>
      </w:pPr>
      <w:r>
        <w:rPr>
          <w:rFonts w:eastAsia="Calibri"/>
          <w:lang w:eastAsia="en-US"/>
        </w:rPr>
        <w:t>ROI bifurkaatio-tasolle</w:t>
      </w:r>
      <w:r w:rsidRPr="3207F634">
        <w:rPr>
          <w:rFonts w:eastAsia="Calibri"/>
          <w:lang w:eastAsia="en-US"/>
        </w:rPr>
        <w:t xml:space="preserve"> </w:t>
      </w:r>
      <w:r>
        <w:rPr>
          <w:rFonts w:eastAsia="Calibri"/>
          <w:lang w:eastAsia="en-US"/>
        </w:rPr>
        <w:t>laskevaan</w:t>
      </w:r>
      <w:r w:rsidRPr="3207F634">
        <w:rPr>
          <w:rFonts w:eastAsia="Calibri"/>
          <w:lang w:eastAsia="en-US"/>
        </w:rPr>
        <w:t xml:space="preserve"> aorttaan</w:t>
      </w:r>
      <w:r>
        <w:rPr>
          <w:rFonts w:eastAsia="Calibri"/>
          <w:lang w:eastAsia="en-US"/>
        </w:rPr>
        <w:t>.</w:t>
      </w:r>
    </w:p>
    <w:p w14:paraId="5224369F" w14:textId="77777777" w:rsidR="00AD6BD1" w:rsidRPr="00E320B8" w:rsidRDefault="00AD6BD1" w:rsidP="00AD6BD1">
      <w:pPr>
        <w:spacing w:after="160"/>
        <w:jc w:val="both"/>
        <w:rPr>
          <w:rFonts w:eastAsia="Calibri"/>
          <w:lang w:eastAsia="en-US"/>
        </w:rPr>
      </w:pPr>
      <w:r>
        <w:rPr>
          <w:rFonts w:eastAsia="Calibri"/>
          <w:lang w:eastAsia="en-US"/>
        </w:rPr>
        <w:t>Ruiskutusprotokollana TAVI, 5ml/s 100ml</w:t>
      </w:r>
    </w:p>
    <w:p w14:paraId="52504EBF" w14:textId="77777777" w:rsidR="00AD6BD1" w:rsidRPr="00E320B8" w:rsidRDefault="00AD6BD1" w:rsidP="00AD6BD1">
      <w:pPr>
        <w:spacing w:after="160"/>
        <w:jc w:val="both"/>
        <w:rPr>
          <w:rFonts w:eastAsia="Calibri"/>
          <w:lang w:eastAsia="en-US"/>
        </w:rPr>
      </w:pPr>
      <w:r>
        <w:rPr>
          <w:rFonts w:eastAsia="Calibri"/>
          <w:lang w:eastAsia="en-US"/>
        </w:rPr>
        <w:t>Kuvausalue radiologin ohjeen mukaan.</w:t>
      </w:r>
    </w:p>
    <w:p w14:paraId="6DE9DF2F" w14:textId="77777777" w:rsidR="00AD6BD1" w:rsidRDefault="00AD6BD1" w:rsidP="00AD6BD1">
      <w:pPr>
        <w:spacing w:after="160"/>
        <w:jc w:val="both"/>
        <w:rPr>
          <w:rFonts w:eastAsia="Calibri"/>
          <w:i/>
          <w:iCs/>
          <w:u w:val="single"/>
          <w:lang w:eastAsia="en-US"/>
        </w:rPr>
      </w:pPr>
      <w:proofErr w:type="spellStart"/>
      <w:r w:rsidRPr="004703A0">
        <w:rPr>
          <w:rFonts w:eastAsia="Calibri"/>
          <w:i/>
          <w:iCs/>
          <w:u w:val="single"/>
          <w:lang w:eastAsia="en-US"/>
        </w:rPr>
        <w:t>Vena</w:t>
      </w:r>
      <w:proofErr w:type="spellEnd"/>
      <w:r w:rsidRPr="004703A0">
        <w:rPr>
          <w:rFonts w:eastAsia="Calibri"/>
          <w:i/>
          <w:iCs/>
          <w:u w:val="single"/>
          <w:lang w:eastAsia="en-US"/>
        </w:rPr>
        <w:t>-sarja</w:t>
      </w:r>
    </w:p>
    <w:p w14:paraId="4023FA32" w14:textId="77777777" w:rsidR="00AD6BD1" w:rsidRPr="004703A0" w:rsidRDefault="00AD6BD1" w:rsidP="00AD6BD1">
      <w:pPr>
        <w:spacing w:after="160"/>
        <w:jc w:val="both"/>
        <w:rPr>
          <w:rFonts w:eastAsia="Calibri"/>
          <w:iCs/>
          <w:lang w:eastAsia="en-US"/>
        </w:rPr>
      </w:pPr>
      <w:r>
        <w:rPr>
          <w:rFonts w:eastAsia="Calibri"/>
          <w:iCs/>
          <w:lang w:eastAsia="en-US"/>
        </w:rPr>
        <w:t>Tarvittaessa radiologin ohjeen mukaan</w:t>
      </w:r>
    </w:p>
    <w:p w14:paraId="3F422E33"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68F332CA" w14:textId="77777777" w:rsidR="00AD6BD1" w:rsidRPr="00D85D1C" w:rsidRDefault="00AD6BD1" w:rsidP="00AD6BD1">
      <w:pPr>
        <w:spacing w:after="160"/>
        <w:rPr>
          <w:rFonts w:eastAsia="Calibri"/>
          <w:b/>
          <w:bCs/>
          <w:lang w:eastAsia="en-US"/>
        </w:rPr>
      </w:pPr>
      <w:r>
        <w:rPr>
          <w:rFonts w:eastAsia="Calibri"/>
          <w:b/>
          <w:bCs/>
          <w:lang w:eastAsia="en-US"/>
        </w:rPr>
        <w:t>Kuvanlaatu:</w:t>
      </w:r>
    </w:p>
    <w:p w14:paraId="54F06E89" w14:textId="77777777" w:rsidR="00AD6BD1" w:rsidRPr="00D85D1C" w:rsidRDefault="00AD6BD1" w:rsidP="00AD6BD1">
      <w:pPr>
        <w:spacing w:after="160"/>
        <w:rPr>
          <w:rFonts w:eastAsia="Calibri"/>
          <w:lang w:eastAsia="en-US"/>
        </w:rPr>
      </w:pPr>
      <w:r w:rsidRPr="3207F634">
        <w:rPr>
          <w:rFonts w:eastAsia="Calibri"/>
          <w:lang w:eastAsia="en-US"/>
        </w:rPr>
        <w:t>Natiivi: tyydyttävä</w:t>
      </w:r>
    </w:p>
    <w:p w14:paraId="26CD60FA" w14:textId="77777777" w:rsidR="00AD6BD1" w:rsidRPr="00D85D1C" w:rsidRDefault="00AD6BD1" w:rsidP="00AD6BD1">
      <w:pPr>
        <w:spacing w:after="160"/>
        <w:rPr>
          <w:rFonts w:eastAsia="Calibri"/>
          <w:lang w:eastAsia="en-US"/>
        </w:rPr>
      </w:pPr>
      <w:r w:rsidRPr="3207F634">
        <w:rPr>
          <w:rFonts w:eastAsia="Calibri"/>
          <w:lang w:eastAsia="en-US"/>
        </w:rPr>
        <w:t>Varjoainesarja: tyydyttävä</w:t>
      </w:r>
    </w:p>
    <w:p w14:paraId="300E1D2E"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288236B1" w14:textId="77777777" w:rsidR="00AD6BD1" w:rsidRPr="00D85D1C" w:rsidRDefault="00AD6BD1" w:rsidP="00043E80">
      <w:pPr>
        <w:spacing w:after="160" w:line="276" w:lineRule="auto"/>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48BC505E" w14:textId="77777777" w:rsidR="00043E80" w:rsidRDefault="00043E80">
      <w:pPr>
        <w:spacing w:after="160" w:line="259" w:lineRule="auto"/>
        <w:rPr>
          <w:rFonts w:eastAsia="Calibri"/>
          <w:b/>
          <w:bCs/>
          <w:lang w:eastAsia="en-US"/>
        </w:rPr>
      </w:pPr>
      <w:r>
        <w:rPr>
          <w:rFonts w:eastAsia="Calibri"/>
          <w:b/>
          <w:bCs/>
          <w:lang w:eastAsia="en-US"/>
        </w:rPr>
        <w:br w:type="page"/>
      </w:r>
    </w:p>
    <w:p w14:paraId="2678FAFF" w14:textId="7DA89DD8" w:rsidR="00AD6BD1" w:rsidRDefault="00AD6BD1" w:rsidP="00AD6BD1">
      <w:pPr>
        <w:spacing w:after="160"/>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0A41C22F" w14:textId="77777777" w:rsidR="00AD6BD1" w:rsidRDefault="00AD6BD1" w:rsidP="00AD6BD1">
      <w:pPr>
        <w:spacing w:after="160"/>
        <w:rPr>
          <w:rFonts w:eastAsia="Calibri"/>
          <w:lang w:eastAsia="en-US"/>
        </w:rPr>
      </w:pPr>
      <w:r w:rsidRPr="3207F634">
        <w:rPr>
          <w:rFonts w:eastAsia="Calibri"/>
          <w:lang w:eastAsia="en-US"/>
        </w:rPr>
        <w:t>Natiivisarja</w:t>
      </w:r>
    </w:p>
    <w:tbl>
      <w:tblPr>
        <w:tblStyle w:val="Yksinkertainentaulukko518"/>
        <w:tblW w:w="0" w:type="auto"/>
        <w:tblLook w:val="04A0" w:firstRow="1" w:lastRow="0" w:firstColumn="1" w:lastColumn="0" w:noHBand="0" w:noVBand="1"/>
      </w:tblPr>
      <w:tblGrid>
        <w:gridCol w:w="960"/>
        <w:gridCol w:w="2236"/>
        <w:gridCol w:w="928"/>
        <w:gridCol w:w="928"/>
        <w:gridCol w:w="1294"/>
        <w:gridCol w:w="864"/>
      </w:tblGrid>
      <w:tr w:rsidR="00AD6BD1" w:rsidRPr="00182E76" w14:paraId="6DD7458E" w14:textId="77777777" w:rsidTr="00E02D56">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17C34BBC" w14:textId="77777777" w:rsidR="00AD6BD1" w:rsidRPr="00182E76" w:rsidRDefault="00AD6BD1" w:rsidP="00D55ECF">
            <w:pPr>
              <w:rPr>
                <w:sz w:val="22"/>
              </w:rPr>
            </w:pPr>
            <w:proofErr w:type="spellStart"/>
            <w:r w:rsidRPr="3207F634">
              <w:rPr>
                <w:sz w:val="22"/>
              </w:rPr>
              <w:t>Kernel</w:t>
            </w:r>
            <w:proofErr w:type="spellEnd"/>
          </w:p>
        </w:tc>
        <w:tc>
          <w:tcPr>
            <w:tcW w:w="0" w:type="auto"/>
          </w:tcPr>
          <w:p w14:paraId="3A3D29CA"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778F09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5B2B24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436D9346"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5DB7C396"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308818B5"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6944049" w14:textId="77777777" w:rsidR="00AD6BD1" w:rsidRPr="00182E76" w:rsidRDefault="00AD6BD1" w:rsidP="00D55ECF">
            <w:pPr>
              <w:rPr>
                <w:sz w:val="22"/>
              </w:rPr>
            </w:pPr>
            <w:r w:rsidRPr="3207F634">
              <w:rPr>
                <w:sz w:val="22"/>
              </w:rPr>
              <w:t>Pehmyt</w:t>
            </w:r>
          </w:p>
        </w:tc>
        <w:tc>
          <w:tcPr>
            <w:tcW w:w="0" w:type="auto"/>
          </w:tcPr>
          <w:p w14:paraId="3073195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4AA0234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C77351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43D61D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41DF59E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787657D6" w14:textId="77777777" w:rsidTr="00E02D56">
        <w:tc>
          <w:tcPr>
            <w:cnfStyle w:val="001000000000" w:firstRow="0" w:lastRow="0" w:firstColumn="1" w:lastColumn="0" w:oddVBand="0" w:evenVBand="0" w:oddHBand="0" w:evenHBand="0" w:firstRowFirstColumn="0" w:firstRowLastColumn="0" w:lastRowFirstColumn="0" w:lastRowLastColumn="0"/>
            <w:tcW w:w="0" w:type="auto"/>
            <w:vMerge/>
          </w:tcPr>
          <w:p w14:paraId="702896EA" w14:textId="77777777" w:rsidR="00AD6BD1" w:rsidRPr="00182E76" w:rsidRDefault="00AD6BD1" w:rsidP="00D55ECF">
            <w:pPr>
              <w:rPr>
                <w:sz w:val="22"/>
              </w:rPr>
            </w:pPr>
          </w:p>
        </w:tc>
        <w:tc>
          <w:tcPr>
            <w:tcW w:w="0" w:type="auto"/>
          </w:tcPr>
          <w:p w14:paraId="603293E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0F61F44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3BE5AB2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4E2C835"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3B27947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6F14B40F" w14:textId="77777777" w:rsidR="00AD6BD1" w:rsidRDefault="00AD6BD1" w:rsidP="00043E80">
      <w:pPr>
        <w:rPr>
          <w:rFonts w:eastAsia="Calibri"/>
          <w:lang w:eastAsia="en-US"/>
        </w:rPr>
      </w:pPr>
    </w:p>
    <w:p w14:paraId="084CA574" w14:textId="77777777" w:rsidR="00AD6BD1" w:rsidRDefault="00AD6BD1" w:rsidP="00AD6BD1">
      <w:pPr>
        <w:spacing w:after="160"/>
        <w:rPr>
          <w:rFonts w:eastAsia="Calibri"/>
          <w:lang w:eastAsia="en-US"/>
        </w:rPr>
      </w:pPr>
      <w:r w:rsidRPr="3207F634">
        <w:rPr>
          <w:rFonts w:eastAsia="Calibri"/>
          <w:lang w:eastAsia="en-US"/>
        </w:rPr>
        <w:t>Varjoainesarja</w:t>
      </w:r>
    </w:p>
    <w:tbl>
      <w:tblPr>
        <w:tblStyle w:val="Yksinkertainentaulukko518"/>
        <w:tblW w:w="0" w:type="auto"/>
        <w:tblLook w:val="04A0" w:firstRow="1" w:lastRow="0" w:firstColumn="1" w:lastColumn="0" w:noHBand="0" w:noVBand="1"/>
      </w:tblPr>
      <w:tblGrid>
        <w:gridCol w:w="862"/>
        <w:gridCol w:w="2236"/>
        <w:gridCol w:w="994"/>
        <w:gridCol w:w="994"/>
        <w:gridCol w:w="1456"/>
        <w:gridCol w:w="864"/>
      </w:tblGrid>
      <w:tr w:rsidR="00AD6BD1" w:rsidRPr="00182E76" w14:paraId="5308C827" w14:textId="77777777" w:rsidTr="00E02D56">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7F740C4F" w14:textId="77777777" w:rsidR="00AD6BD1" w:rsidRPr="00182E76" w:rsidRDefault="00AD6BD1" w:rsidP="00D55ECF">
            <w:pPr>
              <w:rPr>
                <w:sz w:val="22"/>
              </w:rPr>
            </w:pPr>
            <w:proofErr w:type="spellStart"/>
            <w:r w:rsidRPr="3207F634">
              <w:rPr>
                <w:sz w:val="22"/>
              </w:rPr>
              <w:t>Kernel</w:t>
            </w:r>
            <w:proofErr w:type="spellEnd"/>
          </w:p>
        </w:tc>
        <w:tc>
          <w:tcPr>
            <w:tcW w:w="0" w:type="auto"/>
          </w:tcPr>
          <w:p w14:paraId="2209233E"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399D4C5"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F845BD6"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3C40B84"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32FA9A9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7912F4A1"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2F35657" w14:textId="77777777" w:rsidR="00AD6BD1" w:rsidRPr="00182E76" w:rsidRDefault="00AD6BD1" w:rsidP="00D55ECF">
            <w:pPr>
              <w:rPr>
                <w:sz w:val="22"/>
              </w:rPr>
            </w:pPr>
            <w:r w:rsidRPr="3207F634">
              <w:rPr>
                <w:sz w:val="22"/>
              </w:rPr>
              <w:t>CTA</w:t>
            </w:r>
          </w:p>
        </w:tc>
        <w:tc>
          <w:tcPr>
            <w:tcW w:w="0" w:type="auto"/>
          </w:tcPr>
          <w:p w14:paraId="1C43F6B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765D6DC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94A33B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EAE5F5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728BD26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0BEB64D4" w14:textId="77777777" w:rsidTr="00E02D56">
        <w:tc>
          <w:tcPr>
            <w:cnfStyle w:val="001000000000" w:firstRow="0" w:lastRow="0" w:firstColumn="1" w:lastColumn="0" w:oddVBand="0" w:evenVBand="0" w:oddHBand="0" w:evenHBand="0" w:firstRowFirstColumn="0" w:firstRowLastColumn="0" w:lastRowFirstColumn="0" w:lastRowLastColumn="0"/>
            <w:tcW w:w="0" w:type="auto"/>
            <w:vMerge/>
          </w:tcPr>
          <w:p w14:paraId="673FCE94" w14:textId="77777777" w:rsidR="00AD6BD1" w:rsidRPr="00182E76" w:rsidRDefault="00AD6BD1" w:rsidP="00D55ECF">
            <w:pPr>
              <w:rPr>
                <w:sz w:val="22"/>
              </w:rPr>
            </w:pPr>
          </w:p>
        </w:tc>
        <w:tc>
          <w:tcPr>
            <w:tcW w:w="0" w:type="auto"/>
          </w:tcPr>
          <w:p w14:paraId="15E4FAF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0C7D224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7991FB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862771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44805FE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40B3CE1F"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87D8EE" w14:textId="77777777" w:rsidR="00AD6BD1" w:rsidRPr="00182E76" w:rsidRDefault="00AD6BD1" w:rsidP="00D55ECF"/>
        </w:tc>
        <w:tc>
          <w:tcPr>
            <w:tcW w:w="0" w:type="auto"/>
          </w:tcPr>
          <w:p w14:paraId="5699F9FA"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C17CBA7"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67ECABB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7D849AF7"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6339EFD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7D1825D8" w14:textId="77777777" w:rsidTr="00E02D56">
        <w:tc>
          <w:tcPr>
            <w:cnfStyle w:val="001000000000" w:firstRow="0" w:lastRow="0" w:firstColumn="1" w:lastColumn="0" w:oddVBand="0" w:evenVBand="0" w:oddHBand="0" w:evenHBand="0" w:firstRowFirstColumn="0" w:firstRowLastColumn="0" w:lastRowFirstColumn="0" w:lastRowLastColumn="0"/>
            <w:tcW w:w="0" w:type="auto"/>
          </w:tcPr>
          <w:p w14:paraId="4CF75720" w14:textId="77777777" w:rsidR="00AD6BD1" w:rsidRPr="00182E76" w:rsidRDefault="00AD6BD1" w:rsidP="00D55ECF"/>
        </w:tc>
        <w:tc>
          <w:tcPr>
            <w:tcW w:w="0" w:type="auto"/>
          </w:tcPr>
          <w:p w14:paraId="47D634A0"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pPr>
            <w:r>
              <w:t>7/7 mm</w:t>
            </w:r>
          </w:p>
        </w:tc>
        <w:tc>
          <w:tcPr>
            <w:tcW w:w="0" w:type="auto"/>
          </w:tcPr>
          <w:p w14:paraId="7FADBB5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6F8AA9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CB4F5F6"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554CC46B"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3593F091"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70BBAB" w14:textId="77777777" w:rsidR="00AD6BD1" w:rsidRPr="007B2D3F" w:rsidRDefault="00AD6BD1" w:rsidP="00D55ECF">
            <w:pPr>
              <w:rPr>
                <w:sz w:val="22"/>
              </w:rPr>
            </w:pPr>
            <w:r w:rsidRPr="3207F634">
              <w:rPr>
                <w:sz w:val="22"/>
              </w:rPr>
              <w:t>CTA</w:t>
            </w:r>
          </w:p>
        </w:tc>
        <w:tc>
          <w:tcPr>
            <w:tcW w:w="0" w:type="auto"/>
          </w:tcPr>
          <w:p w14:paraId="59DC4DAF"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739D261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ECC03D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3BB6EA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68919F2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166992F9" w14:textId="77777777" w:rsidTr="00E02D56">
        <w:tc>
          <w:tcPr>
            <w:cnfStyle w:val="001000000000" w:firstRow="0" w:lastRow="0" w:firstColumn="1" w:lastColumn="0" w:oddVBand="0" w:evenVBand="0" w:oddHBand="0" w:evenHBand="0" w:firstRowFirstColumn="0" w:firstRowLastColumn="0" w:lastRowFirstColumn="0" w:lastRowLastColumn="0"/>
            <w:tcW w:w="0" w:type="auto"/>
          </w:tcPr>
          <w:p w14:paraId="0780AA25" w14:textId="77777777" w:rsidR="00AD6BD1" w:rsidRPr="007B2D3F" w:rsidRDefault="00AD6BD1" w:rsidP="00D55ECF"/>
        </w:tc>
        <w:tc>
          <w:tcPr>
            <w:tcW w:w="0" w:type="auto"/>
          </w:tcPr>
          <w:p w14:paraId="6E0BFB2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0" w:type="auto"/>
          </w:tcPr>
          <w:p w14:paraId="5CAEB300"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515EAE1"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4E09873"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Lung</w:t>
            </w:r>
          </w:p>
        </w:tc>
        <w:tc>
          <w:tcPr>
            <w:tcW w:w="0" w:type="auto"/>
          </w:tcPr>
          <w:p w14:paraId="57453E0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1C912ED8"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381AAB" w14:textId="77777777" w:rsidR="00AD6BD1" w:rsidRPr="007B2D3F" w:rsidRDefault="00AD6BD1" w:rsidP="00D55ECF"/>
        </w:tc>
        <w:tc>
          <w:tcPr>
            <w:tcW w:w="0" w:type="auto"/>
          </w:tcPr>
          <w:p w14:paraId="6264058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5/5 mm</w:t>
            </w:r>
          </w:p>
        </w:tc>
        <w:tc>
          <w:tcPr>
            <w:tcW w:w="0" w:type="auto"/>
          </w:tcPr>
          <w:p w14:paraId="323441F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9D27BBE"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AE1DC8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05D6CD5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0D3FB0D6" w14:textId="77777777" w:rsidTr="00E02D56">
        <w:tc>
          <w:tcPr>
            <w:cnfStyle w:val="001000000000" w:firstRow="0" w:lastRow="0" w:firstColumn="1" w:lastColumn="0" w:oddVBand="0" w:evenVBand="0" w:oddHBand="0" w:evenHBand="0" w:firstRowFirstColumn="0" w:firstRowLastColumn="0" w:lastRowFirstColumn="0" w:lastRowLastColumn="0"/>
            <w:tcW w:w="0" w:type="auto"/>
          </w:tcPr>
          <w:p w14:paraId="08BEE7F1" w14:textId="77777777" w:rsidR="00AD6BD1" w:rsidRPr="007B2D3F" w:rsidRDefault="00AD6BD1" w:rsidP="00D55ECF"/>
        </w:tc>
        <w:tc>
          <w:tcPr>
            <w:tcW w:w="0" w:type="auto"/>
          </w:tcPr>
          <w:p w14:paraId="1ED4C95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 xml:space="preserve">3/3 mm </w:t>
            </w:r>
          </w:p>
        </w:tc>
        <w:tc>
          <w:tcPr>
            <w:tcW w:w="0" w:type="auto"/>
          </w:tcPr>
          <w:p w14:paraId="643DD331"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32DBF9E9"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3C0F23D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2BDE611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5F6FB06C" w14:textId="77777777" w:rsidR="00AD6BD1" w:rsidRDefault="00AD6BD1" w:rsidP="00AD6BD1">
      <w:pPr>
        <w:rPr>
          <w:rFonts w:eastAsiaTheme="minorHAnsi" w:cstheme="minorBidi"/>
        </w:rPr>
      </w:pPr>
      <w:r>
        <w:rPr>
          <w:rFonts w:eastAsiaTheme="minorHAnsi" w:cstheme="minorBidi"/>
        </w:rPr>
        <w:br w:type="page"/>
      </w:r>
    </w:p>
    <w:p w14:paraId="5ACFFF4B" w14:textId="77777777" w:rsidR="00AD6BD1" w:rsidRPr="00D85D1C" w:rsidRDefault="00AD6BD1" w:rsidP="00AD6BD1">
      <w:pPr>
        <w:keepNext/>
        <w:pageBreakBefore/>
        <w:spacing w:before="240" w:after="240"/>
        <w:outlineLvl w:val="2"/>
        <w:rPr>
          <w:b/>
          <w:bCs/>
          <w:sz w:val="28"/>
          <w:szCs w:val="28"/>
        </w:rPr>
      </w:pPr>
      <w:bookmarkStart w:id="131" w:name="_Toc189488230"/>
      <w:r>
        <w:rPr>
          <w:b/>
          <w:bCs/>
          <w:sz w:val="28"/>
          <w:szCs w:val="28"/>
        </w:rPr>
        <w:t>Koko sydän (</w:t>
      </w:r>
      <w:proofErr w:type="spellStart"/>
      <w:r>
        <w:rPr>
          <w:b/>
          <w:bCs/>
          <w:sz w:val="28"/>
          <w:szCs w:val="28"/>
        </w:rPr>
        <w:t>kerön</w:t>
      </w:r>
      <w:proofErr w:type="spellEnd"/>
      <w:r>
        <w:rPr>
          <w:b/>
          <w:bCs/>
          <w:sz w:val="28"/>
          <w:szCs w:val="28"/>
        </w:rPr>
        <w:t xml:space="preserve"> Siemens)</w:t>
      </w:r>
      <w:bookmarkEnd w:id="131"/>
      <w:r w:rsidRPr="5ABD4FCA">
        <w:rPr>
          <w:b/>
          <w:bCs/>
          <w:sz w:val="28"/>
          <w:szCs w:val="28"/>
        </w:rPr>
        <w:t xml:space="preserve"> </w:t>
      </w:r>
    </w:p>
    <w:p w14:paraId="7881B4D6"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Pr>
          <w:rFonts w:eastAsia="Calibri"/>
        </w:rPr>
        <w:t xml:space="preserve"> FM1AD Sydämen TT</w:t>
      </w:r>
    </w:p>
    <w:p w14:paraId="230378B8" w14:textId="77777777" w:rsidR="00AD6BD1" w:rsidRPr="00675D9D" w:rsidRDefault="00AD6BD1" w:rsidP="00AD6BD1">
      <w:pPr>
        <w:spacing w:after="160" w:line="259" w:lineRule="auto"/>
        <w:rPr>
          <w:rFonts w:eastAsia="Calibri"/>
          <w:sz w:val="24"/>
          <w:szCs w:val="24"/>
          <w:lang w:eastAsia="en-US"/>
        </w:rPr>
      </w:pPr>
      <w:r w:rsidRPr="00A17381">
        <w:rPr>
          <w:noProof/>
          <w:sz w:val="24"/>
          <w:szCs w:val="24"/>
        </w:rPr>
        <w:drawing>
          <wp:anchor distT="0" distB="0" distL="114300" distR="114300" simplePos="0" relativeHeight="251667456" behindDoc="0" locked="0" layoutInCell="1" allowOverlap="1" wp14:anchorId="33968D42" wp14:editId="5716F859">
            <wp:simplePos x="0" y="0"/>
            <wp:positionH relativeFrom="margin">
              <wp:align>right</wp:align>
            </wp:positionH>
            <wp:positionV relativeFrom="paragraph">
              <wp:posOffset>13335</wp:posOffset>
            </wp:positionV>
            <wp:extent cx="1335405" cy="1532255"/>
            <wp:effectExtent l="0" t="0" r="0" b="0"/>
            <wp:wrapSquare wrapText="bothSides"/>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3540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3207F634">
        <w:rPr>
          <w:rFonts w:eastAsia="Calibri"/>
          <w:b/>
          <w:bCs/>
        </w:rPr>
        <w:t>Indikaatiot:</w:t>
      </w:r>
      <w:r>
        <w:rPr>
          <w:rFonts w:eastAsia="Calibri"/>
          <w:b/>
          <w:bCs/>
        </w:rPr>
        <w:t xml:space="preserve"> </w:t>
      </w:r>
      <w:r w:rsidRPr="00675D9D">
        <w:rPr>
          <w:rFonts w:eastAsia="Calibri"/>
          <w:bCs/>
        </w:rPr>
        <w:t xml:space="preserve">Sydämen oikean ja vasemman puolen rakenteiden selvittely. </w:t>
      </w:r>
      <w:r>
        <w:rPr>
          <w:rFonts w:eastAsia="Calibri"/>
          <w:bCs/>
        </w:rPr>
        <w:t>Keuhkolaskimo-ohjelmaan verrattuna tässä ohjelmassa on vähän laajempi kuvausalue ja suurempi varjoainemäärä.</w:t>
      </w:r>
    </w:p>
    <w:p w14:paraId="0B5B1FD7" w14:textId="77777777" w:rsidR="00AD6BD1" w:rsidRPr="00D85D1C" w:rsidRDefault="00AD6BD1" w:rsidP="00AD6BD1">
      <w:pPr>
        <w:spacing w:after="160"/>
        <w:jc w:val="both"/>
        <w:rPr>
          <w:rFonts w:eastAsia="Calibri"/>
          <w:lang w:eastAsia="en-US"/>
        </w:rPr>
      </w:pPr>
      <w:r w:rsidRPr="3207F634">
        <w:rPr>
          <w:rFonts w:eastAsia="Calibri"/>
          <w:b/>
          <w:bCs/>
          <w:lang w:eastAsia="en-US"/>
        </w:rPr>
        <w:t>Esivalmistelu:</w:t>
      </w:r>
      <w:r w:rsidRPr="3207F634">
        <w:rPr>
          <w:rFonts w:eastAsia="Calibri"/>
          <w:sz w:val="24"/>
          <w:szCs w:val="24"/>
          <w:lang w:eastAsia="en-US"/>
        </w:rPr>
        <w:t xml:space="preserve"> </w:t>
      </w:r>
      <w:r w:rsidRPr="3207F634">
        <w:rPr>
          <w:rFonts w:eastAsia="Calibri"/>
          <w:lang w:eastAsia="en-US"/>
        </w:rPr>
        <w:t>Kanyyli +</w:t>
      </w:r>
      <w:r>
        <w:rPr>
          <w:rFonts w:eastAsia="Calibri"/>
          <w:lang w:eastAsia="en-US"/>
        </w:rPr>
        <w:t>, ekg-piuhat kuvan mukaan</w:t>
      </w:r>
    </w:p>
    <w:p w14:paraId="41E130D4" w14:textId="77777777" w:rsidR="00AD6BD1" w:rsidRPr="00675D9D" w:rsidRDefault="00AD6BD1" w:rsidP="00AD6BD1">
      <w:pPr>
        <w:spacing w:after="160"/>
        <w:rPr>
          <w:rFonts w:eastAsia="Calibri"/>
          <w:b/>
          <w:bCs/>
          <w:lang w:eastAsia="en-US"/>
        </w:rPr>
      </w:pPr>
      <w:r w:rsidRPr="3207F634">
        <w:rPr>
          <w:rFonts w:eastAsia="Calibri"/>
          <w:b/>
          <w:bCs/>
          <w:lang w:eastAsia="en-US"/>
        </w:rPr>
        <w:t>Kuvaussarjat:</w:t>
      </w:r>
      <w:r>
        <w:rPr>
          <w:rFonts w:eastAsia="Calibri"/>
          <w:lang w:eastAsia="en-US"/>
        </w:rPr>
        <w:t xml:space="preserve"> </w:t>
      </w:r>
    </w:p>
    <w:p w14:paraId="771B17EB" w14:textId="77777777" w:rsidR="00AD6BD1" w:rsidRDefault="00AD6BD1" w:rsidP="00AD6BD1">
      <w:pPr>
        <w:spacing w:after="160"/>
        <w:jc w:val="both"/>
        <w:rPr>
          <w:rFonts w:eastAsia="Calibri"/>
          <w:i/>
          <w:iCs/>
          <w:u w:val="single"/>
          <w:lang w:eastAsia="en-US"/>
        </w:rPr>
      </w:pPr>
      <w:proofErr w:type="spellStart"/>
      <w:r>
        <w:rPr>
          <w:rFonts w:eastAsia="Calibri"/>
          <w:i/>
          <w:iCs/>
          <w:u w:val="single"/>
          <w:lang w:eastAsia="en-US"/>
        </w:rPr>
        <w:t>Geitattu</w:t>
      </w:r>
      <w:proofErr w:type="spellEnd"/>
      <w:r>
        <w:rPr>
          <w:rFonts w:eastAsia="Calibri"/>
          <w:i/>
          <w:iCs/>
          <w:u w:val="single"/>
          <w:lang w:eastAsia="en-US"/>
        </w:rPr>
        <w:t xml:space="preserve"> sarja</w:t>
      </w:r>
    </w:p>
    <w:p w14:paraId="65718994" w14:textId="77777777" w:rsidR="00AD6BD1" w:rsidRPr="00675D9D" w:rsidRDefault="00AD6BD1" w:rsidP="00AD6BD1">
      <w:pPr>
        <w:spacing w:after="160"/>
        <w:jc w:val="both"/>
        <w:rPr>
          <w:rFonts w:eastAsia="Calibri"/>
          <w:iCs/>
          <w:lang w:eastAsia="en-US"/>
        </w:rPr>
      </w:pPr>
      <w:r w:rsidRPr="00675D9D">
        <w:rPr>
          <w:rFonts w:eastAsia="Calibri"/>
          <w:iCs/>
          <w:lang w:eastAsia="en-US"/>
        </w:rPr>
        <w:t>Aortankaaren yläreunasta sydämen alareunan tasolle</w:t>
      </w:r>
    </w:p>
    <w:p w14:paraId="4FB7F2AB" w14:textId="77777777" w:rsidR="00AD6BD1" w:rsidRPr="00D85D1C" w:rsidRDefault="00AD6BD1" w:rsidP="00AD6BD1">
      <w:pPr>
        <w:spacing w:after="160"/>
        <w:rPr>
          <w:rFonts w:eastAsia="Calibri"/>
          <w:lang w:eastAsia="en-US"/>
        </w:rPr>
      </w:pPr>
      <w:r>
        <w:rPr>
          <w:rFonts w:eastAsia="Calibri"/>
          <w:lang w:eastAsia="en-US"/>
        </w:rPr>
        <w:t xml:space="preserve">ROI </w:t>
      </w:r>
      <w:proofErr w:type="spellStart"/>
      <w:r>
        <w:rPr>
          <w:rFonts w:eastAsia="Calibri"/>
          <w:lang w:eastAsia="en-US"/>
        </w:rPr>
        <w:t>pulmonaalivaltimoon</w:t>
      </w:r>
      <w:proofErr w:type="spellEnd"/>
      <w:r>
        <w:rPr>
          <w:rFonts w:eastAsia="Calibri"/>
          <w:lang w:eastAsia="en-US"/>
        </w:rPr>
        <w:t>.</w:t>
      </w:r>
    </w:p>
    <w:p w14:paraId="5EE56648" w14:textId="77777777" w:rsidR="00AD6BD1" w:rsidRDefault="00AD6BD1" w:rsidP="00AD6BD1">
      <w:pPr>
        <w:spacing w:after="160"/>
        <w:jc w:val="both"/>
        <w:rPr>
          <w:rFonts w:eastAsia="Calibri"/>
          <w:lang w:eastAsia="en-US"/>
        </w:rPr>
      </w:pPr>
      <w:r>
        <w:rPr>
          <w:rFonts w:eastAsia="Calibri"/>
          <w:lang w:eastAsia="en-US"/>
        </w:rPr>
        <w:t>varjoaine, 5ml/s 90ml</w:t>
      </w:r>
    </w:p>
    <w:p w14:paraId="2191C208"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6FCD79A1" w14:textId="77777777" w:rsidR="00AD6BD1" w:rsidRPr="00D85D1C" w:rsidRDefault="00AD6BD1" w:rsidP="00AD6BD1">
      <w:pPr>
        <w:spacing w:after="160"/>
        <w:rPr>
          <w:rFonts w:eastAsia="Calibri"/>
          <w:b/>
          <w:bCs/>
          <w:lang w:eastAsia="en-US"/>
        </w:rPr>
      </w:pPr>
      <w:r>
        <w:rPr>
          <w:rFonts w:eastAsia="Calibri"/>
          <w:b/>
          <w:bCs/>
          <w:lang w:eastAsia="en-US"/>
        </w:rPr>
        <w:t>Kuvanlaatu:</w:t>
      </w:r>
    </w:p>
    <w:p w14:paraId="38C015B1" w14:textId="77777777" w:rsidR="00AD6BD1" w:rsidRPr="00D85D1C" w:rsidRDefault="00AD6BD1" w:rsidP="00AD6BD1">
      <w:pPr>
        <w:spacing w:after="160"/>
        <w:rPr>
          <w:rFonts w:eastAsia="Calibri"/>
          <w:lang w:eastAsia="en-US"/>
        </w:rPr>
      </w:pPr>
      <w:r w:rsidRPr="3207F634">
        <w:rPr>
          <w:rFonts w:eastAsia="Calibri"/>
          <w:lang w:eastAsia="en-US"/>
        </w:rPr>
        <w:t xml:space="preserve">Varjoainesarja: </w:t>
      </w:r>
      <w:r>
        <w:rPr>
          <w:rFonts w:eastAsia="Calibri"/>
          <w:lang w:eastAsia="en-US"/>
        </w:rPr>
        <w:t>Erinomainen</w:t>
      </w:r>
    </w:p>
    <w:p w14:paraId="3C0CF90C"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58BB21B7" w14:textId="77777777" w:rsidR="00AD6BD1" w:rsidRPr="00D85D1C" w:rsidRDefault="00AD6BD1" w:rsidP="00AD6BD1">
      <w:pPr>
        <w:spacing w:after="160"/>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E0959F3" w14:textId="77777777" w:rsidR="00AD6BD1" w:rsidRDefault="00AD6BD1" w:rsidP="00AD6BD1">
      <w:pPr>
        <w:spacing w:after="160"/>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67CC8B67" w14:textId="77777777" w:rsidR="00AD6BD1" w:rsidRDefault="00AD6BD1" w:rsidP="00AD6BD1">
      <w:pPr>
        <w:spacing w:after="160"/>
        <w:rPr>
          <w:rFonts w:eastAsia="Calibri"/>
          <w:lang w:eastAsia="en-US"/>
        </w:rPr>
      </w:pPr>
      <w:r w:rsidRPr="3207F634">
        <w:rPr>
          <w:rFonts w:eastAsia="Calibri"/>
          <w:lang w:eastAsia="en-US"/>
        </w:rPr>
        <w:t>Natiivisarja</w:t>
      </w:r>
    </w:p>
    <w:tbl>
      <w:tblPr>
        <w:tblStyle w:val="Yksinkertainentaulukko518"/>
        <w:tblW w:w="0" w:type="auto"/>
        <w:tblLook w:val="04A0" w:firstRow="1" w:lastRow="0" w:firstColumn="1" w:lastColumn="0" w:noHBand="0" w:noVBand="1"/>
      </w:tblPr>
      <w:tblGrid>
        <w:gridCol w:w="960"/>
        <w:gridCol w:w="2236"/>
        <w:gridCol w:w="928"/>
        <w:gridCol w:w="928"/>
        <w:gridCol w:w="1294"/>
        <w:gridCol w:w="864"/>
      </w:tblGrid>
      <w:tr w:rsidR="00AD6BD1" w:rsidRPr="00182E76" w14:paraId="35C741CF" w14:textId="77777777" w:rsidTr="0091349A">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2D0CDD3D" w14:textId="77777777" w:rsidR="00AD6BD1" w:rsidRPr="00182E76" w:rsidRDefault="00AD6BD1" w:rsidP="00D55ECF">
            <w:pPr>
              <w:rPr>
                <w:sz w:val="22"/>
              </w:rPr>
            </w:pPr>
            <w:proofErr w:type="spellStart"/>
            <w:r w:rsidRPr="3207F634">
              <w:rPr>
                <w:sz w:val="22"/>
              </w:rPr>
              <w:t>Kernel</w:t>
            </w:r>
            <w:proofErr w:type="spellEnd"/>
          </w:p>
        </w:tc>
        <w:tc>
          <w:tcPr>
            <w:tcW w:w="0" w:type="auto"/>
          </w:tcPr>
          <w:p w14:paraId="6190396F"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74F85414"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5BE6DA9"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581E9E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3F6FFFD"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6088A447"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834852E" w14:textId="77777777" w:rsidR="00AD6BD1" w:rsidRPr="00182E76" w:rsidRDefault="00AD6BD1" w:rsidP="00D55ECF">
            <w:pPr>
              <w:rPr>
                <w:sz w:val="22"/>
              </w:rPr>
            </w:pPr>
            <w:r w:rsidRPr="3207F634">
              <w:rPr>
                <w:sz w:val="22"/>
              </w:rPr>
              <w:t>Pehmyt</w:t>
            </w:r>
          </w:p>
        </w:tc>
        <w:tc>
          <w:tcPr>
            <w:tcW w:w="0" w:type="auto"/>
          </w:tcPr>
          <w:p w14:paraId="51E60D8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01A1C96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6B7B08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FFC3BE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4A92105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1ED9CBC0" w14:textId="77777777" w:rsidTr="0091349A">
        <w:tc>
          <w:tcPr>
            <w:cnfStyle w:val="001000000000" w:firstRow="0" w:lastRow="0" w:firstColumn="1" w:lastColumn="0" w:oddVBand="0" w:evenVBand="0" w:oddHBand="0" w:evenHBand="0" w:firstRowFirstColumn="0" w:firstRowLastColumn="0" w:lastRowFirstColumn="0" w:lastRowLastColumn="0"/>
            <w:tcW w:w="0" w:type="auto"/>
            <w:vMerge/>
          </w:tcPr>
          <w:p w14:paraId="7513221D" w14:textId="77777777" w:rsidR="00AD6BD1" w:rsidRPr="00182E76" w:rsidRDefault="00AD6BD1" w:rsidP="00D55ECF">
            <w:pPr>
              <w:rPr>
                <w:sz w:val="22"/>
              </w:rPr>
            </w:pPr>
          </w:p>
        </w:tc>
        <w:tc>
          <w:tcPr>
            <w:tcW w:w="0" w:type="auto"/>
          </w:tcPr>
          <w:p w14:paraId="7A10A91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6C32FF2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B73D03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2506AAD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0BD5A9A5"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246A500E" w14:textId="77777777" w:rsidR="00AD6BD1" w:rsidRDefault="00AD6BD1" w:rsidP="00043E80">
      <w:pPr>
        <w:rPr>
          <w:rFonts w:eastAsia="Calibri"/>
          <w:lang w:eastAsia="en-US"/>
        </w:rPr>
      </w:pPr>
    </w:p>
    <w:p w14:paraId="1D8DF19E" w14:textId="77777777" w:rsidR="00AD6BD1" w:rsidRDefault="00AD6BD1" w:rsidP="00AD6BD1">
      <w:pPr>
        <w:spacing w:after="160"/>
        <w:rPr>
          <w:rFonts w:eastAsia="Calibri"/>
          <w:lang w:eastAsia="en-US"/>
        </w:rPr>
      </w:pPr>
      <w:r w:rsidRPr="3207F634">
        <w:rPr>
          <w:rFonts w:eastAsia="Calibri"/>
          <w:lang w:eastAsia="en-US"/>
        </w:rPr>
        <w:t>Varjoainesarja</w:t>
      </w:r>
    </w:p>
    <w:tbl>
      <w:tblPr>
        <w:tblStyle w:val="Yksinkertainentaulukko518"/>
        <w:tblW w:w="0" w:type="auto"/>
        <w:tblLook w:val="04A0" w:firstRow="1" w:lastRow="0" w:firstColumn="1" w:lastColumn="0" w:noHBand="0" w:noVBand="1"/>
      </w:tblPr>
      <w:tblGrid>
        <w:gridCol w:w="862"/>
        <w:gridCol w:w="2236"/>
        <w:gridCol w:w="994"/>
        <w:gridCol w:w="994"/>
        <w:gridCol w:w="1456"/>
        <w:gridCol w:w="864"/>
      </w:tblGrid>
      <w:tr w:rsidR="00AD6BD1" w:rsidRPr="00182E76" w14:paraId="49DB647B" w14:textId="77777777" w:rsidTr="0091349A">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697B0DA4" w14:textId="77777777" w:rsidR="00AD6BD1" w:rsidRPr="00182E76" w:rsidRDefault="00AD6BD1" w:rsidP="00D55ECF">
            <w:pPr>
              <w:rPr>
                <w:sz w:val="22"/>
              </w:rPr>
            </w:pPr>
            <w:proofErr w:type="spellStart"/>
            <w:r w:rsidRPr="3207F634">
              <w:rPr>
                <w:sz w:val="22"/>
              </w:rPr>
              <w:t>Kernel</w:t>
            </w:r>
            <w:proofErr w:type="spellEnd"/>
          </w:p>
        </w:tc>
        <w:tc>
          <w:tcPr>
            <w:tcW w:w="0" w:type="auto"/>
          </w:tcPr>
          <w:p w14:paraId="30C7453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7B7136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56FB6F2"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9CA570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2797DC9"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438A43D2"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0AAA212" w14:textId="77777777" w:rsidR="00AD6BD1" w:rsidRPr="00182E76" w:rsidRDefault="00AD6BD1" w:rsidP="00D55ECF">
            <w:pPr>
              <w:rPr>
                <w:sz w:val="22"/>
              </w:rPr>
            </w:pPr>
            <w:r w:rsidRPr="3207F634">
              <w:rPr>
                <w:sz w:val="22"/>
              </w:rPr>
              <w:t>CTA</w:t>
            </w:r>
          </w:p>
        </w:tc>
        <w:tc>
          <w:tcPr>
            <w:tcW w:w="0" w:type="auto"/>
          </w:tcPr>
          <w:p w14:paraId="2D1848C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7ACFBFF"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24C34B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08F7F8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3C1D1A6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75C69A49" w14:textId="77777777" w:rsidTr="0091349A">
        <w:tc>
          <w:tcPr>
            <w:cnfStyle w:val="001000000000" w:firstRow="0" w:lastRow="0" w:firstColumn="1" w:lastColumn="0" w:oddVBand="0" w:evenVBand="0" w:oddHBand="0" w:evenHBand="0" w:firstRowFirstColumn="0" w:firstRowLastColumn="0" w:lastRowFirstColumn="0" w:lastRowLastColumn="0"/>
            <w:tcW w:w="0" w:type="auto"/>
            <w:vMerge/>
          </w:tcPr>
          <w:p w14:paraId="2A58B2CC" w14:textId="77777777" w:rsidR="00AD6BD1" w:rsidRPr="00182E76" w:rsidRDefault="00AD6BD1" w:rsidP="00D55ECF">
            <w:pPr>
              <w:rPr>
                <w:sz w:val="22"/>
              </w:rPr>
            </w:pPr>
          </w:p>
        </w:tc>
        <w:tc>
          <w:tcPr>
            <w:tcW w:w="0" w:type="auto"/>
          </w:tcPr>
          <w:p w14:paraId="27CFF7F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706910A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9B1BB6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26F305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7E9D5B5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3F7004E9"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19C666" w14:textId="77777777" w:rsidR="00AD6BD1" w:rsidRPr="00182E76" w:rsidRDefault="00AD6BD1" w:rsidP="00D55ECF"/>
        </w:tc>
        <w:tc>
          <w:tcPr>
            <w:tcW w:w="0" w:type="auto"/>
          </w:tcPr>
          <w:p w14:paraId="7ADD15D6"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0E9BAA55"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04E22E7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741D2574"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1D32C303"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5ADFEBC3" w14:textId="77777777" w:rsidTr="0091349A">
        <w:tc>
          <w:tcPr>
            <w:cnfStyle w:val="001000000000" w:firstRow="0" w:lastRow="0" w:firstColumn="1" w:lastColumn="0" w:oddVBand="0" w:evenVBand="0" w:oddHBand="0" w:evenHBand="0" w:firstRowFirstColumn="0" w:firstRowLastColumn="0" w:lastRowFirstColumn="0" w:lastRowLastColumn="0"/>
            <w:tcW w:w="0" w:type="auto"/>
          </w:tcPr>
          <w:p w14:paraId="477928AC" w14:textId="77777777" w:rsidR="00AD6BD1" w:rsidRPr="00182E76" w:rsidRDefault="00AD6BD1" w:rsidP="00D55ECF"/>
        </w:tc>
        <w:tc>
          <w:tcPr>
            <w:tcW w:w="0" w:type="auto"/>
          </w:tcPr>
          <w:p w14:paraId="0E1A3A03"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pPr>
            <w:r>
              <w:t>7/7 mm</w:t>
            </w:r>
          </w:p>
        </w:tc>
        <w:tc>
          <w:tcPr>
            <w:tcW w:w="0" w:type="auto"/>
          </w:tcPr>
          <w:p w14:paraId="1F302B4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5FA1B3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6F3CD13"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420F2A8B"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77BD3A26"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648CCD" w14:textId="77777777" w:rsidR="00AD6BD1" w:rsidRPr="007B2D3F" w:rsidRDefault="00AD6BD1" w:rsidP="00D55ECF">
            <w:pPr>
              <w:rPr>
                <w:sz w:val="22"/>
              </w:rPr>
            </w:pPr>
            <w:r w:rsidRPr="3207F634">
              <w:rPr>
                <w:sz w:val="22"/>
              </w:rPr>
              <w:t>CTA</w:t>
            </w:r>
          </w:p>
        </w:tc>
        <w:tc>
          <w:tcPr>
            <w:tcW w:w="0" w:type="auto"/>
          </w:tcPr>
          <w:p w14:paraId="3B7A831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660300E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C46CD67"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342AB54"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0FB3973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39767B3E" w14:textId="77777777" w:rsidTr="0091349A">
        <w:tc>
          <w:tcPr>
            <w:cnfStyle w:val="001000000000" w:firstRow="0" w:lastRow="0" w:firstColumn="1" w:lastColumn="0" w:oddVBand="0" w:evenVBand="0" w:oddHBand="0" w:evenHBand="0" w:firstRowFirstColumn="0" w:firstRowLastColumn="0" w:lastRowFirstColumn="0" w:lastRowLastColumn="0"/>
            <w:tcW w:w="0" w:type="auto"/>
          </w:tcPr>
          <w:p w14:paraId="316CB8D8" w14:textId="77777777" w:rsidR="00AD6BD1" w:rsidRPr="007B2D3F" w:rsidRDefault="00AD6BD1" w:rsidP="00D55ECF"/>
        </w:tc>
        <w:tc>
          <w:tcPr>
            <w:tcW w:w="0" w:type="auto"/>
          </w:tcPr>
          <w:p w14:paraId="32FC05D2"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0" w:type="auto"/>
          </w:tcPr>
          <w:p w14:paraId="09780A7B"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D36C53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93868C2"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Lung</w:t>
            </w:r>
          </w:p>
        </w:tc>
        <w:tc>
          <w:tcPr>
            <w:tcW w:w="0" w:type="auto"/>
          </w:tcPr>
          <w:p w14:paraId="2417A089"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007388BE"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62BA57" w14:textId="77777777" w:rsidR="00AD6BD1" w:rsidRPr="007B2D3F" w:rsidRDefault="00AD6BD1" w:rsidP="00D55ECF"/>
        </w:tc>
        <w:tc>
          <w:tcPr>
            <w:tcW w:w="0" w:type="auto"/>
          </w:tcPr>
          <w:p w14:paraId="139353A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5/5 mm</w:t>
            </w:r>
          </w:p>
        </w:tc>
        <w:tc>
          <w:tcPr>
            <w:tcW w:w="0" w:type="auto"/>
          </w:tcPr>
          <w:p w14:paraId="15FD026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65260B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1544B6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59DCA35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010F3BC4" w14:textId="77777777" w:rsidTr="0091349A">
        <w:tc>
          <w:tcPr>
            <w:cnfStyle w:val="001000000000" w:firstRow="0" w:lastRow="0" w:firstColumn="1" w:lastColumn="0" w:oddVBand="0" w:evenVBand="0" w:oddHBand="0" w:evenHBand="0" w:firstRowFirstColumn="0" w:firstRowLastColumn="0" w:lastRowFirstColumn="0" w:lastRowLastColumn="0"/>
            <w:tcW w:w="0" w:type="auto"/>
          </w:tcPr>
          <w:p w14:paraId="6B519AB7" w14:textId="77777777" w:rsidR="00AD6BD1" w:rsidRPr="007B2D3F" w:rsidRDefault="00AD6BD1" w:rsidP="00D55ECF"/>
        </w:tc>
        <w:tc>
          <w:tcPr>
            <w:tcW w:w="0" w:type="auto"/>
          </w:tcPr>
          <w:p w14:paraId="34A95971"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 xml:space="preserve">3/3 mm </w:t>
            </w:r>
          </w:p>
        </w:tc>
        <w:tc>
          <w:tcPr>
            <w:tcW w:w="0" w:type="auto"/>
          </w:tcPr>
          <w:p w14:paraId="5FD905E9"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23C4AEE3"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4B75FBE0"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084CB02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40746F06" w14:textId="77777777" w:rsidR="00AD6BD1" w:rsidRPr="00D85D1C" w:rsidRDefault="00AD6BD1" w:rsidP="00AD6BD1">
      <w:pPr>
        <w:keepNext/>
        <w:pageBreakBefore/>
        <w:spacing w:before="240" w:after="240"/>
        <w:outlineLvl w:val="2"/>
        <w:rPr>
          <w:b/>
          <w:bCs/>
          <w:sz w:val="28"/>
          <w:szCs w:val="28"/>
        </w:rPr>
      </w:pPr>
      <w:bookmarkStart w:id="132" w:name="_Toc189488231"/>
      <w:r>
        <w:rPr>
          <w:b/>
          <w:bCs/>
          <w:sz w:val="28"/>
          <w:szCs w:val="28"/>
        </w:rPr>
        <w:t>Keuhkolaskimot (</w:t>
      </w:r>
      <w:proofErr w:type="spellStart"/>
      <w:r>
        <w:rPr>
          <w:b/>
          <w:bCs/>
          <w:sz w:val="28"/>
          <w:szCs w:val="28"/>
        </w:rPr>
        <w:t>kerön</w:t>
      </w:r>
      <w:proofErr w:type="spellEnd"/>
      <w:r>
        <w:rPr>
          <w:b/>
          <w:bCs/>
          <w:sz w:val="28"/>
          <w:szCs w:val="28"/>
        </w:rPr>
        <w:t xml:space="preserve"> Siemens)</w:t>
      </w:r>
      <w:bookmarkEnd w:id="132"/>
      <w:r w:rsidRPr="5ABD4FCA">
        <w:rPr>
          <w:b/>
          <w:bCs/>
          <w:sz w:val="28"/>
          <w:szCs w:val="28"/>
        </w:rPr>
        <w:t xml:space="preserve"> </w:t>
      </w:r>
    </w:p>
    <w:p w14:paraId="4DD40216"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Pr>
          <w:rFonts w:eastAsia="Calibri"/>
        </w:rPr>
        <w:t xml:space="preserve"> FM1GD keuhkolaskimoiden ja sydämen vasemman eteisen TT</w:t>
      </w:r>
    </w:p>
    <w:p w14:paraId="5960E12E" w14:textId="77777777" w:rsidR="00AD6BD1" w:rsidRPr="00D85D1C" w:rsidRDefault="00AD6BD1" w:rsidP="00AD6BD1">
      <w:pPr>
        <w:spacing w:after="160" w:line="259" w:lineRule="auto"/>
        <w:rPr>
          <w:rFonts w:eastAsia="Calibri"/>
          <w:sz w:val="24"/>
          <w:szCs w:val="24"/>
          <w:lang w:eastAsia="en-US"/>
        </w:rPr>
      </w:pPr>
      <w:r w:rsidRPr="00A17381">
        <w:rPr>
          <w:noProof/>
          <w:sz w:val="24"/>
          <w:szCs w:val="24"/>
        </w:rPr>
        <w:drawing>
          <wp:anchor distT="0" distB="0" distL="114300" distR="114300" simplePos="0" relativeHeight="251668480" behindDoc="0" locked="0" layoutInCell="1" allowOverlap="1" wp14:anchorId="28D0EF61" wp14:editId="0D3F7923">
            <wp:simplePos x="0" y="0"/>
            <wp:positionH relativeFrom="margin">
              <wp:align>right</wp:align>
            </wp:positionH>
            <wp:positionV relativeFrom="paragraph">
              <wp:posOffset>13335</wp:posOffset>
            </wp:positionV>
            <wp:extent cx="1335405" cy="1532255"/>
            <wp:effectExtent l="0" t="0" r="0" b="0"/>
            <wp:wrapSquare wrapText="bothSides"/>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3540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3207F634">
        <w:rPr>
          <w:rFonts w:eastAsia="Calibri"/>
          <w:b/>
          <w:bCs/>
        </w:rPr>
        <w:t>Indikaatiot:</w:t>
      </w:r>
      <w:r w:rsidRPr="00687C84">
        <w:rPr>
          <w:rFonts w:eastAsia="Calibri"/>
          <w:bCs/>
        </w:rPr>
        <w:t>Pulmonaalivenojen</w:t>
      </w:r>
      <w:proofErr w:type="spellEnd"/>
      <w:r w:rsidRPr="00687C84">
        <w:rPr>
          <w:rFonts w:eastAsia="Calibri"/>
          <w:bCs/>
        </w:rPr>
        <w:t xml:space="preserve"> ja vasemman eteisen anatomian kartoitus ennen </w:t>
      </w:r>
      <w:proofErr w:type="spellStart"/>
      <w:r w:rsidRPr="00687C84">
        <w:rPr>
          <w:rFonts w:eastAsia="Calibri"/>
          <w:bCs/>
        </w:rPr>
        <w:t>pulmonaalivenojen</w:t>
      </w:r>
      <w:proofErr w:type="spellEnd"/>
      <w:r w:rsidRPr="00687C84">
        <w:rPr>
          <w:rFonts w:eastAsia="Calibri"/>
          <w:bCs/>
        </w:rPr>
        <w:t xml:space="preserve"> sähköistä eristämistä katetriablaatiolla</w:t>
      </w:r>
      <w:r>
        <w:rPr>
          <w:rFonts w:eastAsia="Calibri"/>
          <w:bCs/>
        </w:rPr>
        <w:t xml:space="preserve"> (primaarinen). Eteiskorvaketrombin poissulku (sekundaarinen).</w:t>
      </w:r>
    </w:p>
    <w:p w14:paraId="74AB7DB8" w14:textId="77777777" w:rsidR="00AD6BD1" w:rsidRPr="00D85D1C" w:rsidRDefault="00AD6BD1" w:rsidP="00AD6BD1">
      <w:pPr>
        <w:spacing w:after="160" w:line="48" w:lineRule="auto"/>
        <w:ind w:left="357"/>
        <w:jc w:val="both"/>
        <w:rPr>
          <w:rFonts w:eastAsia="Calibri"/>
          <w:sz w:val="24"/>
          <w:szCs w:val="24"/>
          <w:lang w:eastAsia="en-US"/>
        </w:rPr>
      </w:pPr>
    </w:p>
    <w:p w14:paraId="7202FE24" w14:textId="77777777" w:rsidR="00AD6BD1" w:rsidRDefault="00AD6BD1" w:rsidP="00AD6BD1">
      <w:pPr>
        <w:spacing w:after="160"/>
        <w:jc w:val="both"/>
        <w:rPr>
          <w:rFonts w:eastAsia="Calibri"/>
          <w:lang w:eastAsia="en-US"/>
        </w:rPr>
      </w:pPr>
      <w:r w:rsidRPr="3207F634">
        <w:rPr>
          <w:rFonts w:eastAsia="Calibri"/>
          <w:b/>
          <w:bCs/>
          <w:lang w:eastAsia="en-US"/>
        </w:rPr>
        <w:t>Esivalmistelu:</w:t>
      </w:r>
      <w:r w:rsidRPr="3207F634">
        <w:rPr>
          <w:rFonts w:eastAsia="Calibri"/>
          <w:sz w:val="24"/>
          <w:szCs w:val="24"/>
          <w:lang w:eastAsia="en-US"/>
        </w:rPr>
        <w:t xml:space="preserve"> </w:t>
      </w:r>
      <w:r w:rsidRPr="3207F634">
        <w:rPr>
          <w:rFonts w:eastAsia="Calibri"/>
          <w:lang w:eastAsia="en-US"/>
        </w:rPr>
        <w:t>Kanyyli +</w:t>
      </w:r>
      <w:r>
        <w:rPr>
          <w:rFonts w:eastAsia="Calibri"/>
          <w:lang w:eastAsia="en-US"/>
        </w:rPr>
        <w:t>, ekg-piuhat kuvan mukaan</w:t>
      </w:r>
    </w:p>
    <w:p w14:paraId="77DCA67B" w14:textId="77777777" w:rsidR="00AD6BD1" w:rsidRDefault="00AD6BD1" w:rsidP="00AD6BD1">
      <w:pPr>
        <w:spacing w:after="160"/>
        <w:jc w:val="both"/>
        <w:rPr>
          <w:rFonts w:eastAsia="Calibri"/>
          <w:lang w:eastAsia="en-US"/>
        </w:rPr>
      </w:pPr>
      <w:r>
        <w:rPr>
          <w:rFonts w:eastAsia="Calibri"/>
          <w:lang w:eastAsia="en-US"/>
        </w:rPr>
        <w:t xml:space="preserve">Valitse </w:t>
      </w:r>
      <w:proofErr w:type="spellStart"/>
      <w:r>
        <w:rPr>
          <w:rFonts w:eastAsia="Calibri"/>
          <w:lang w:eastAsia="en-US"/>
        </w:rPr>
        <w:t>kuavusohjelma</w:t>
      </w:r>
      <w:proofErr w:type="spellEnd"/>
      <w:r>
        <w:rPr>
          <w:rFonts w:eastAsia="Calibri"/>
          <w:lang w:eastAsia="en-US"/>
        </w:rPr>
        <w:t xml:space="preserve"> potilaan sykkeen mukaan: </w:t>
      </w:r>
    </w:p>
    <w:p w14:paraId="66EBC32E" w14:textId="77777777" w:rsidR="00AD6BD1" w:rsidRDefault="00AD6BD1" w:rsidP="00AD6BD1">
      <w:pPr>
        <w:spacing w:after="160"/>
        <w:jc w:val="both"/>
        <w:rPr>
          <w:rFonts w:eastAsia="Calibri"/>
          <w:lang w:eastAsia="en-US"/>
        </w:rPr>
      </w:pPr>
      <w:r>
        <w:rPr>
          <w:rFonts w:eastAsia="Calibri"/>
          <w:lang w:eastAsia="en-US"/>
        </w:rPr>
        <w:t xml:space="preserve">joko </w:t>
      </w:r>
      <w:r w:rsidRPr="000357C3">
        <w:rPr>
          <w:rFonts w:eastAsia="Calibri"/>
          <w:u w:val="single"/>
          <w:lang w:eastAsia="en-US"/>
        </w:rPr>
        <w:t xml:space="preserve">Flash keuhkolaskimot syke </w:t>
      </w:r>
      <w:proofErr w:type="spellStart"/>
      <w:r w:rsidRPr="000357C3">
        <w:rPr>
          <w:rFonts w:eastAsia="Calibri"/>
          <w:u w:val="single"/>
          <w:lang w:eastAsia="en-US"/>
        </w:rPr>
        <w:t>maks</w:t>
      </w:r>
      <w:proofErr w:type="spellEnd"/>
      <w:r w:rsidRPr="000357C3">
        <w:rPr>
          <w:rFonts w:eastAsia="Calibri"/>
          <w:u w:val="single"/>
          <w:lang w:eastAsia="en-US"/>
        </w:rPr>
        <w:t xml:space="preserve"> 60</w:t>
      </w:r>
      <w:r>
        <w:rPr>
          <w:rFonts w:eastAsia="Calibri"/>
          <w:lang w:eastAsia="en-US"/>
        </w:rPr>
        <w:t xml:space="preserve"> </w:t>
      </w:r>
    </w:p>
    <w:p w14:paraId="7DAB9758" w14:textId="77777777" w:rsidR="00AD6BD1" w:rsidRDefault="00AD6BD1" w:rsidP="00AD6BD1">
      <w:pPr>
        <w:spacing w:after="160"/>
        <w:jc w:val="both"/>
        <w:rPr>
          <w:rFonts w:eastAsia="Calibri"/>
          <w:lang w:eastAsia="en-US"/>
        </w:rPr>
      </w:pPr>
      <w:r>
        <w:rPr>
          <w:rFonts w:eastAsia="Calibri"/>
          <w:lang w:eastAsia="en-US"/>
        </w:rPr>
        <w:t xml:space="preserve">tai  </w:t>
      </w:r>
      <w:r w:rsidRPr="000357C3">
        <w:rPr>
          <w:rFonts w:eastAsia="Calibri"/>
          <w:u w:val="single"/>
          <w:lang w:eastAsia="en-US"/>
        </w:rPr>
        <w:t>DS keuhkolaskimot nopea epätasainen pulssi</w:t>
      </w:r>
      <w:r>
        <w:rPr>
          <w:rFonts w:eastAsia="Calibri"/>
          <w:u w:val="single"/>
          <w:lang w:eastAsia="en-US"/>
        </w:rPr>
        <w:t xml:space="preserve"> </w:t>
      </w:r>
      <w:r w:rsidRPr="000357C3">
        <w:rPr>
          <w:rFonts w:eastAsia="Calibri"/>
          <w:lang w:eastAsia="en-US"/>
        </w:rPr>
        <w:t xml:space="preserve">(tarvittaessa säädä parametrit </w:t>
      </w:r>
      <w:proofErr w:type="spellStart"/>
      <w:r w:rsidRPr="000357C3">
        <w:rPr>
          <w:rFonts w:eastAsia="Calibri"/>
          <w:lang w:eastAsia="en-US"/>
        </w:rPr>
        <w:t>trigger</w:t>
      </w:r>
      <w:proofErr w:type="spellEnd"/>
      <w:r w:rsidRPr="000357C3">
        <w:rPr>
          <w:rFonts w:eastAsia="Calibri"/>
          <w:lang w:eastAsia="en-US"/>
        </w:rPr>
        <w:t xml:space="preserve"> sivulta)</w:t>
      </w:r>
    </w:p>
    <w:p w14:paraId="3ADA10CB" w14:textId="77777777" w:rsidR="00AD6BD1" w:rsidRPr="00D85D1C" w:rsidRDefault="00AD6BD1" w:rsidP="00AD6BD1">
      <w:pPr>
        <w:spacing w:after="160"/>
        <w:jc w:val="both"/>
        <w:rPr>
          <w:rFonts w:eastAsia="Calibri"/>
          <w:lang w:eastAsia="en-US"/>
        </w:rPr>
      </w:pPr>
    </w:p>
    <w:p w14:paraId="5AC2FF1B" w14:textId="77777777" w:rsidR="00AD6BD1" w:rsidRPr="00D85D1C" w:rsidRDefault="00AD6BD1" w:rsidP="00AD6BD1">
      <w:pPr>
        <w:spacing w:after="160"/>
        <w:rPr>
          <w:rFonts w:eastAsia="Calibri"/>
          <w:b/>
          <w:bCs/>
          <w:lang w:eastAsia="en-US"/>
        </w:rPr>
      </w:pPr>
      <w:r w:rsidRPr="3207F634">
        <w:rPr>
          <w:rFonts w:eastAsia="Calibri"/>
          <w:b/>
          <w:bCs/>
          <w:lang w:eastAsia="en-US"/>
        </w:rPr>
        <w:t>Kuvaussarjat:</w:t>
      </w:r>
    </w:p>
    <w:p w14:paraId="05C193F7" w14:textId="77777777" w:rsidR="00AD6BD1" w:rsidRDefault="00AD6BD1" w:rsidP="00AD6BD1">
      <w:pPr>
        <w:spacing w:after="160"/>
        <w:jc w:val="both"/>
        <w:rPr>
          <w:rFonts w:eastAsia="Calibri"/>
          <w:i/>
          <w:iCs/>
          <w:u w:val="single"/>
          <w:lang w:eastAsia="en-US"/>
        </w:rPr>
      </w:pPr>
      <w:proofErr w:type="spellStart"/>
      <w:r>
        <w:rPr>
          <w:rFonts w:eastAsia="Calibri"/>
          <w:i/>
          <w:iCs/>
          <w:u w:val="single"/>
          <w:lang w:eastAsia="en-US"/>
        </w:rPr>
        <w:t>Geitattu</w:t>
      </w:r>
      <w:proofErr w:type="spellEnd"/>
      <w:r>
        <w:rPr>
          <w:rFonts w:eastAsia="Calibri"/>
          <w:i/>
          <w:iCs/>
          <w:u w:val="single"/>
          <w:lang w:eastAsia="en-US"/>
        </w:rPr>
        <w:t xml:space="preserve"> sarja</w:t>
      </w:r>
    </w:p>
    <w:p w14:paraId="6E562672" w14:textId="77777777" w:rsidR="00AD6BD1" w:rsidRDefault="00AD6BD1" w:rsidP="00AD6BD1">
      <w:pPr>
        <w:spacing w:after="160"/>
        <w:jc w:val="both"/>
        <w:rPr>
          <w:rFonts w:eastAsia="Calibri"/>
          <w:b/>
          <w:iCs/>
          <w:lang w:eastAsia="en-US"/>
        </w:rPr>
      </w:pPr>
      <w:r w:rsidRPr="00687C84">
        <w:rPr>
          <w:rFonts w:eastAsia="Calibri"/>
          <w:b/>
          <w:iCs/>
          <w:lang w:eastAsia="en-US"/>
        </w:rPr>
        <w:t>Kuvausalue:</w:t>
      </w:r>
    </w:p>
    <w:p w14:paraId="7A0DDAB2" w14:textId="77777777" w:rsidR="00AD6BD1" w:rsidRPr="00687C84" w:rsidRDefault="00AD6BD1" w:rsidP="00AD6BD1">
      <w:pPr>
        <w:spacing w:after="160"/>
        <w:jc w:val="both"/>
        <w:rPr>
          <w:rFonts w:eastAsia="Calibri"/>
          <w:iCs/>
          <w:lang w:eastAsia="en-US"/>
        </w:rPr>
      </w:pPr>
      <w:r w:rsidRPr="00687C84">
        <w:rPr>
          <w:rFonts w:eastAsia="Calibri"/>
          <w:iCs/>
          <w:lang w:eastAsia="en-US"/>
        </w:rPr>
        <w:t xml:space="preserve">1 cm </w:t>
      </w:r>
      <w:proofErr w:type="spellStart"/>
      <w:r w:rsidRPr="00687C84">
        <w:rPr>
          <w:rFonts w:eastAsia="Calibri"/>
          <w:iCs/>
          <w:lang w:eastAsia="en-US"/>
        </w:rPr>
        <w:t>trakeabifurkaation</w:t>
      </w:r>
      <w:proofErr w:type="spellEnd"/>
      <w:r w:rsidRPr="00687C84">
        <w:rPr>
          <w:rFonts w:eastAsia="Calibri"/>
          <w:iCs/>
          <w:lang w:eastAsia="en-US"/>
        </w:rPr>
        <w:t xml:space="preserve"> yläpuole</w:t>
      </w:r>
      <w:r>
        <w:rPr>
          <w:rFonts w:eastAsia="Calibri"/>
          <w:iCs/>
          <w:lang w:eastAsia="en-US"/>
        </w:rPr>
        <w:t>lta sydämen alareunan tasolle. Kuva</w:t>
      </w:r>
      <w:r w:rsidRPr="00687C84">
        <w:rPr>
          <w:rFonts w:eastAsia="Calibri"/>
          <w:iCs/>
          <w:lang w:eastAsia="en-US"/>
        </w:rPr>
        <w:t>usaluetta voi kaventaa hieman, mutta ei kuitenkaan ihan sydämen reunaan, jottei keuhkolaskimot jäisi näkymättä</w:t>
      </w:r>
    </w:p>
    <w:p w14:paraId="008BE577" w14:textId="77777777" w:rsidR="00AD6BD1" w:rsidRPr="00D85D1C" w:rsidRDefault="00AD6BD1" w:rsidP="00AD6BD1">
      <w:pPr>
        <w:spacing w:after="160"/>
        <w:rPr>
          <w:rFonts w:eastAsia="Calibri"/>
          <w:lang w:eastAsia="en-US"/>
        </w:rPr>
      </w:pPr>
      <w:r>
        <w:rPr>
          <w:rFonts w:eastAsia="Calibri"/>
          <w:lang w:eastAsia="en-US"/>
        </w:rPr>
        <w:t xml:space="preserve">ROI  </w:t>
      </w:r>
      <w:proofErr w:type="spellStart"/>
      <w:r>
        <w:rPr>
          <w:rFonts w:eastAsia="Calibri"/>
          <w:lang w:eastAsia="en-US"/>
        </w:rPr>
        <w:t>pulmonaalivaltimoon</w:t>
      </w:r>
      <w:proofErr w:type="spellEnd"/>
      <w:r>
        <w:rPr>
          <w:rFonts w:eastAsia="Calibri"/>
          <w:lang w:eastAsia="en-US"/>
        </w:rPr>
        <w:t>.</w:t>
      </w:r>
    </w:p>
    <w:p w14:paraId="11EEB105" w14:textId="77777777" w:rsidR="00AD6BD1" w:rsidRDefault="00AD6BD1" w:rsidP="00AD6BD1">
      <w:pPr>
        <w:spacing w:after="160"/>
        <w:jc w:val="both"/>
        <w:rPr>
          <w:rFonts w:eastAsia="Calibri"/>
          <w:lang w:eastAsia="en-US"/>
        </w:rPr>
      </w:pPr>
      <w:r>
        <w:rPr>
          <w:rFonts w:eastAsia="Calibri"/>
          <w:lang w:eastAsia="en-US"/>
        </w:rPr>
        <w:t>Varjoaine, 5ml/s 60ml</w:t>
      </w:r>
    </w:p>
    <w:p w14:paraId="0D09B56F"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48820D2C" w14:textId="77777777" w:rsidR="00AD6BD1" w:rsidRPr="00D85D1C" w:rsidRDefault="00AD6BD1" w:rsidP="00AD6BD1">
      <w:pPr>
        <w:spacing w:after="160"/>
        <w:rPr>
          <w:rFonts w:eastAsia="Calibri"/>
          <w:b/>
          <w:bCs/>
          <w:lang w:eastAsia="en-US"/>
        </w:rPr>
      </w:pPr>
      <w:r>
        <w:rPr>
          <w:rFonts w:eastAsia="Calibri"/>
          <w:b/>
          <w:bCs/>
          <w:lang w:eastAsia="en-US"/>
        </w:rPr>
        <w:t>Kuvanlaatu:</w:t>
      </w:r>
    </w:p>
    <w:p w14:paraId="404028C3" w14:textId="77777777" w:rsidR="00AD6BD1" w:rsidRPr="00D85D1C" w:rsidRDefault="00AD6BD1" w:rsidP="00AD6BD1">
      <w:pPr>
        <w:spacing w:after="160"/>
        <w:rPr>
          <w:rFonts w:eastAsia="Calibri"/>
          <w:lang w:eastAsia="en-US"/>
        </w:rPr>
      </w:pPr>
      <w:r w:rsidRPr="3207F634">
        <w:rPr>
          <w:rFonts w:eastAsia="Calibri"/>
          <w:lang w:eastAsia="en-US"/>
        </w:rPr>
        <w:t xml:space="preserve">Varjoainesarja: </w:t>
      </w:r>
      <w:r>
        <w:rPr>
          <w:rFonts w:eastAsia="Calibri"/>
          <w:lang w:eastAsia="en-US"/>
        </w:rPr>
        <w:t>Normaali</w:t>
      </w:r>
    </w:p>
    <w:p w14:paraId="7868A5D7"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61AF239D" w14:textId="77777777" w:rsidR="00AD6BD1" w:rsidRPr="00D85D1C" w:rsidRDefault="00AD6BD1" w:rsidP="00043E80">
      <w:pPr>
        <w:spacing w:after="160" w:line="276" w:lineRule="auto"/>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38C87F19" w14:textId="77777777" w:rsidR="00043E80" w:rsidRDefault="00043E80">
      <w:pPr>
        <w:spacing w:after="160" w:line="259" w:lineRule="auto"/>
        <w:rPr>
          <w:rFonts w:eastAsia="Calibri"/>
          <w:b/>
          <w:bCs/>
          <w:lang w:eastAsia="en-US"/>
        </w:rPr>
      </w:pPr>
      <w:r>
        <w:rPr>
          <w:rFonts w:eastAsia="Calibri"/>
          <w:b/>
          <w:bCs/>
          <w:lang w:eastAsia="en-US"/>
        </w:rPr>
        <w:br w:type="page"/>
      </w:r>
    </w:p>
    <w:p w14:paraId="16F61747" w14:textId="2C684FC2" w:rsidR="00AD6BD1" w:rsidRDefault="00AD6BD1" w:rsidP="00AD6BD1">
      <w:pPr>
        <w:spacing w:after="160"/>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79E7BF14" w14:textId="77777777" w:rsidR="00AD6BD1" w:rsidRDefault="00AD6BD1" w:rsidP="00AD6BD1">
      <w:pPr>
        <w:spacing w:after="160"/>
        <w:rPr>
          <w:rFonts w:eastAsia="Calibri"/>
          <w:lang w:eastAsia="en-US"/>
        </w:rPr>
      </w:pPr>
      <w:r w:rsidRPr="3207F634">
        <w:rPr>
          <w:rFonts w:eastAsia="Calibri"/>
          <w:lang w:eastAsia="en-US"/>
        </w:rPr>
        <w:t>Natiivisarja</w:t>
      </w:r>
    </w:p>
    <w:tbl>
      <w:tblPr>
        <w:tblStyle w:val="Yksinkertainentaulukko518"/>
        <w:tblW w:w="0" w:type="auto"/>
        <w:tblLook w:val="04A0" w:firstRow="1" w:lastRow="0" w:firstColumn="1" w:lastColumn="0" w:noHBand="0" w:noVBand="1"/>
      </w:tblPr>
      <w:tblGrid>
        <w:gridCol w:w="960"/>
        <w:gridCol w:w="2236"/>
        <w:gridCol w:w="928"/>
        <w:gridCol w:w="928"/>
        <w:gridCol w:w="1294"/>
        <w:gridCol w:w="864"/>
      </w:tblGrid>
      <w:tr w:rsidR="00AD6BD1" w:rsidRPr="00182E76" w14:paraId="7553DCE5" w14:textId="77777777" w:rsidTr="0091349A">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4A9A5CA0" w14:textId="77777777" w:rsidR="00AD6BD1" w:rsidRPr="00182E76" w:rsidRDefault="00AD6BD1" w:rsidP="00D55ECF">
            <w:pPr>
              <w:rPr>
                <w:sz w:val="22"/>
              </w:rPr>
            </w:pPr>
            <w:proofErr w:type="spellStart"/>
            <w:r w:rsidRPr="3207F634">
              <w:rPr>
                <w:sz w:val="22"/>
              </w:rPr>
              <w:t>Kernel</w:t>
            </w:r>
            <w:proofErr w:type="spellEnd"/>
          </w:p>
        </w:tc>
        <w:tc>
          <w:tcPr>
            <w:tcW w:w="0" w:type="auto"/>
          </w:tcPr>
          <w:p w14:paraId="1EE0316E"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9D5117F"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E0CE205"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F47AC16"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2BA1B2C4"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1A5CCE9E"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D4E3946" w14:textId="77777777" w:rsidR="00AD6BD1" w:rsidRPr="00182E76" w:rsidRDefault="00AD6BD1" w:rsidP="00D55ECF">
            <w:pPr>
              <w:rPr>
                <w:sz w:val="22"/>
              </w:rPr>
            </w:pPr>
            <w:r w:rsidRPr="3207F634">
              <w:rPr>
                <w:sz w:val="22"/>
              </w:rPr>
              <w:t>Pehmyt</w:t>
            </w:r>
          </w:p>
        </w:tc>
        <w:tc>
          <w:tcPr>
            <w:tcW w:w="0" w:type="auto"/>
          </w:tcPr>
          <w:p w14:paraId="2CF8047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41D0923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9851B6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279CBD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158E97A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76160707" w14:textId="77777777" w:rsidTr="0091349A">
        <w:tc>
          <w:tcPr>
            <w:cnfStyle w:val="001000000000" w:firstRow="0" w:lastRow="0" w:firstColumn="1" w:lastColumn="0" w:oddVBand="0" w:evenVBand="0" w:oddHBand="0" w:evenHBand="0" w:firstRowFirstColumn="0" w:firstRowLastColumn="0" w:lastRowFirstColumn="0" w:lastRowLastColumn="0"/>
            <w:tcW w:w="0" w:type="auto"/>
            <w:vMerge/>
          </w:tcPr>
          <w:p w14:paraId="756F51EC" w14:textId="77777777" w:rsidR="00AD6BD1" w:rsidRPr="00182E76" w:rsidRDefault="00AD6BD1" w:rsidP="00D55ECF">
            <w:pPr>
              <w:rPr>
                <w:sz w:val="22"/>
              </w:rPr>
            </w:pPr>
          </w:p>
        </w:tc>
        <w:tc>
          <w:tcPr>
            <w:tcW w:w="0" w:type="auto"/>
          </w:tcPr>
          <w:p w14:paraId="4AA6B25C"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7815555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6578470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24A59D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0964AB8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5E70AA69" w14:textId="77777777" w:rsidR="00AD6BD1" w:rsidRDefault="00AD6BD1" w:rsidP="00AD6BD1">
      <w:pPr>
        <w:spacing w:after="160"/>
        <w:rPr>
          <w:rFonts w:eastAsia="Calibri"/>
          <w:lang w:eastAsia="en-US"/>
        </w:rPr>
      </w:pPr>
    </w:p>
    <w:p w14:paraId="2346560A" w14:textId="77777777" w:rsidR="00AD6BD1" w:rsidRDefault="00AD6BD1" w:rsidP="00AD6BD1">
      <w:pPr>
        <w:spacing w:after="160"/>
        <w:rPr>
          <w:rFonts w:eastAsia="Calibri"/>
          <w:lang w:eastAsia="en-US"/>
        </w:rPr>
      </w:pPr>
      <w:r w:rsidRPr="3207F634">
        <w:rPr>
          <w:rFonts w:eastAsia="Calibri"/>
          <w:lang w:eastAsia="en-US"/>
        </w:rPr>
        <w:t>Varjoainesarja</w:t>
      </w:r>
    </w:p>
    <w:tbl>
      <w:tblPr>
        <w:tblStyle w:val="Yksinkertainentaulukko518"/>
        <w:tblW w:w="0" w:type="auto"/>
        <w:tblLook w:val="04A0" w:firstRow="1" w:lastRow="0" w:firstColumn="1" w:lastColumn="0" w:noHBand="0" w:noVBand="1"/>
      </w:tblPr>
      <w:tblGrid>
        <w:gridCol w:w="862"/>
        <w:gridCol w:w="2236"/>
        <w:gridCol w:w="994"/>
        <w:gridCol w:w="994"/>
        <w:gridCol w:w="1456"/>
        <w:gridCol w:w="864"/>
      </w:tblGrid>
      <w:tr w:rsidR="00AD6BD1" w:rsidRPr="00182E76" w14:paraId="1C8B02F8" w14:textId="77777777" w:rsidTr="0091349A">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5C5F7394" w14:textId="77777777" w:rsidR="00AD6BD1" w:rsidRPr="00182E76" w:rsidRDefault="00AD6BD1" w:rsidP="00D55ECF">
            <w:pPr>
              <w:rPr>
                <w:sz w:val="22"/>
              </w:rPr>
            </w:pPr>
            <w:proofErr w:type="spellStart"/>
            <w:r w:rsidRPr="3207F634">
              <w:rPr>
                <w:sz w:val="22"/>
              </w:rPr>
              <w:t>Kernel</w:t>
            </w:r>
            <w:proofErr w:type="spellEnd"/>
          </w:p>
        </w:tc>
        <w:tc>
          <w:tcPr>
            <w:tcW w:w="0" w:type="auto"/>
          </w:tcPr>
          <w:p w14:paraId="54E1EC9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7A3DAE3F"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2B52A7D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1CFDADD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B01BBB6"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68A9EECE"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BFDB35F" w14:textId="77777777" w:rsidR="00AD6BD1" w:rsidRPr="00182E76" w:rsidRDefault="00AD6BD1" w:rsidP="00D55ECF">
            <w:pPr>
              <w:rPr>
                <w:sz w:val="22"/>
              </w:rPr>
            </w:pPr>
            <w:r w:rsidRPr="3207F634">
              <w:rPr>
                <w:sz w:val="22"/>
              </w:rPr>
              <w:t>CTA</w:t>
            </w:r>
          </w:p>
        </w:tc>
        <w:tc>
          <w:tcPr>
            <w:tcW w:w="0" w:type="auto"/>
          </w:tcPr>
          <w:p w14:paraId="6ED6FDB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48D0CDF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D797CA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8B0E8C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05DF757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7D6654DB" w14:textId="77777777" w:rsidTr="0091349A">
        <w:tc>
          <w:tcPr>
            <w:cnfStyle w:val="001000000000" w:firstRow="0" w:lastRow="0" w:firstColumn="1" w:lastColumn="0" w:oddVBand="0" w:evenVBand="0" w:oddHBand="0" w:evenHBand="0" w:firstRowFirstColumn="0" w:firstRowLastColumn="0" w:lastRowFirstColumn="0" w:lastRowLastColumn="0"/>
            <w:tcW w:w="0" w:type="auto"/>
            <w:vMerge/>
          </w:tcPr>
          <w:p w14:paraId="5A3B44DA" w14:textId="77777777" w:rsidR="00AD6BD1" w:rsidRPr="00182E76" w:rsidRDefault="00AD6BD1" w:rsidP="00D55ECF">
            <w:pPr>
              <w:rPr>
                <w:sz w:val="22"/>
              </w:rPr>
            </w:pPr>
          </w:p>
        </w:tc>
        <w:tc>
          <w:tcPr>
            <w:tcW w:w="0" w:type="auto"/>
          </w:tcPr>
          <w:p w14:paraId="2ECD4E3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153F5B5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AA0090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8860A2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3940937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4B0838EC"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D255D6" w14:textId="77777777" w:rsidR="00AD6BD1" w:rsidRPr="00182E76" w:rsidRDefault="00AD6BD1" w:rsidP="00D55ECF"/>
        </w:tc>
        <w:tc>
          <w:tcPr>
            <w:tcW w:w="0" w:type="auto"/>
          </w:tcPr>
          <w:p w14:paraId="7533CB61"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5F0E43DE"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414E90C3"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7E145F0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6E8DA53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3FB8FD4A" w14:textId="77777777" w:rsidTr="0091349A">
        <w:tc>
          <w:tcPr>
            <w:cnfStyle w:val="001000000000" w:firstRow="0" w:lastRow="0" w:firstColumn="1" w:lastColumn="0" w:oddVBand="0" w:evenVBand="0" w:oddHBand="0" w:evenHBand="0" w:firstRowFirstColumn="0" w:firstRowLastColumn="0" w:lastRowFirstColumn="0" w:lastRowLastColumn="0"/>
            <w:tcW w:w="0" w:type="auto"/>
          </w:tcPr>
          <w:p w14:paraId="157C9F03" w14:textId="77777777" w:rsidR="00AD6BD1" w:rsidRPr="00182E76" w:rsidRDefault="00AD6BD1" w:rsidP="00D55ECF"/>
        </w:tc>
        <w:tc>
          <w:tcPr>
            <w:tcW w:w="0" w:type="auto"/>
          </w:tcPr>
          <w:p w14:paraId="68ECF16E"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pPr>
            <w:r>
              <w:t>7/7 mm</w:t>
            </w:r>
          </w:p>
        </w:tc>
        <w:tc>
          <w:tcPr>
            <w:tcW w:w="0" w:type="auto"/>
          </w:tcPr>
          <w:p w14:paraId="64F703C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3586B3D"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216F8B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6650AAE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118AAB61"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D9E184" w14:textId="77777777" w:rsidR="00AD6BD1" w:rsidRPr="007B2D3F" w:rsidRDefault="00AD6BD1" w:rsidP="00D55ECF">
            <w:pPr>
              <w:rPr>
                <w:sz w:val="22"/>
              </w:rPr>
            </w:pPr>
            <w:r w:rsidRPr="3207F634">
              <w:rPr>
                <w:sz w:val="22"/>
              </w:rPr>
              <w:t>CTA</w:t>
            </w:r>
          </w:p>
        </w:tc>
        <w:tc>
          <w:tcPr>
            <w:tcW w:w="0" w:type="auto"/>
          </w:tcPr>
          <w:p w14:paraId="5FAD526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74018C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102994E"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BBFFC1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7F378F8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48623750" w14:textId="77777777" w:rsidTr="0091349A">
        <w:tc>
          <w:tcPr>
            <w:cnfStyle w:val="001000000000" w:firstRow="0" w:lastRow="0" w:firstColumn="1" w:lastColumn="0" w:oddVBand="0" w:evenVBand="0" w:oddHBand="0" w:evenHBand="0" w:firstRowFirstColumn="0" w:firstRowLastColumn="0" w:lastRowFirstColumn="0" w:lastRowLastColumn="0"/>
            <w:tcW w:w="0" w:type="auto"/>
          </w:tcPr>
          <w:p w14:paraId="0FDD60AA" w14:textId="77777777" w:rsidR="00AD6BD1" w:rsidRPr="007B2D3F" w:rsidRDefault="00AD6BD1" w:rsidP="00D55ECF"/>
        </w:tc>
        <w:tc>
          <w:tcPr>
            <w:tcW w:w="0" w:type="auto"/>
          </w:tcPr>
          <w:p w14:paraId="3AD2049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0" w:type="auto"/>
          </w:tcPr>
          <w:p w14:paraId="2607F75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AA8AB8F"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3CA567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Lung</w:t>
            </w:r>
          </w:p>
        </w:tc>
        <w:tc>
          <w:tcPr>
            <w:tcW w:w="0" w:type="auto"/>
          </w:tcPr>
          <w:p w14:paraId="14638140"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5DD71B57"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0C157" w14:textId="77777777" w:rsidR="00AD6BD1" w:rsidRPr="007B2D3F" w:rsidRDefault="00AD6BD1" w:rsidP="00D55ECF"/>
        </w:tc>
        <w:tc>
          <w:tcPr>
            <w:tcW w:w="0" w:type="auto"/>
          </w:tcPr>
          <w:p w14:paraId="0136192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5/5 mm</w:t>
            </w:r>
          </w:p>
        </w:tc>
        <w:tc>
          <w:tcPr>
            <w:tcW w:w="0" w:type="auto"/>
          </w:tcPr>
          <w:p w14:paraId="13707C7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D64702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130262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5F33B5E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44315AC9" w14:textId="77777777" w:rsidTr="0091349A">
        <w:tc>
          <w:tcPr>
            <w:cnfStyle w:val="001000000000" w:firstRow="0" w:lastRow="0" w:firstColumn="1" w:lastColumn="0" w:oddVBand="0" w:evenVBand="0" w:oddHBand="0" w:evenHBand="0" w:firstRowFirstColumn="0" w:firstRowLastColumn="0" w:lastRowFirstColumn="0" w:lastRowLastColumn="0"/>
            <w:tcW w:w="0" w:type="auto"/>
          </w:tcPr>
          <w:p w14:paraId="2040B512" w14:textId="77777777" w:rsidR="00AD6BD1" w:rsidRPr="007B2D3F" w:rsidRDefault="00AD6BD1" w:rsidP="00D55ECF"/>
        </w:tc>
        <w:tc>
          <w:tcPr>
            <w:tcW w:w="0" w:type="auto"/>
          </w:tcPr>
          <w:p w14:paraId="6D6F2C8F"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 xml:space="preserve">3/3 mm </w:t>
            </w:r>
          </w:p>
        </w:tc>
        <w:tc>
          <w:tcPr>
            <w:tcW w:w="0" w:type="auto"/>
          </w:tcPr>
          <w:p w14:paraId="5D0D4C8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623EBEE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1C2F4DAF"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5DC4064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3474A311" w14:textId="77777777" w:rsidR="00AD6BD1" w:rsidRDefault="00AD6BD1" w:rsidP="00AD6BD1">
      <w:pPr>
        <w:rPr>
          <w:rFonts w:eastAsiaTheme="minorHAnsi" w:cstheme="minorBidi"/>
        </w:rPr>
      </w:pPr>
    </w:p>
    <w:p w14:paraId="79A0990A" w14:textId="77777777" w:rsidR="00AD6BD1" w:rsidRDefault="00AD6BD1" w:rsidP="00AD6BD1">
      <w:pPr>
        <w:rPr>
          <w:rFonts w:eastAsiaTheme="minorHAnsi" w:cstheme="minorBidi"/>
        </w:rPr>
      </w:pPr>
      <w:r>
        <w:rPr>
          <w:rFonts w:eastAsiaTheme="minorHAnsi" w:cstheme="minorBidi"/>
        </w:rPr>
        <w:br w:type="page"/>
      </w:r>
    </w:p>
    <w:p w14:paraId="211C1AFB" w14:textId="77777777" w:rsidR="00AD6BD1" w:rsidRDefault="00AD6BD1" w:rsidP="00AD6BD1">
      <w:pPr>
        <w:keepNext/>
        <w:pageBreakBefore/>
        <w:spacing w:before="240" w:after="240"/>
        <w:outlineLvl w:val="2"/>
        <w:rPr>
          <w:b/>
          <w:bCs/>
          <w:sz w:val="28"/>
          <w:szCs w:val="28"/>
        </w:rPr>
      </w:pPr>
      <w:bookmarkStart w:id="133" w:name="_Toc189488232"/>
      <w:r>
        <w:rPr>
          <w:b/>
          <w:bCs/>
          <w:sz w:val="28"/>
          <w:szCs w:val="28"/>
        </w:rPr>
        <w:t>Sepelvaltimoiden tt (Siemens Force)</w:t>
      </w:r>
      <w:bookmarkEnd w:id="133"/>
      <w:r w:rsidRPr="5ABD4FCA">
        <w:rPr>
          <w:b/>
          <w:bCs/>
          <w:sz w:val="28"/>
          <w:szCs w:val="28"/>
        </w:rPr>
        <w:t xml:space="preserve"> </w:t>
      </w:r>
    </w:p>
    <w:p w14:paraId="4E43DCE2" w14:textId="77777777" w:rsidR="00AD6BD1" w:rsidRPr="00384251" w:rsidRDefault="00AD6BD1" w:rsidP="00AD6BD1">
      <w:pPr>
        <w:rPr>
          <w:rFonts w:eastAsia="Calibri" w:cs="Calibri"/>
          <w:lang w:eastAsia="en-US"/>
        </w:rPr>
      </w:pPr>
      <w:r w:rsidRPr="00384251">
        <w:rPr>
          <w:rFonts w:eastAsia="Calibri" w:cs="Calibri"/>
          <w:b/>
          <w:bCs/>
          <w:lang w:eastAsia="en-US"/>
        </w:rPr>
        <w:t xml:space="preserve">Kuntaliittokoodi: </w:t>
      </w:r>
      <w:r w:rsidRPr="00384251">
        <w:rPr>
          <w:rFonts w:eastAsia="Calibri" w:cs="Calibri"/>
          <w:lang w:eastAsia="en-US"/>
        </w:rPr>
        <w:t>FN1AD, Sepelvaltimoiden TT</w:t>
      </w:r>
    </w:p>
    <w:p w14:paraId="1C7DB1CE" w14:textId="77777777" w:rsidR="00AD6BD1" w:rsidRPr="00384251" w:rsidRDefault="00AD6BD1" w:rsidP="00AD6BD1">
      <w:pPr>
        <w:rPr>
          <w:rFonts w:eastAsia="Calibri" w:cs="Calibri"/>
          <w:b/>
          <w:bCs/>
          <w:lang w:eastAsia="en-US"/>
        </w:rPr>
      </w:pPr>
    </w:p>
    <w:p w14:paraId="1D1AEE4D" w14:textId="77777777" w:rsidR="00AD6BD1" w:rsidRPr="00384251" w:rsidRDefault="00AD6BD1" w:rsidP="00AD6BD1">
      <w:pPr>
        <w:rPr>
          <w:rFonts w:eastAsia="Calibri" w:cs="Calibri"/>
          <w:lang w:eastAsia="en-US"/>
        </w:rPr>
      </w:pPr>
      <w:r w:rsidRPr="00384251">
        <w:rPr>
          <w:rFonts w:eastAsia="Calibri" w:cs="Calibri"/>
          <w:b/>
          <w:bCs/>
          <w:lang w:eastAsia="en-US"/>
        </w:rPr>
        <w:t>Indikaatiot:</w:t>
      </w:r>
      <w:r w:rsidRPr="00384251">
        <w:rPr>
          <w:rFonts w:eastAsia="Calibri" w:cs="Calibri"/>
          <w:lang w:eastAsia="en-US"/>
        </w:rPr>
        <w:t xml:space="preserve"> Sepelvaltimotaudin poissulkeminen potilailta, joilla sepelvaltimotaudin todennäköisyys on korkeintaan kohtalainen.</w:t>
      </w:r>
    </w:p>
    <w:p w14:paraId="2D34B7DF" w14:textId="77777777" w:rsidR="00AD6BD1" w:rsidRPr="00384251" w:rsidRDefault="00AD6BD1" w:rsidP="00AD6BD1">
      <w:pPr>
        <w:rPr>
          <w:rFonts w:eastAsia="Calibri" w:cs="Calibri"/>
          <w:b/>
          <w:bCs/>
          <w:lang w:eastAsia="en-US"/>
        </w:rPr>
      </w:pPr>
      <w:r w:rsidRPr="00384251">
        <w:rPr>
          <w:rFonts w:eastAsia="Calibri" w:cs="Calibri"/>
          <w:noProof/>
          <w:sz w:val="24"/>
          <w:szCs w:val="24"/>
          <w:lang w:eastAsia="en-US"/>
        </w:rPr>
        <w:drawing>
          <wp:anchor distT="0" distB="0" distL="114300" distR="114300" simplePos="0" relativeHeight="251669504" behindDoc="0" locked="0" layoutInCell="1" allowOverlap="1" wp14:anchorId="224A6DE8" wp14:editId="3D414D4E">
            <wp:simplePos x="0" y="0"/>
            <wp:positionH relativeFrom="margin">
              <wp:posOffset>5290185</wp:posOffset>
            </wp:positionH>
            <wp:positionV relativeFrom="paragraph">
              <wp:posOffset>6350</wp:posOffset>
            </wp:positionV>
            <wp:extent cx="1335405" cy="1532255"/>
            <wp:effectExtent l="0" t="0" r="0" b="0"/>
            <wp:wrapThrough wrapText="bothSides">
              <wp:wrapPolygon edited="0">
                <wp:start x="0" y="0"/>
                <wp:lineTo x="0" y="21215"/>
                <wp:lineTo x="21261" y="21215"/>
                <wp:lineTo x="21261" y="0"/>
                <wp:lineTo x="0" y="0"/>
              </wp:wrapPolygon>
            </wp:wrapThrough>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3540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EACD1" w14:textId="77777777" w:rsidR="00AD6BD1" w:rsidRPr="00384251" w:rsidRDefault="00AD6BD1" w:rsidP="00AD6BD1">
      <w:pPr>
        <w:rPr>
          <w:rFonts w:eastAsia="Calibri" w:cs="Calibri"/>
          <w:lang w:eastAsia="en-US"/>
        </w:rPr>
      </w:pPr>
      <w:r w:rsidRPr="00384251">
        <w:rPr>
          <w:rFonts w:eastAsia="Calibri" w:cs="Calibri"/>
          <w:b/>
          <w:bCs/>
          <w:lang w:eastAsia="en-US"/>
        </w:rPr>
        <w:t>Esivalmistelu:</w:t>
      </w:r>
      <w:r w:rsidRPr="00384251">
        <w:rPr>
          <w:rFonts w:eastAsia="Calibri" w:cs="Calibri"/>
          <w:lang w:eastAsia="en-US"/>
        </w:rPr>
        <w:t xml:space="preserve"> Kanyyli. EKG-liitännät rintakehälle. </w:t>
      </w:r>
      <w:proofErr w:type="spellStart"/>
      <w:r w:rsidRPr="00384251">
        <w:rPr>
          <w:rFonts w:eastAsia="Calibri" w:cs="Calibri"/>
          <w:lang w:eastAsia="en-US"/>
        </w:rPr>
        <w:t>Metoprolol</w:t>
      </w:r>
      <w:proofErr w:type="spellEnd"/>
      <w:r w:rsidRPr="00384251">
        <w:rPr>
          <w:rFonts w:eastAsia="Calibri" w:cs="Calibri"/>
          <w:lang w:eastAsia="en-US"/>
        </w:rPr>
        <w:t xml:space="preserve"> (</w:t>
      </w:r>
      <w:proofErr w:type="spellStart"/>
      <w:r w:rsidRPr="00384251">
        <w:rPr>
          <w:rFonts w:eastAsia="Calibri" w:cs="Calibri"/>
          <w:lang w:eastAsia="en-US"/>
        </w:rPr>
        <w:t>Metopocor</w:t>
      </w:r>
      <w:proofErr w:type="spellEnd"/>
      <w:r w:rsidRPr="00384251">
        <w:rPr>
          <w:rFonts w:eastAsia="Calibri" w:cs="Calibri"/>
          <w:lang w:eastAsia="en-US"/>
        </w:rPr>
        <w:t xml:space="preserve">) tarvittaessa kardiologin ohjeen mukaan tasaamaan sykettä. </w:t>
      </w:r>
      <w:proofErr w:type="spellStart"/>
      <w:r w:rsidRPr="00384251">
        <w:rPr>
          <w:rFonts w:eastAsia="Calibri" w:cs="Calibri"/>
          <w:lang w:eastAsia="en-US"/>
        </w:rPr>
        <w:t>Dinit</w:t>
      </w:r>
      <w:proofErr w:type="spellEnd"/>
      <w:r w:rsidRPr="00384251">
        <w:rPr>
          <w:rFonts w:eastAsia="Calibri" w:cs="Calibri"/>
          <w:lang w:eastAsia="en-US"/>
        </w:rPr>
        <w:t>-suihke suuhun juuri ennen kuvausta.</w:t>
      </w:r>
    </w:p>
    <w:p w14:paraId="48B8C0B7" w14:textId="77777777" w:rsidR="00AD6BD1" w:rsidRPr="00384251" w:rsidRDefault="00AD6BD1" w:rsidP="00AD6BD1">
      <w:pPr>
        <w:rPr>
          <w:rFonts w:eastAsia="Calibri" w:cs="Calibri"/>
          <w:lang w:eastAsia="en-US"/>
        </w:rPr>
      </w:pPr>
    </w:p>
    <w:p w14:paraId="72C610CF" w14:textId="77777777" w:rsidR="00AD6BD1" w:rsidRPr="00384251" w:rsidRDefault="00AD6BD1" w:rsidP="00AD6BD1">
      <w:pPr>
        <w:rPr>
          <w:rFonts w:eastAsia="Calibri" w:cs="Calibri"/>
          <w:lang w:eastAsia="en-US"/>
        </w:rPr>
      </w:pPr>
      <w:r w:rsidRPr="00384251">
        <w:rPr>
          <w:rFonts w:eastAsia="Calibri" w:cs="Calibri"/>
          <w:b/>
          <w:bCs/>
          <w:lang w:eastAsia="en-US"/>
        </w:rPr>
        <w:t>Potilaan asetteluohjeita</w:t>
      </w:r>
      <w:r w:rsidRPr="00384251">
        <w:rPr>
          <w:rFonts w:eastAsia="Calibri" w:cs="Calibri"/>
          <w:lang w:eastAsia="en-US"/>
        </w:rPr>
        <w:t>: Potilaan kädet nostetaan ylös. Jos molempien käsien nosto ei onnistu, toinen käsi ylös ja toinen tiiviisti vartaloon kiinni vatsan päälle. Kädet eivät saa olla vartalon vieressä. Laser keskitetään korkeussuunnassa potilaan keskelle ja pituussuunnassa keuhkojen yläosaan. Voidaan käyttää kamerakeskitystä (huomioi, että keskittää potilaan keskelle, ei sydämen korkeudelle).</w:t>
      </w:r>
    </w:p>
    <w:p w14:paraId="337FB75B" w14:textId="77777777" w:rsidR="00AD6BD1" w:rsidRPr="00384251" w:rsidRDefault="00AD6BD1" w:rsidP="00AD6BD1">
      <w:pPr>
        <w:rPr>
          <w:rFonts w:eastAsia="Calibri" w:cs="Calibri"/>
          <w:lang w:eastAsia="en-US"/>
        </w:rPr>
      </w:pPr>
    </w:p>
    <w:p w14:paraId="45A9F619" w14:textId="77777777" w:rsidR="00AD6BD1" w:rsidRPr="00384251" w:rsidRDefault="00AD6BD1" w:rsidP="00AD6BD1">
      <w:pPr>
        <w:rPr>
          <w:rFonts w:eastAsia="Calibri" w:cs="Calibri"/>
          <w:lang w:eastAsia="en-US"/>
        </w:rPr>
      </w:pPr>
      <w:r w:rsidRPr="00384251">
        <w:rPr>
          <w:rFonts w:eastAsia="Calibri" w:cs="Calibri"/>
          <w:b/>
          <w:bCs/>
          <w:lang w:eastAsia="en-US"/>
        </w:rPr>
        <w:t>Kuvausohjelman valinta</w:t>
      </w:r>
      <w:r w:rsidRPr="00384251">
        <w:rPr>
          <w:rFonts w:eastAsia="Calibri" w:cs="Calibri"/>
          <w:lang w:eastAsia="en-US"/>
        </w:rPr>
        <w:t xml:space="preserve">: Forcella sepelvaltimoiden kuvaamista varten on tehty useampia eri kuvausohjelmia. Kuvausohjelma valitaan sykkeen mukaisesti. Flash-sarja jos </w:t>
      </w:r>
      <w:proofErr w:type="spellStart"/>
      <w:r w:rsidRPr="00384251">
        <w:rPr>
          <w:rFonts w:eastAsia="Calibri" w:cs="Calibri"/>
          <w:lang w:eastAsia="en-US"/>
        </w:rPr>
        <w:t>bmp</w:t>
      </w:r>
      <w:proofErr w:type="spellEnd"/>
      <w:r w:rsidRPr="00384251">
        <w:rPr>
          <w:rFonts w:eastAsia="Calibri" w:cs="Calibri"/>
          <w:lang w:eastAsia="en-US"/>
        </w:rPr>
        <w:t xml:space="preserve"> alle 65 jne. Jos syke yli 90 </w:t>
      </w:r>
      <w:proofErr w:type="spellStart"/>
      <w:r w:rsidRPr="00384251">
        <w:rPr>
          <w:rFonts w:eastAsia="Calibri" w:cs="Calibri"/>
          <w:lang w:eastAsia="en-US"/>
        </w:rPr>
        <w:t>bmp</w:t>
      </w:r>
      <w:proofErr w:type="spellEnd"/>
      <w:r w:rsidRPr="00384251">
        <w:rPr>
          <w:rFonts w:eastAsia="Calibri" w:cs="Calibri"/>
          <w:lang w:eastAsia="en-US"/>
        </w:rPr>
        <w:t>, kuvataan spiraalina (ja voidaan muokata ekg-nauhaa). Funktionaalista kuvausta/</w:t>
      </w:r>
      <w:proofErr w:type="spellStart"/>
      <w:r w:rsidRPr="00384251">
        <w:rPr>
          <w:rFonts w:eastAsia="Calibri" w:cs="Calibri"/>
          <w:lang w:eastAsia="en-US"/>
        </w:rPr>
        <w:t>arytmia</w:t>
      </w:r>
      <w:proofErr w:type="spellEnd"/>
      <w:r w:rsidRPr="00384251">
        <w:rPr>
          <w:rFonts w:eastAsia="Calibri" w:cs="Calibri"/>
          <w:lang w:eastAsia="en-US"/>
        </w:rPr>
        <w:t>-kuvausta voidaan käyttää, jos syke on hyvin epätasainen. Kardiologi ottaa kantaa kuvausohjelman valintaan. Jos on tarvetta kuvata samalla aortta tai tavi, tälle löytyy omat ohjelmat valikosta.</w:t>
      </w:r>
    </w:p>
    <w:p w14:paraId="24530755" w14:textId="77777777" w:rsidR="00AD6BD1" w:rsidRPr="00384251" w:rsidRDefault="00AD6BD1" w:rsidP="00AD6BD1">
      <w:pPr>
        <w:rPr>
          <w:rFonts w:eastAsia="Calibri" w:cs="Calibri"/>
          <w:lang w:eastAsia="en-US"/>
        </w:rPr>
      </w:pPr>
    </w:p>
    <w:p w14:paraId="204D1116" w14:textId="77777777" w:rsidR="00AD6BD1" w:rsidRPr="00384251" w:rsidRDefault="00AD6BD1" w:rsidP="00AD6BD1">
      <w:pPr>
        <w:rPr>
          <w:rFonts w:eastAsia="Calibri" w:cs="Calibri"/>
          <w:lang w:eastAsia="en-US"/>
        </w:rPr>
      </w:pPr>
      <w:r w:rsidRPr="00384251">
        <w:rPr>
          <w:rFonts w:eastAsia="Calibri" w:cs="Calibri"/>
          <w:lang w:eastAsia="en-US"/>
        </w:rPr>
        <w:t xml:space="preserve">DE-ohjelma valitaan, mikäli kardiologi katsoo sen tarpeelliseksi. DE-ohjelmia käytetään yleensä ohitusleikatuille potilaille. DE-protokollassa ruiskutus määräytyy potilaan painon mukaan 1 ml/kg. Mikäli kuvataan DE sekä </w:t>
      </w:r>
      <w:proofErr w:type="spellStart"/>
      <w:r w:rsidRPr="00384251">
        <w:rPr>
          <w:rFonts w:eastAsia="Calibri" w:cs="Calibri"/>
          <w:lang w:eastAsia="en-US"/>
        </w:rPr>
        <w:t>perfuusio</w:t>
      </w:r>
      <w:proofErr w:type="spellEnd"/>
      <w:r w:rsidRPr="00384251">
        <w:rPr>
          <w:rFonts w:eastAsia="Calibri" w:cs="Calibri"/>
          <w:lang w:eastAsia="en-US"/>
        </w:rPr>
        <w:t>, lasketaan varjoaineen määrää DE-kuvauksessa niin, että potilaan saama varjoainemäärä on kohtuullinen.</w:t>
      </w:r>
    </w:p>
    <w:p w14:paraId="47953E3A" w14:textId="77777777" w:rsidR="00AD6BD1" w:rsidRPr="00384251" w:rsidRDefault="00AD6BD1" w:rsidP="00AD6BD1">
      <w:pPr>
        <w:rPr>
          <w:rFonts w:eastAsia="Calibri" w:cs="Calibri"/>
          <w:lang w:eastAsia="en-US"/>
        </w:rPr>
      </w:pPr>
    </w:p>
    <w:p w14:paraId="43810A9E" w14:textId="77777777" w:rsidR="00AD6BD1" w:rsidRPr="00384251" w:rsidRDefault="00AD6BD1" w:rsidP="00AD6BD1">
      <w:pPr>
        <w:rPr>
          <w:rFonts w:eastAsia="Calibri" w:cs="Calibri"/>
          <w:lang w:eastAsia="en-US"/>
        </w:rPr>
      </w:pPr>
      <w:r w:rsidRPr="00384251">
        <w:rPr>
          <w:rFonts w:eastAsia="Calibri" w:cs="Calibri"/>
          <w:b/>
          <w:bCs/>
          <w:lang w:eastAsia="en-US"/>
        </w:rPr>
        <w:t>Varjoaineen ruiskutusnopeus</w:t>
      </w:r>
      <w:r w:rsidRPr="00384251">
        <w:rPr>
          <w:rFonts w:eastAsia="Calibri" w:cs="Calibri"/>
          <w:lang w:eastAsia="en-US"/>
        </w:rPr>
        <w:t xml:space="preserve"> määräytyy potilaan sykkeen mukaan seuraavasti:</w:t>
      </w:r>
    </w:p>
    <w:p w14:paraId="4881172E" w14:textId="77777777" w:rsidR="00AD6BD1" w:rsidRPr="00384251" w:rsidRDefault="00AD6BD1" w:rsidP="00526F6C">
      <w:pPr>
        <w:numPr>
          <w:ilvl w:val="0"/>
          <w:numId w:val="60"/>
        </w:numPr>
        <w:contextualSpacing/>
        <w:rPr>
          <w:rFonts w:eastAsia="Calibri" w:cs="Calibri"/>
          <w:lang w:eastAsia="en-US"/>
        </w:rPr>
      </w:pPr>
      <w:r w:rsidRPr="00384251">
        <w:rPr>
          <w:rFonts w:eastAsia="Calibri" w:cs="Calibri"/>
          <w:lang w:eastAsia="en-US"/>
        </w:rPr>
        <w:t>Syke alle 60 ruiskutusnopeus 5 ml/s</w:t>
      </w:r>
    </w:p>
    <w:p w14:paraId="1B631A01" w14:textId="77777777" w:rsidR="00AD6BD1" w:rsidRPr="00384251" w:rsidRDefault="00AD6BD1" w:rsidP="00526F6C">
      <w:pPr>
        <w:numPr>
          <w:ilvl w:val="0"/>
          <w:numId w:val="59"/>
        </w:numPr>
        <w:contextualSpacing/>
        <w:rPr>
          <w:rFonts w:eastAsia="Calibri" w:cs="Calibri"/>
          <w:lang w:eastAsia="en-US"/>
        </w:rPr>
      </w:pPr>
      <w:r w:rsidRPr="00384251">
        <w:rPr>
          <w:rFonts w:eastAsia="Calibri" w:cs="Calibri"/>
          <w:lang w:eastAsia="en-US"/>
        </w:rPr>
        <w:t>Syke 60–72 ruiskutusnopeus 5,5 ml/s</w:t>
      </w:r>
    </w:p>
    <w:p w14:paraId="43E9471E" w14:textId="77777777" w:rsidR="00AD6BD1" w:rsidRPr="00384251" w:rsidRDefault="00AD6BD1" w:rsidP="00526F6C">
      <w:pPr>
        <w:numPr>
          <w:ilvl w:val="0"/>
          <w:numId w:val="58"/>
        </w:numPr>
        <w:contextualSpacing/>
        <w:rPr>
          <w:rFonts w:eastAsia="Calibri" w:cs="Calibri"/>
          <w:lang w:eastAsia="en-US"/>
        </w:rPr>
      </w:pPr>
      <w:r w:rsidRPr="00384251">
        <w:rPr>
          <w:rFonts w:eastAsia="Calibri" w:cs="Calibri"/>
          <w:lang w:eastAsia="en-US"/>
        </w:rPr>
        <w:t>Syke yli 72 ruiskutusnopeus 6 ml/s</w:t>
      </w:r>
    </w:p>
    <w:p w14:paraId="675A30EC" w14:textId="77777777" w:rsidR="00AD6BD1" w:rsidRPr="00384251" w:rsidRDefault="00AD6BD1" w:rsidP="00AD6BD1">
      <w:pPr>
        <w:rPr>
          <w:rFonts w:eastAsia="Calibri" w:cs="Calibri"/>
          <w:lang w:eastAsia="en-US"/>
        </w:rPr>
      </w:pPr>
    </w:p>
    <w:p w14:paraId="0A13C493" w14:textId="77777777" w:rsidR="00AD6BD1" w:rsidRPr="00384251" w:rsidRDefault="00AD6BD1" w:rsidP="00AD6BD1">
      <w:pPr>
        <w:rPr>
          <w:rFonts w:eastAsia="Calibri" w:cs="Calibri"/>
          <w:u w:val="single"/>
          <w:lang w:eastAsia="en-US"/>
        </w:rPr>
      </w:pPr>
      <w:r w:rsidRPr="00384251">
        <w:rPr>
          <w:rFonts w:eastAsia="Calibri" w:cs="Calibri"/>
          <w:u w:val="single"/>
          <w:lang w:eastAsia="en-US"/>
        </w:rPr>
        <w:t xml:space="preserve">Muista valita sama ruiskutusnopeus </w:t>
      </w:r>
      <w:proofErr w:type="spellStart"/>
      <w:r w:rsidRPr="00384251">
        <w:rPr>
          <w:rFonts w:eastAsia="Calibri" w:cs="Calibri"/>
          <w:u w:val="single"/>
          <w:lang w:eastAsia="en-US"/>
        </w:rPr>
        <w:t>testibolukseen</w:t>
      </w:r>
      <w:proofErr w:type="spellEnd"/>
      <w:r w:rsidRPr="00384251">
        <w:rPr>
          <w:rFonts w:eastAsia="Calibri" w:cs="Calibri"/>
          <w:u w:val="single"/>
          <w:lang w:eastAsia="en-US"/>
        </w:rPr>
        <w:t xml:space="preserve"> ja varsinaiseen varjoainesarjaan!</w:t>
      </w:r>
    </w:p>
    <w:p w14:paraId="3368F207" w14:textId="77777777" w:rsidR="00AD6BD1" w:rsidRPr="00384251" w:rsidRDefault="00AD6BD1" w:rsidP="00AD6BD1">
      <w:pPr>
        <w:rPr>
          <w:rFonts w:eastAsia="Calibri" w:cs="Calibri"/>
          <w:lang w:eastAsia="en-US"/>
        </w:rPr>
      </w:pPr>
    </w:p>
    <w:p w14:paraId="5C19B9FA" w14:textId="77777777" w:rsidR="00AD6BD1" w:rsidRPr="00384251" w:rsidRDefault="00AD6BD1" w:rsidP="00AD6BD1">
      <w:pPr>
        <w:rPr>
          <w:rFonts w:eastAsia="Calibri" w:cs="Calibri"/>
          <w:b/>
          <w:bCs/>
          <w:lang w:eastAsia="en-US"/>
        </w:rPr>
      </w:pPr>
      <w:r w:rsidRPr="00384251">
        <w:rPr>
          <w:rFonts w:eastAsia="Calibri" w:cs="Calibri"/>
          <w:b/>
          <w:bCs/>
          <w:lang w:eastAsia="en-US"/>
        </w:rPr>
        <w:t>Kuvaussarjat:</w:t>
      </w:r>
    </w:p>
    <w:p w14:paraId="620097F1" w14:textId="77777777" w:rsidR="00AD6BD1" w:rsidRPr="00384251" w:rsidRDefault="00AD6BD1" w:rsidP="00AD6BD1">
      <w:pPr>
        <w:rPr>
          <w:rFonts w:eastAsia="Calibri" w:cs="Calibri"/>
          <w:b/>
          <w:bCs/>
          <w:lang w:eastAsia="en-US"/>
        </w:rPr>
      </w:pPr>
    </w:p>
    <w:p w14:paraId="4BD1D683" w14:textId="77777777" w:rsidR="00AD6BD1" w:rsidRPr="00384251" w:rsidRDefault="00AD6BD1" w:rsidP="00AD6BD1">
      <w:pPr>
        <w:rPr>
          <w:rFonts w:eastAsia="Calibri" w:cs="Calibri"/>
          <w:lang w:eastAsia="en-US"/>
        </w:rPr>
      </w:pPr>
      <w:proofErr w:type="spellStart"/>
      <w:r w:rsidRPr="00384251">
        <w:rPr>
          <w:rFonts w:eastAsia="Calibri" w:cs="Calibri"/>
          <w:lang w:eastAsia="en-US"/>
        </w:rPr>
        <w:t>Topogrammit</w:t>
      </w:r>
      <w:proofErr w:type="spellEnd"/>
      <w:r w:rsidRPr="00384251">
        <w:rPr>
          <w:rFonts w:eastAsia="Calibri" w:cs="Calibri"/>
          <w:lang w:eastAsia="en-US"/>
        </w:rPr>
        <w:t xml:space="preserve"> otetaan rintakehän alueelta. Topon jälkeen, ennen </w:t>
      </w:r>
      <w:proofErr w:type="spellStart"/>
      <w:r w:rsidRPr="00384251">
        <w:rPr>
          <w:rFonts w:eastAsia="Calibri" w:cs="Calibri"/>
          <w:lang w:eastAsia="en-US"/>
        </w:rPr>
        <w:t>flash-checkia</w:t>
      </w:r>
      <w:proofErr w:type="spellEnd"/>
      <w:r w:rsidRPr="00384251">
        <w:rPr>
          <w:rFonts w:eastAsia="Calibri" w:cs="Calibri"/>
          <w:lang w:eastAsia="en-US"/>
        </w:rPr>
        <w:t xml:space="preserve"> kone kysyy, haluatko testata myös pöydän liikettä (esim. mahdollisten </w:t>
      </w:r>
      <w:proofErr w:type="spellStart"/>
      <w:r w:rsidRPr="00384251">
        <w:rPr>
          <w:rFonts w:eastAsia="Calibri" w:cs="Calibri"/>
          <w:lang w:eastAsia="en-US"/>
        </w:rPr>
        <w:t>letkustojen</w:t>
      </w:r>
      <w:proofErr w:type="spellEnd"/>
      <w:r w:rsidRPr="00384251">
        <w:rPr>
          <w:rFonts w:eastAsia="Calibri" w:cs="Calibri"/>
          <w:lang w:eastAsia="en-US"/>
        </w:rPr>
        <w:t xml:space="preserve"> riittävyyden varmistamiseksi). Tämän voi myös </w:t>
      </w:r>
      <w:proofErr w:type="spellStart"/>
      <w:r w:rsidRPr="00384251">
        <w:rPr>
          <w:rFonts w:eastAsia="Calibri" w:cs="Calibri"/>
          <w:lang w:eastAsia="en-US"/>
        </w:rPr>
        <w:t>skipata</w:t>
      </w:r>
      <w:proofErr w:type="spellEnd"/>
      <w:r w:rsidRPr="00384251">
        <w:rPr>
          <w:rFonts w:eastAsia="Calibri" w:cs="Calibri"/>
          <w:lang w:eastAsia="en-US"/>
        </w:rPr>
        <w:t>.</w:t>
      </w:r>
    </w:p>
    <w:p w14:paraId="4C1F30E3" w14:textId="77777777" w:rsidR="00AD6BD1" w:rsidRPr="00384251" w:rsidRDefault="00AD6BD1" w:rsidP="00AD6BD1">
      <w:pPr>
        <w:rPr>
          <w:rFonts w:eastAsia="Calibri" w:cs="Calibri"/>
          <w:lang w:eastAsia="en-US"/>
        </w:rPr>
      </w:pPr>
    </w:p>
    <w:p w14:paraId="63A35160" w14:textId="77777777" w:rsidR="00AD6BD1" w:rsidRPr="00384251" w:rsidRDefault="00AD6BD1" w:rsidP="00AD6BD1">
      <w:pPr>
        <w:rPr>
          <w:rFonts w:eastAsia="Calibri" w:cs="Calibri"/>
          <w:lang w:eastAsia="en-US"/>
        </w:rPr>
      </w:pPr>
      <w:r w:rsidRPr="00384251">
        <w:rPr>
          <w:rFonts w:eastAsia="Calibri" w:cs="Calibri"/>
          <w:b/>
          <w:bCs/>
          <w:i/>
          <w:iCs/>
          <w:u w:val="single"/>
          <w:lang w:eastAsia="en-US"/>
        </w:rPr>
        <w:t>Natiivisarja</w:t>
      </w:r>
      <w:r w:rsidRPr="00384251">
        <w:rPr>
          <w:rFonts w:eastAsia="Calibri" w:cs="Calibri"/>
          <w:b/>
          <w:bCs/>
          <w:lang w:eastAsia="en-US"/>
        </w:rPr>
        <w:t xml:space="preserve"> (FLASH, </w:t>
      </w:r>
      <w:proofErr w:type="spellStart"/>
      <w:r w:rsidRPr="00384251">
        <w:rPr>
          <w:rFonts w:eastAsia="Calibri" w:cs="Calibri"/>
          <w:b/>
          <w:bCs/>
          <w:lang w:eastAsia="en-US"/>
        </w:rPr>
        <w:t>Fl_CaSc</w:t>
      </w:r>
      <w:proofErr w:type="spellEnd"/>
      <w:r w:rsidRPr="00384251">
        <w:rPr>
          <w:rFonts w:eastAsia="Calibri" w:cs="Calibri"/>
          <w:lang w:eastAsia="en-US"/>
        </w:rPr>
        <w:t>)</w:t>
      </w:r>
      <w:r w:rsidRPr="00384251">
        <w:rPr>
          <w:rFonts w:eastAsia="Calibri" w:cs="Calibri"/>
          <w:lang w:eastAsia="en-US"/>
        </w:rPr>
        <w:br/>
      </w:r>
    </w:p>
    <w:p w14:paraId="0B75B2B5" w14:textId="77777777" w:rsidR="00AD6BD1" w:rsidRPr="00384251" w:rsidRDefault="00AD6BD1" w:rsidP="00AD6BD1">
      <w:pPr>
        <w:rPr>
          <w:rFonts w:eastAsia="Calibri" w:cs="Calibri"/>
          <w:lang w:eastAsia="en-US"/>
        </w:rPr>
      </w:pPr>
      <w:r w:rsidRPr="00384251">
        <w:rPr>
          <w:rFonts w:eastAsia="Calibri" w:cs="Calibri"/>
          <w:lang w:eastAsia="en-US"/>
        </w:rPr>
        <w:t>Otetaan kardiologin ohjeen mukaan. Rajaus sydämen alueelle. Muista tehdä Flash-</w:t>
      </w:r>
      <w:proofErr w:type="spellStart"/>
      <w:r w:rsidRPr="00384251">
        <w:rPr>
          <w:rFonts w:eastAsia="Calibri" w:cs="Calibri"/>
          <w:lang w:eastAsia="en-US"/>
        </w:rPr>
        <w:t>check</w:t>
      </w:r>
      <w:proofErr w:type="spellEnd"/>
      <w:r w:rsidRPr="00384251">
        <w:rPr>
          <w:rFonts w:eastAsia="Calibri" w:cs="Calibri"/>
          <w:lang w:eastAsia="en-US"/>
        </w:rPr>
        <w:t>.</w:t>
      </w:r>
    </w:p>
    <w:p w14:paraId="3D5593A2" w14:textId="77777777" w:rsidR="00AD6BD1" w:rsidRPr="00384251" w:rsidRDefault="00AD6BD1" w:rsidP="00AD6BD1">
      <w:pPr>
        <w:rPr>
          <w:rFonts w:eastAsia="Calibri" w:cs="Calibri"/>
          <w:lang w:eastAsia="en-US"/>
        </w:rPr>
      </w:pPr>
    </w:p>
    <w:p w14:paraId="170D8B71" w14:textId="77777777" w:rsidR="00AD6BD1" w:rsidRDefault="00AD6BD1" w:rsidP="00AD6BD1">
      <w:pPr>
        <w:rPr>
          <w:rFonts w:eastAsia="Calibri" w:cs="Calibri"/>
          <w:b/>
          <w:bCs/>
          <w:i/>
          <w:iCs/>
          <w:u w:val="single"/>
          <w:lang w:eastAsia="en-US"/>
        </w:rPr>
      </w:pPr>
      <w:r>
        <w:rPr>
          <w:rFonts w:eastAsia="Calibri" w:cs="Calibri"/>
          <w:b/>
          <w:bCs/>
          <w:i/>
          <w:iCs/>
          <w:u w:val="single"/>
          <w:lang w:eastAsia="en-US"/>
        </w:rPr>
        <w:br w:type="page"/>
      </w:r>
    </w:p>
    <w:p w14:paraId="7DAB1C81" w14:textId="77777777" w:rsidR="00AD6BD1" w:rsidRPr="00384251" w:rsidRDefault="00AD6BD1" w:rsidP="00AD6BD1">
      <w:pPr>
        <w:rPr>
          <w:rFonts w:eastAsia="Calibri" w:cs="Calibri"/>
          <w:i/>
          <w:iCs/>
          <w:u w:val="single"/>
          <w:lang w:eastAsia="en-US"/>
        </w:rPr>
      </w:pPr>
      <w:proofErr w:type="spellStart"/>
      <w:r w:rsidRPr="00384251">
        <w:rPr>
          <w:rFonts w:eastAsia="Calibri" w:cs="Calibri"/>
          <w:b/>
          <w:bCs/>
          <w:i/>
          <w:iCs/>
          <w:u w:val="single"/>
          <w:lang w:eastAsia="en-US"/>
        </w:rPr>
        <w:t>Testibolus</w:t>
      </w:r>
      <w:proofErr w:type="spellEnd"/>
      <w:r w:rsidRPr="00384251">
        <w:rPr>
          <w:rFonts w:eastAsia="Calibri" w:cs="Calibri"/>
          <w:lang w:eastAsia="en-US"/>
        </w:rPr>
        <w:br/>
      </w:r>
    </w:p>
    <w:p w14:paraId="28717262" w14:textId="77777777" w:rsidR="00AD6BD1" w:rsidRPr="00384251" w:rsidRDefault="00AD6BD1" w:rsidP="00AD6BD1">
      <w:pPr>
        <w:rPr>
          <w:rFonts w:eastAsia="Calibri" w:cs="Calibri"/>
          <w:lang w:eastAsia="en-US"/>
        </w:rPr>
      </w:pPr>
      <w:r w:rsidRPr="00384251">
        <w:rPr>
          <w:rFonts w:eastAsia="Calibri" w:cs="Calibri"/>
          <w:lang w:eastAsia="en-US"/>
        </w:rPr>
        <w:t xml:space="preserve">Määritä </w:t>
      </w:r>
      <w:proofErr w:type="spellStart"/>
      <w:r w:rsidRPr="00384251">
        <w:rPr>
          <w:rFonts w:eastAsia="Calibri" w:cs="Calibri"/>
          <w:lang w:eastAsia="en-US"/>
        </w:rPr>
        <w:t>testibolus</w:t>
      </w:r>
      <w:proofErr w:type="spellEnd"/>
      <w:r w:rsidRPr="00384251">
        <w:rPr>
          <w:rFonts w:eastAsia="Calibri" w:cs="Calibri"/>
          <w:lang w:eastAsia="en-US"/>
        </w:rPr>
        <w:t xml:space="preserve"> ennen varsinaista kuvausta bifurkaatio-tasolle. Pysäytä kuvaus, kun aortassa maksimikonsentraatio on saavutettu ja se alkaa hiipua. Hengitysohje hengittämättä.</w:t>
      </w:r>
    </w:p>
    <w:p w14:paraId="233DD446" w14:textId="77777777" w:rsidR="00AD6BD1" w:rsidRPr="00384251" w:rsidRDefault="00AD6BD1" w:rsidP="00AD6BD1">
      <w:pPr>
        <w:rPr>
          <w:rFonts w:eastAsia="Calibri" w:cs="Calibri"/>
          <w:lang w:eastAsia="en-US"/>
        </w:rPr>
      </w:pPr>
    </w:p>
    <w:p w14:paraId="16053D86" w14:textId="77777777" w:rsidR="00AD6BD1" w:rsidRPr="00384251" w:rsidRDefault="00AD6BD1" w:rsidP="00AD6BD1">
      <w:pPr>
        <w:rPr>
          <w:rFonts w:eastAsia="Calibri" w:cs="Calibri"/>
          <w:lang w:eastAsia="en-US"/>
        </w:rPr>
      </w:pPr>
      <w:r w:rsidRPr="00384251">
        <w:rPr>
          <w:rFonts w:eastAsia="Calibri" w:cs="Calibri"/>
          <w:lang w:eastAsia="en-US"/>
        </w:rPr>
        <w:t xml:space="preserve">Ruiskutusprotokollana </w:t>
      </w:r>
      <w:proofErr w:type="spellStart"/>
      <w:r w:rsidRPr="00384251">
        <w:rPr>
          <w:rFonts w:eastAsia="Calibri" w:cs="Calibri"/>
          <w:lang w:eastAsia="en-US"/>
        </w:rPr>
        <w:t>testibolus</w:t>
      </w:r>
      <w:proofErr w:type="spellEnd"/>
      <w:r w:rsidRPr="00384251">
        <w:rPr>
          <w:rFonts w:eastAsia="Calibri" w:cs="Calibri"/>
          <w:lang w:eastAsia="en-US"/>
        </w:rPr>
        <w:t>. Ruiskutus on valmiiksi ohjelmoitu kuvausprotokollaan. Muokkaa ruiskutusnopeus potilaan sykkeen mukaisesti.</w:t>
      </w:r>
    </w:p>
    <w:p w14:paraId="62160B14" w14:textId="77777777" w:rsidR="00AD6BD1" w:rsidRPr="00384251" w:rsidRDefault="00AD6BD1" w:rsidP="00AD6BD1">
      <w:pPr>
        <w:rPr>
          <w:rFonts w:eastAsia="Calibri" w:cs="Calibri"/>
          <w:lang w:eastAsia="en-US"/>
        </w:rPr>
      </w:pPr>
    </w:p>
    <w:p w14:paraId="02B3F076" w14:textId="77777777" w:rsidR="00AD6BD1" w:rsidRPr="00384251" w:rsidRDefault="00AD6BD1" w:rsidP="00AD6BD1">
      <w:pPr>
        <w:rPr>
          <w:rFonts w:eastAsia="Calibri" w:cs="Calibri"/>
          <w:lang w:eastAsia="en-US"/>
        </w:rPr>
      </w:pPr>
      <w:r w:rsidRPr="00384251">
        <w:rPr>
          <w:rFonts w:eastAsia="Calibri" w:cs="Calibri"/>
          <w:lang w:eastAsia="en-US"/>
        </w:rPr>
        <w:t xml:space="preserve">Hae </w:t>
      </w:r>
      <w:proofErr w:type="spellStart"/>
      <w:r w:rsidRPr="00384251">
        <w:rPr>
          <w:rFonts w:eastAsia="Calibri" w:cs="Calibri"/>
          <w:lang w:eastAsia="en-US"/>
        </w:rPr>
        <w:t>DynEva</w:t>
      </w:r>
      <w:proofErr w:type="spellEnd"/>
      <w:r w:rsidRPr="00384251">
        <w:rPr>
          <w:rFonts w:eastAsia="Calibri" w:cs="Calibri"/>
          <w:lang w:eastAsia="en-US"/>
        </w:rPr>
        <w:t xml:space="preserve">-välilehti Applications-valikosta. Avaa </w:t>
      </w:r>
      <w:proofErr w:type="spellStart"/>
      <w:r w:rsidRPr="00384251">
        <w:rPr>
          <w:rFonts w:eastAsia="Calibri" w:cs="Calibri"/>
          <w:lang w:eastAsia="en-US"/>
        </w:rPr>
        <w:t>DynEva</w:t>
      </w:r>
      <w:proofErr w:type="spellEnd"/>
      <w:r w:rsidRPr="00384251">
        <w:rPr>
          <w:rFonts w:eastAsia="Calibri" w:cs="Calibri"/>
          <w:lang w:eastAsia="en-US"/>
        </w:rPr>
        <w:t xml:space="preserve">-välilehti ja etsi kuvattavan potilaan </w:t>
      </w:r>
      <w:proofErr w:type="spellStart"/>
      <w:r w:rsidRPr="00384251">
        <w:rPr>
          <w:rFonts w:eastAsia="Calibri" w:cs="Calibri"/>
          <w:lang w:eastAsia="en-US"/>
        </w:rPr>
        <w:t>testibolussarja</w:t>
      </w:r>
      <w:proofErr w:type="spellEnd"/>
      <w:r w:rsidRPr="00384251">
        <w:rPr>
          <w:rFonts w:eastAsia="Calibri" w:cs="Calibri"/>
          <w:lang w:eastAsia="en-US"/>
        </w:rPr>
        <w:t xml:space="preserve"> </w:t>
      </w:r>
      <w:proofErr w:type="spellStart"/>
      <w:r w:rsidRPr="00384251">
        <w:rPr>
          <w:rFonts w:eastAsia="Calibri" w:cs="Calibri"/>
          <w:lang w:eastAsia="en-US"/>
        </w:rPr>
        <w:t>Patient</w:t>
      </w:r>
      <w:proofErr w:type="spellEnd"/>
      <w:r w:rsidRPr="00384251">
        <w:rPr>
          <w:rFonts w:eastAsia="Calibri" w:cs="Calibri"/>
          <w:lang w:eastAsia="en-US"/>
        </w:rPr>
        <w:t xml:space="preserve"> browserin </w:t>
      </w:r>
      <w:proofErr w:type="spellStart"/>
      <w:r w:rsidRPr="00384251">
        <w:rPr>
          <w:rFonts w:eastAsia="Calibri" w:cs="Calibri"/>
          <w:lang w:eastAsia="en-US"/>
        </w:rPr>
        <w:t>local</w:t>
      </w:r>
      <w:proofErr w:type="spellEnd"/>
      <w:r w:rsidRPr="00384251">
        <w:rPr>
          <w:rFonts w:eastAsia="Calibri" w:cs="Calibri"/>
          <w:lang w:eastAsia="en-US"/>
        </w:rPr>
        <w:t xml:space="preserve">-valikosta. Aseta ROI nousevaan </w:t>
      </w:r>
      <w:proofErr w:type="spellStart"/>
      <w:r w:rsidRPr="00384251">
        <w:rPr>
          <w:rFonts w:eastAsia="Calibri" w:cs="Calibri"/>
          <w:lang w:eastAsia="en-US"/>
        </w:rPr>
        <w:t>aortaan</w:t>
      </w:r>
      <w:proofErr w:type="spellEnd"/>
      <w:r w:rsidRPr="00384251">
        <w:rPr>
          <w:rFonts w:eastAsia="Calibri" w:cs="Calibri"/>
          <w:lang w:eastAsia="en-US"/>
        </w:rPr>
        <w:t xml:space="preserve">. Esille tulee Time-To-Peak -arvo, joka lisätään kiinteään </w:t>
      </w:r>
      <w:proofErr w:type="spellStart"/>
      <w:r w:rsidRPr="00384251">
        <w:rPr>
          <w:rFonts w:eastAsia="Calibri" w:cs="Calibri"/>
          <w:lang w:eastAsia="en-US"/>
        </w:rPr>
        <w:t>delayhin</w:t>
      </w:r>
      <w:proofErr w:type="spellEnd"/>
      <w:r w:rsidRPr="00384251">
        <w:rPr>
          <w:rFonts w:eastAsia="Calibri" w:cs="Calibri"/>
          <w:lang w:eastAsia="en-US"/>
        </w:rPr>
        <w:t xml:space="preserve"> </w:t>
      </w:r>
      <w:proofErr w:type="spellStart"/>
      <w:r w:rsidRPr="00384251">
        <w:rPr>
          <w:rFonts w:eastAsia="Calibri" w:cs="Calibri"/>
          <w:lang w:eastAsia="en-US"/>
        </w:rPr>
        <w:t>Examination</w:t>
      </w:r>
      <w:proofErr w:type="spellEnd"/>
      <w:r w:rsidRPr="00384251">
        <w:rPr>
          <w:rFonts w:eastAsia="Calibri" w:cs="Calibri"/>
          <w:lang w:eastAsia="en-US"/>
        </w:rPr>
        <w:t>-välilehdellä. Tällä tavoin määritellään potilaskohtainen kuvausennakko varjoainesarjaan.</w:t>
      </w:r>
    </w:p>
    <w:p w14:paraId="4C1C8B73" w14:textId="77777777" w:rsidR="00AD6BD1" w:rsidRPr="00384251" w:rsidRDefault="00AD6BD1" w:rsidP="00AD6BD1">
      <w:pPr>
        <w:rPr>
          <w:rFonts w:eastAsia="Calibri" w:cs="Calibri"/>
          <w:lang w:eastAsia="en-US"/>
        </w:rPr>
      </w:pPr>
    </w:p>
    <w:p w14:paraId="7E1E978A" w14:textId="77777777" w:rsidR="00AD6BD1" w:rsidRPr="00384251" w:rsidRDefault="00AD6BD1" w:rsidP="00AD6BD1">
      <w:pPr>
        <w:rPr>
          <w:rFonts w:eastAsia="Calibri" w:cs="Calibri"/>
          <w:lang w:eastAsia="en-US"/>
        </w:rPr>
      </w:pPr>
      <w:r w:rsidRPr="00384251">
        <w:rPr>
          <w:rFonts w:eastAsia="Calibri" w:cs="Calibri"/>
          <w:b/>
          <w:bCs/>
          <w:i/>
          <w:iCs/>
          <w:u w:val="single"/>
          <w:lang w:eastAsia="en-US"/>
        </w:rPr>
        <w:t>Varjoainesarja</w:t>
      </w:r>
      <w:r w:rsidRPr="00384251">
        <w:rPr>
          <w:rFonts w:eastAsia="Calibri" w:cs="Calibri"/>
          <w:b/>
          <w:bCs/>
          <w:lang w:eastAsia="en-US"/>
        </w:rPr>
        <w:t xml:space="preserve"> (</w:t>
      </w:r>
      <w:proofErr w:type="spellStart"/>
      <w:r w:rsidRPr="00384251">
        <w:rPr>
          <w:rFonts w:eastAsia="Calibri" w:cs="Calibri"/>
          <w:b/>
          <w:bCs/>
          <w:lang w:eastAsia="en-US"/>
        </w:rPr>
        <w:t>Fl</w:t>
      </w:r>
      <w:proofErr w:type="spellEnd"/>
      <w:r w:rsidRPr="00384251">
        <w:rPr>
          <w:rFonts w:eastAsia="Calibri" w:cs="Calibri"/>
          <w:b/>
          <w:bCs/>
          <w:lang w:eastAsia="en-US"/>
        </w:rPr>
        <w:t xml:space="preserve"> </w:t>
      </w:r>
      <w:proofErr w:type="spellStart"/>
      <w:r w:rsidRPr="00384251">
        <w:rPr>
          <w:rFonts w:eastAsia="Calibri" w:cs="Calibri"/>
          <w:b/>
          <w:bCs/>
          <w:lang w:eastAsia="en-US"/>
        </w:rPr>
        <w:t>CorCTA</w:t>
      </w:r>
      <w:proofErr w:type="spellEnd"/>
      <w:r w:rsidRPr="00384251">
        <w:rPr>
          <w:rFonts w:eastAsia="Calibri" w:cs="Calibri"/>
          <w:b/>
          <w:bCs/>
          <w:lang w:eastAsia="en-US"/>
        </w:rPr>
        <w:t>)</w:t>
      </w:r>
      <w:r w:rsidRPr="00384251">
        <w:rPr>
          <w:rFonts w:eastAsia="Calibri" w:cs="Calibri"/>
          <w:lang w:eastAsia="en-US"/>
        </w:rPr>
        <w:t xml:space="preserve"> </w:t>
      </w:r>
    </w:p>
    <w:p w14:paraId="76A87507" w14:textId="77777777" w:rsidR="00AD6BD1" w:rsidRPr="00384251" w:rsidRDefault="00AD6BD1" w:rsidP="00AD6BD1">
      <w:pPr>
        <w:rPr>
          <w:rFonts w:eastAsia="Calibri" w:cs="Calibri"/>
          <w:lang w:eastAsia="en-US"/>
        </w:rPr>
      </w:pPr>
    </w:p>
    <w:p w14:paraId="379E7CF6" w14:textId="77777777" w:rsidR="00AD6BD1" w:rsidRPr="00384251" w:rsidRDefault="00AD6BD1" w:rsidP="00AD6BD1">
      <w:pPr>
        <w:rPr>
          <w:rFonts w:eastAsia="Calibri" w:cs="Calibri"/>
          <w:lang w:eastAsia="en-US"/>
        </w:rPr>
      </w:pPr>
      <w:r w:rsidRPr="00384251">
        <w:rPr>
          <w:rFonts w:eastAsia="Calibri" w:cs="Calibri"/>
          <w:lang w:eastAsia="en-US"/>
        </w:rPr>
        <w:t>Rajaus sydämen alueelle. Hengitysohje hengittämättä. Ruiskutusprotokollana sydän. Ruiskutus ja varjoainemäärä on valmiiksi ohjelmoitu kuvausprotokollaan. Muokkaa ruiskutusnopeus potilaan sykkeen mukaisesti.</w:t>
      </w:r>
    </w:p>
    <w:p w14:paraId="562CC71A" w14:textId="77777777" w:rsidR="00AD6BD1" w:rsidRPr="00384251" w:rsidRDefault="00AD6BD1" w:rsidP="00AD6BD1">
      <w:pPr>
        <w:rPr>
          <w:rFonts w:eastAsia="Calibri" w:cs="Calibri"/>
          <w:lang w:eastAsia="en-US"/>
        </w:rPr>
      </w:pPr>
    </w:p>
    <w:p w14:paraId="0EDF1334" w14:textId="77777777" w:rsidR="00AD6BD1" w:rsidRPr="00384251" w:rsidRDefault="00AD6BD1" w:rsidP="00AD6BD1">
      <w:pPr>
        <w:rPr>
          <w:rFonts w:eastAsia="Calibri" w:cs="Calibri"/>
          <w:lang w:eastAsia="en-US"/>
        </w:rPr>
      </w:pPr>
      <w:r w:rsidRPr="00384251">
        <w:rPr>
          <w:rFonts w:eastAsia="Calibri" w:cs="Calibri"/>
          <w:lang w:eastAsia="en-US"/>
        </w:rPr>
        <w:t xml:space="preserve">Jos kalkkisarjasta nähdään paljon kalkkia, nostetaan </w:t>
      </w:r>
      <w:proofErr w:type="spellStart"/>
      <w:r w:rsidRPr="00384251">
        <w:rPr>
          <w:rFonts w:eastAsia="Calibri" w:cs="Calibri"/>
          <w:lang w:eastAsia="en-US"/>
        </w:rPr>
        <w:t>kV:ta</w:t>
      </w:r>
      <w:proofErr w:type="spellEnd"/>
      <w:r w:rsidRPr="00384251">
        <w:rPr>
          <w:rFonts w:eastAsia="Calibri" w:cs="Calibri"/>
          <w:lang w:eastAsia="en-US"/>
        </w:rPr>
        <w:t xml:space="preserve"> varjoainesarjaan. </w:t>
      </w:r>
      <w:proofErr w:type="spellStart"/>
      <w:r w:rsidRPr="00384251">
        <w:rPr>
          <w:rFonts w:eastAsia="Calibri" w:cs="Calibri"/>
          <w:lang w:eastAsia="en-US"/>
        </w:rPr>
        <w:t>Scan</w:t>
      </w:r>
      <w:proofErr w:type="spellEnd"/>
      <w:r w:rsidRPr="00384251">
        <w:rPr>
          <w:rFonts w:eastAsia="Calibri" w:cs="Calibri"/>
          <w:lang w:eastAsia="en-US"/>
        </w:rPr>
        <w:t xml:space="preserve">-välilehti, vaihda putken kuvan kohdalta pudotusvalikosta </w:t>
      </w:r>
      <w:proofErr w:type="spellStart"/>
      <w:r w:rsidRPr="00384251">
        <w:rPr>
          <w:rFonts w:eastAsia="Calibri" w:cs="Calibri"/>
          <w:lang w:eastAsia="en-US"/>
        </w:rPr>
        <w:t>semi</w:t>
      </w:r>
      <w:proofErr w:type="spellEnd"/>
      <w:r w:rsidRPr="00384251">
        <w:rPr>
          <w:rFonts w:eastAsia="Calibri" w:cs="Calibri"/>
          <w:lang w:eastAsia="en-US"/>
        </w:rPr>
        <w:t xml:space="preserve">. Tämän jälkeen voit nostaa </w:t>
      </w:r>
      <w:proofErr w:type="spellStart"/>
      <w:r w:rsidRPr="00384251">
        <w:rPr>
          <w:rFonts w:eastAsia="Calibri" w:cs="Calibri"/>
          <w:lang w:eastAsia="en-US"/>
        </w:rPr>
        <w:t>kV:ta</w:t>
      </w:r>
      <w:proofErr w:type="spellEnd"/>
      <w:r w:rsidRPr="00384251">
        <w:rPr>
          <w:rFonts w:eastAsia="Calibri" w:cs="Calibri"/>
          <w:lang w:eastAsia="en-US"/>
        </w:rPr>
        <w:t xml:space="preserve"> halutulle tasolle. Kardiologi ottaa kantaa </w:t>
      </w:r>
      <w:proofErr w:type="spellStart"/>
      <w:r w:rsidRPr="00384251">
        <w:rPr>
          <w:rFonts w:eastAsia="Calibri" w:cs="Calibri"/>
          <w:lang w:eastAsia="en-US"/>
        </w:rPr>
        <w:t>kV:n</w:t>
      </w:r>
      <w:proofErr w:type="spellEnd"/>
      <w:r w:rsidRPr="00384251">
        <w:rPr>
          <w:rFonts w:eastAsia="Calibri" w:cs="Calibri"/>
          <w:lang w:eastAsia="en-US"/>
        </w:rPr>
        <w:t xml:space="preserve"> määrään.</w:t>
      </w:r>
    </w:p>
    <w:p w14:paraId="1EF074CE" w14:textId="77777777" w:rsidR="00AD6BD1" w:rsidRPr="00384251" w:rsidRDefault="00AD6BD1" w:rsidP="00AD6BD1">
      <w:pPr>
        <w:rPr>
          <w:rFonts w:eastAsia="Calibri" w:cs="Calibri"/>
          <w:lang w:eastAsia="en-US"/>
        </w:rPr>
      </w:pPr>
    </w:p>
    <w:p w14:paraId="09BDBE2F" w14:textId="77777777" w:rsidR="00AD6BD1" w:rsidRPr="00384251" w:rsidRDefault="00AD6BD1" w:rsidP="00AD6BD1">
      <w:pPr>
        <w:rPr>
          <w:rFonts w:eastAsia="Calibri" w:cs="Calibri"/>
          <w:lang w:eastAsia="en-US"/>
        </w:rPr>
      </w:pPr>
      <w:r w:rsidRPr="00384251">
        <w:rPr>
          <w:rFonts w:eastAsia="Calibri" w:cs="Calibri"/>
          <w:lang w:eastAsia="en-US"/>
        </w:rPr>
        <w:t xml:space="preserve">Jos potilaalla ei ole paljon kalkkia ja kuvauksen kV on alle 90, voit muuttaa varjoaineen CM </w:t>
      </w:r>
      <w:proofErr w:type="spellStart"/>
      <w:r w:rsidRPr="00384251">
        <w:rPr>
          <w:rFonts w:eastAsia="Calibri" w:cs="Calibri"/>
          <w:lang w:eastAsia="en-US"/>
        </w:rPr>
        <w:t>ratio</w:t>
      </w:r>
      <w:proofErr w:type="spellEnd"/>
      <w:r w:rsidRPr="00384251">
        <w:rPr>
          <w:rFonts w:eastAsia="Calibri" w:cs="Calibri"/>
          <w:lang w:eastAsia="en-US"/>
        </w:rPr>
        <w:t xml:space="preserve"> %:n 75 %:n (</w:t>
      </w:r>
      <w:proofErr w:type="spellStart"/>
      <w:r w:rsidRPr="00384251">
        <w:rPr>
          <w:rFonts w:eastAsia="Calibri" w:cs="Calibri"/>
          <w:lang w:eastAsia="en-US"/>
        </w:rPr>
        <w:t>contrast</w:t>
      </w:r>
      <w:proofErr w:type="spellEnd"/>
      <w:r w:rsidRPr="00384251">
        <w:rPr>
          <w:rFonts w:eastAsia="Calibri" w:cs="Calibri"/>
          <w:lang w:eastAsia="en-US"/>
        </w:rPr>
        <w:t>-välilehti).</w:t>
      </w:r>
    </w:p>
    <w:p w14:paraId="4F35BF28" w14:textId="77777777" w:rsidR="00AD6BD1" w:rsidRPr="00384251" w:rsidRDefault="00AD6BD1" w:rsidP="00AD6BD1">
      <w:pPr>
        <w:rPr>
          <w:rFonts w:eastAsia="Calibri" w:cs="Calibri"/>
          <w:lang w:eastAsia="en-US"/>
        </w:rPr>
      </w:pPr>
    </w:p>
    <w:p w14:paraId="5BF33034" w14:textId="77777777" w:rsidR="00AD6BD1" w:rsidRPr="00384251" w:rsidRDefault="00AD6BD1" w:rsidP="00AD6BD1">
      <w:pPr>
        <w:rPr>
          <w:rFonts w:eastAsia="Calibri" w:cs="Calibri"/>
          <w:lang w:eastAsia="en-US"/>
        </w:rPr>
      </w:pPr>
      <w:r w:rsidRPr="00384251">
        <w:rPr>
          <w:rFonts w:eastAsia="Calibri" w:cs="Calibri"/>
          <w:b/>
          <w:bCs/>
          <w:lang w:eastAsia="en-US"/>
        </w:rPr>
        <w:t>TAI</w:t>
      </w:r>
      <w:r w:rsidRPr="00384251">
        <w:rPr>
          <w:rFonts w:eastAsia="Calibri" w:cs="Calibri"/>
          <w:lang w:eastAsia="en-US"/>
        </w:rPr>
        <w:t>, jos valitaan DE-protokolla</w:t>
      </w:r>
    </w:p>
    <w:p w14:paraId="1B8D3075" w14:textId="77777777" w:rsidR="00AD6BD1" w:rsidRPr="00384251" w:rsidRDefault="00AD6BD1" w:rsidP="00AD6BD1">
      <w:pPr>
        <w:rPr>
          <w:rFonts w:eastAsia="Calibri" w:cs="Calibri"/>
          <w:lang w:eastAsia="en-US"/>
        </w:rPr>
      </w:pPr>
    </w:p>
    <w:p w14:paraId="1288ABC2" w14:textId="77777777" w:rsidR="00AD6BD1" w:rsidRPr="00384251" w:rsidRDefault="00AD6BD1" w:rsidP="00AD6BD1">
      <w:pPr>
        <w:rPr>
          <w:rFonts w:eastAsia="Calibri" w:cs="Calibri"/>
          <w:lang w:eastAsia="en-US"/>
        </w:rPr>
      </w:pPr>
      <w:r w:rsidRPr="00384251">
        <w:rPr>
          <w:rFonts w:eastAsia="Calibri" w:cs="Calibri"/>
          <w:b/>
          <w:bCs/>
          <w:i/>
          <w:iCs/>
          <w:u w:val="single"/>
          <w:lang w:eastAsia="en-US"/>
        </w:rPr>
        <w:t>Varjoainesarja</w:t>
      </w:r>
      <w:r w:rsidRPr="00384251">
        <w:rPr>
          <w:rFonts w:eastAsia="Calibri" w:cs="Calibri"/>
          <w:lang w:eastAsia="en-US"/>
        </w:rPr>
        <w:t xml:space="preserve"> (Koronaarit DE PBV Direct, Koronaarit DE PBV </w:t>
      </w:r>
      <w:proofErr w:type="spellStart"/>
      <w:r w:rsidRPr="00384251">
        <w:rPr>
          <w:rFonts w:eastAsia="Calibri" w:cs="Calibri"/>
          <w:lang w:eastAsia="en-US"/>
        </w:rPr>
        <w:t>Myocard</w:t>
      </w:r>
      <w:proofErr w:type="spellEnd"/>
      <w:r w:rsidRPr="00384251">
        <w:rPr>
          <w:rFonts w:eastAsia="Calibri" w:cs="Calibri"/>
          <w:lang w:eastAsia="en-US"/>
        </w:rPr>
        <w:t xml:space="preserve">, Koronaarit </w:t>
      </w:r>
      <w:proofErr w:type="spellStart"/>
      <w:r w:rsidRPr="00384251">
        <w:rPr>
          <w:rFonts w:eastAsia="Calibri" w:cs="Calibri"/>
          <w:lang w:eastAsia="en-US"/>
        </w:rPr>
        <w:t>spiral</w:t>
      </w:r>
      <w:proofErr w:type="spellEnd"/>
      <w:r w:rsidRPr="00384251">
        <w:rPr>
          <w:rFonts w:eastAsia="Calibri" w:cs="Calibri"/>
          <w:lang w:eastAsia="en-US"/>
        </w:rPr>
        <w:t xml:space="preserve"> DE PBV)</w:t>
      </w:r>
    </w:p>
    <w:p w14:paraId="2031EE3F" w14:textId="77777777" w:rsidR="00AD6BD1" w:rsidRPr="00384251" w:rsidRDefault="00AD6BD1" w:rsidP="00AD6BD1">
      <w:pPr>
        <w:rPr>
          <w:rFonts w:eastAsia="Calibri" w:cs="Calibri"/>
          <w:lang w:eastAsia="en-US"/>
        </w:rPr>
      </w:pPr>
    </w:p>
    <w:p w14:paraId="368DA647" w14:textId="77777777" w:rsidR="00AD6BD1" w:rsidRPr="00384251" w:rsidRDefault="00AD6BD1" w:rsidP="00AD6BD1">
      <w:pPr>
        <w:rPr>
          <w:rFonts w:eastAsia="Calibri" w:cs="Calibri"/>
          <w:lang w:eastAsia="en-US"/>
        </w:rPr>
      </w:pPr>
      <w:r w:rsidRPr="00384251">
        <w:rPr>
          <w:rFonts w:eastAsia="Calibri" w:cs="Calibri"/>
          <w:lang w:eastAsia="en-US"/>
        </w:rPr>
        <w:t>DE-protokollia löytyy kolme:</w:t>
      </w:r>
      <w:r w:rsidRPr="00384251">
        <w:rPr>
          <w:rFonts w:eastAsia="Calibri" w:cs="Calibri"/>
          <w:lang w:eastAsia="en-US"/>
        </w:rPr>
        <w:br/>
        <w:t>Koronaarit DE PBV Direct – sepelvaltimot näkyvät kohtuullisesti, käytetään harvemmin</w:t>
      </w:r>
      <w:r w:rsidRPr="00384251">
        <w:rPr>
          <w:rFonts w:eastAsia="Calibri" w:cs="Calibri"/>
          <w:lang w:eastAsia="en-US"/>
        </w:rPr>
        <w:br/>
        <w:t xml:space="preserve">Koronaarit DE PBV </w:t>
      </w:r>
      <w:proofErr w:type="spellStart"/>
      <w:r w:rsidRPr="00384251">
        <w:rPr>
          <w:rFonts w:eastAsia="Calibri" w:cs="Calibri"/>
          <w:lang w:eastAsia="en-US"/>
        </w:rPr>
        <w:t>Myocard</w:t>
      </w:r>
      <w:proofErr w:type="spellEnd"/>
      <w:r w:rsidRPr="00384251">
        <w:rPr>
          <w:rFonts w:eastAsia="Calibri" w:cs="Calibri"/>
          <w:lang w:eastAsia="en-US"/>
        </w:rPr>
        <w:t xml:space="preserve"> – sepelvaltimot näkyvät hyvin, käytetään useimmiten tätä</w:t>
      </w:r>
    </w:p>
    <w:p w14:paraId="7330BEE4" w14:textId="77777777" w:rsidR="00AD6BD1" w:rsidRPr="00384251" w:rsidRDefault="00AD6BD1" w:rsidP="00AD6BD1">
      <w:pPr>
        <w:rPr>
          <w:rFonts w:eastAsia="Calibri" w:cs="Calibri"/>
          <w:lang w:eastAsia="en-US"/>
        </w:rPr>
      </w:pPr>
      <w:r w:rsidRPr="00384251">
        <w:rPr>
          <w:rFonts w:eastAsia="Calibri" w:cs="Calibri"/>
          <w:lang w:eastAsia="en-US"/>
        </w:rPr>
        <w:t xml:space="preserve">Koronaarit </w:t>
      </w:r>
      <w:proofErr w:type="spellStart"/>
      <w:r w:rsidRPr="00384251">
        <w:rPr>
          <w:rFonts w:eastAsia="Calibri" w:cs="Calibri"/>
          <w:lang w:eastAsia="en-US"/>
        </w:rPr>
        <w:t>spiral</w:t>
      </w:r>
      <w:proofErr w:type="spellEnd"/>
      <w:r w:rsidRPr="00384251">
        <w:rPr>
          <w:rFonts w:eastAsia="Calibri" w:cs="Calibri"/>
          <w:lang w:eastAsia="en-US"/>
        </w:rPr>
        <w:t xml:space="preserve"> DE PBV – huonolle ja epätasaiselle sykkeelle, huomioi iso sädeannos</w:t>
      </w:r>
    </w:p>
    <w:p w14:paraId="30182D83" w14:textId="77777777" w:rsidR="00AD6BD1" w:rsidRPr="00384251" w:rsidRDefault="00AD6BD1" w:rsidP="00AD6BD1">
      <w:pPr>
        <w:rPr>
          <w:rFonts w:eastAsia="Calibri" w:cs="Calibri"/>
          <w:lang w:eastAsia="en-US"/>
        </w:rPr>
      </w:pPr>
    </w:p>
    <w:p w14:paraId="2A96B7A8" w14:textId="77777777" w:rsidR="00AD6BD1" w:rsidRPr="00384251" w:rsidRDefault="00AD6BD1" w:rsidP="00AD6BD1">
      <w:pPr>
        <w:rPr>
          <w:rFonts w:eastAsia="Calibri" w:cs="Calibri"/>
          <w:lang w:eastAsia="en-US"/>
        </w:rPr>
      </w:pPr>
      <w:r w:rsidRPr="00384251">
        <w:rPr>
          <w:rFonts w:eastAsia="Calibri" w:cs="Calibri"/>
          <w:lang w:eastAsia="en-US"/>
        </w:rPr>
        <w:t xml:space="preserve">Lisäksi </w:t>
      </w:r>
      <w:proofErr w:type="spellStart"/>
      <w:r w:rsidRPr="00384251">
        <w:rPr>
          <w:rFonts w:eastAsia="Calibri" w:cs="Calibri"/>
          <w:lang w:eastAsia="en-US"/>
        </w:rPr>
        <w:t>cardiac</w:t>
      </w:r>
      <w:proofErr w:type="spellEnd"/>
      <w:r w:rsidRPr="00384251">
        <w:rPr>
          <w:rFonts w:eastAsia="Calibri" w:cs="Calibri"/>
          <w:lang w:eastAsia="en-US"/>
        </w:rPr>
        <w:t xml:space="preserve">-kuvausvalikossa on “DE </w:t>
      </w:r>
      <w:proofErr w:type="spellStart"/>
      <w:r w:rsidRPr="00384251">
        <w:rPr>
          <w:rFonts w:eastAsia="Calibri" w:cs="Calibri"/>
          <w:lang w:eastAsia="en-US"/>
        </w:rPr>
        <w:t>koronaari</w:t>
      </w:r>
      <w:proofErr w:type="spellEnd"/>
      <w:r w:rsidRPr="00384251">
        <w:rPr>
          <w:rFonts w:eastAsia="Calibri" w:cs="Calibri"/>
          <w:lang w:eastAsia="en-US"/>
        </w:rPr>
        <w:t xml:space="preserve"> lisä”, jonka voi tarvittaessa lisätä (</w:t>
      </w:r>
      <w:proofErr w:type="spellStart"/>
      <w:r w:rsidRPr="00384251">
        <w:rPr>
          <w:rFonts w:eastAsia="Calibri" w:cs="Calibri"/>
          <w:lang w:eastAsia="en-US"/>
        </w:rPr>
        <w:t>append</w:t>
      </w:r>
      <w:proofErr w:type="spellEnd"/>
      <w:r w:rsidRPr="00384251">
        <w:rPr>
          <w:rFonts w:eastAsia="Calibri" w:cs="Calibri"/>
          <w:lang w:eastAsia="en-US"/>
        </w:rPr>
        <w:t>) kuvausprotokollan perään, jos potilas on jo kuvattu toisella ohjelmalla ja tarvitaankin lisäksi DE-kuvaus.</w:t>
      </w:r>
    </w:p>
    <w:p w14:paraId="7310834B" w14:textId="77777777" w:rsidR="00AD6BD1" w:rsidRPr="00384251" w:rsidRDefault="00AD6BD1" w:rsidP="00AD6BD1">
      <w:pPr>
        <w:rPr>
          <w:rFonts w:eastAsia="Calibri" w:cs="Calibri"/>
          <w:lang w:eastAsia="en-US"/>
        </w:rPr>
      </w:pPr>
    </w:p>
    <w:p w14:paraId="5B89B73A" w14:textId="77777777" w:rsidR="00AD6BD1" w:rsidRDefault="00AD6BD1" w:rsidP="00AD6BD1">
      <w:pPr>
        <w:rPr>
          <w:rFonts w:eastAsia="Calibri" w:cs="Calibri"/>
          <w:lang w:eastAsia="en-US"/>
        </w:rPr>
      </w:pPr>
      <w:r w:rsidRPr="00384251">
        <w:rPr>
          <w:rFonts w:eastAsia="Calibri" w:cs="Calibri"/>
          <w:lang w:eastAsia="en-US"/>
        </w:rPr>
        <w:t>Rajaus sydämen alueelle. Hengitysohje hengittämättä. DE-kuvauksissa varjoainemäärä pääsääntöisesti potilaan painon mukaan 1 ml/kg. Varjoaineen ruiskutusnopeus on 6 ml/s.</w:t>
      </w:r>
    </w:p>
    <w:p w14:paraId="4D4703F6" w14:textId="77777777" w:rsidR="00AD6BD1" w:rsidRDefault="00AD6BD1" w:rsidP="00AD6BD1">
      <w:pPr>
        <w:rPr>
          <w:rFonts w:eastAsia="Calibri" w:cs="Calibri"/>
          <w:lang w:eastAsia="en-US"/>
        </w:rPr>
      </w:pPr>
      <w:r>
        <w:rPr>
          <w:rFonts w:eastAsia="Calibri" w:cs="Calibri"/>
          <w:lang w:eastAsia="en-US"/>
        </w:rPr>
        <w:br w:type="page"/>
      </w:r>
    </w:p>
    <w:p w14:paraId="386FD0AE" w14:textId="77777777" w:rsidR="00AD6BD1" w:rsidRPr="00D85D1C" w:rsidRDefault="00AD6BD1" w:rsidP="00AD6BD1">
      <w:pPr>
        <w:keepNext/>
        <w:pageBreakBefore/>
        <w:spacing w:before="240" w:after="240"/>
        <w:outlineLvl w:val="2"/>
        <w:rPr>
          <w:b/>
          <w:bCs/>
          <w:sz w:val="28"/>
          <w:szCs w:val="28"/>
        </w:rPr>
      </w:pPr>
      <w:bookmarkStart w:id="134" w:name="_Toc189488233"/>
      <w:r>
        <w:rPr>
          <w:b/>
          <w:bCs/>
          <w:sz w:val="28"/>
          <w:szCs w:val="28"/>
        </w:rPr>
        <w:t xml:space="preserve">Sydämen </w:t>
      </w:r>
      <w:proofErr w:type="spellStart"/>
      <w:r>
        <w:rPr>
          <w:b/>
          <w:bCs/>
          <w:sz w:val="28"/>
          <w:szCs w:val="28"/>
        </w:rPr>
        <w:t>perfuusio</w:t>
      </w:r>
      <w:proofErr w:type="spellEnd"/>
      <w:r>
        <w:rPr>
          <w:b/>
          <w:bCs/>
          <w:sz w:val="28"/>
          <w:szCs w:val="28"/>
        </w:rPr>
        <w:t xml:space="preserve"> (Siemens Force)</w:t>
      </w:r>
      <w:bookmarkEnd w:id="134"/>
      <w:r w:rsidRPr="5ABD4FCA">
        <w:rPr>
          <w:b/>
          <w:bCs/>
          <w:sz w:val="28"/>
          <w:szCs w:val="28"/>
        </w:rPr>
        <w:t xml:space="preserve"> </w:t>
      </w:r>
    </w:p>
    <w:p w14:paraId="34A574A9" w14:textId="77777777" w:rsidR="00AD6BD1" w:rsidRPr="00384251" w:rsidRDefault="00AD6BD1" w:rsidP="00AD6BD1">
      <w:pPr>
        <w:rPr>
          <w:rFonts w:eastAsia="Calibri" w:cs="Calibri"/>
          <w:b/>
          <w:bCs/>
          <w:lang w:eastAsia="en-US"/>
        </w:rPr>
      </w:pPr>
      <w:r w:rsidRPr="00384251">
        <w:rPr>
          <w:rFonts w:eastAsia="Calibri" w:cs="Calibri"/>
          <w:b/>
          <w:bCs/>
          <w:lang w:eastAsia="en-US"/>
        </w:rPr>
        <w:t>Kuntaliittokoodi:</w:t>
      </w:r>
      <w:r w:rsidRPr="00384251">
        <w:rPr>
          <w:rFonts w:eastAsia="Calibri" w:cs="Calibri"/>
          <w:lang w:eastAsia="en-US"/>
        </w:rPr>
        <w:t xml:space="preserve"> FN1AD Sepelvaltimoiden TT</w:t>
      </w:r>
    </w:p>
    <w:p w14:paraId="4A793BE1" w14:textId="77777777" w:rsidR="00AD6BD1" w:rsidRPr="00384251" w:rsidRDefault="00AD6BD1" w:rsidP="00AD6BD1">
      <w:pPr>
        <w:rPr>
          <w:rFonts w:eastAsia="Calibri" w:cs="Calibri"/>
          <w:lang w:eastAsia="en-US"/>
        </w:rPr>
      </w:pPr>
    </w:p>
    <w:p w14:paraId="27FB0154" w14:textId="77777777" w:rsidR="00AD6BD1" w:rsidRPr="00384251" w:rsidRDefault="00AD6BD1" w:rsidP="00AD6BD1">
      <w:pPr>
        <w:rPr>
          <w:rFonts w:eastAsia="Calibri" w:cs="Calibri"/>
          <w:lang w:eastAsia="en-US"/>
        </w:rPr>
      </w:pPr>
      <w:r w:rsidRPr="00384251">
        <w:rPr>
          <w:rFonts w:eastAsia="Calibri" w:cs="Calibri"/>
          <w:b/>
          <w:bCs/>
          <w:lang w:eastAsia="en-US"/>
        </w:rPr>
        <w:t xml:space="preserve">Kuvausohjelma: </w:t>
      </w:r>
      <w:r w:rsidRPr="00384251">
        <w:rPr>
          <w:rFonts w:eastAsia="Calibri" w:cs="Calibri"/>
          <w:lang w:eastAsia="en-US"/>
        </w:rPr>
        <w:t xml:space="preserve">Yleisimmin käytettyihin sepelvaltimon kuvausprotokolliin on lisätty loppuun sydän </w:t>
      </w:r>
      <w:proofErr w:type="spellStart"/>
      <w:r w:rsidRPr="00384251">
        <w:rPr>
          <w:rFonts w:eastAsia="Calibri" w:cs="Calibri"/>
          <w:lang w:eastAsia="en-US"/>
        </w:rPr>
        <w:t>perfuusio</w:t>
      </w:r>
      <w:proofErr w:type="spellEnd"/>
      <w:r w:rsidRPr="00384251">
        <w:rPr>
          <w:rFonts w:eastAsia="Calibri" w:cs="Calibri"/>
          <w:lang w:eastAsia="en-US"/>
        </w:rPr>
        <w:t xml:space="preserve">-ohjelma. Jos käytät harvinaisemmin käytettyä sepelvaltimoprotokollaa ja tarvittavaa </w:t>
      </w:r>
      <w:proofErr w:type="spellStart"/>
      <w:r w:rsidRPr="00384251">
        <w:rPr>
          <w:rFonts w:eastAsia="Calibri" w:cs="Calibri"/>
          <w:lang w:eastAsia="en-US"/>
        </w:rPr>
        <w:t>perfuusio</w:t>
      </w:r>
      <w:proofErr w:type="spellEnd"/>
      <w:r w:rsidRPr="00384251">
        <w:rPr>
          <w:rFonts w:eastAsia="Calibri" w:cs="Calibri"/>
          <w:lang w:eastAsia="en-US"/>
        </w:rPr>
        <w:t>-ohjelmaa ei ole protokollan perässä, lisää valikosta (</w:t>
      </w:r>
      <w:proofErr w:type="spellStart"/>
      <w:r w:rsidRPr="00384251">
        <w:rPr>
          <w:rFonts w:eastAsia="Calibri" w:cs="Calibri"/>
          <w:lang w:eastAsia="en-US"/>
        </w:rPr>
        <w:t>append</w:t>
      </w:r>
      <w:proofErr w:type="spellEnd"/>
      <w:r w:rsidRPr="00384251">
        <w:rPr>
          <w:rFonts w:eastAsia="Calibri" w:cs="Calibri"/>
          <w:lang w:eastAsia="en-US"/>
        </w:rPr>
        <w:t xml:space="preserve">) </w:t>
      </w:r>
      <w:proofErr w:type="spellStart"/>
      <w:r w:rsidRPr="00384251">
        <w:rPr>
          <w:rFonts w:eastAsia="Calibri" w:cs="Calibri"/>
          <w:lang w:eastAsia="en-US"/>
        </w:rPr>
        <w:t>cardiac</w:t>
      </w:r>
      <w:proofErr w:type="spellEnd"/>
      <w:r w:rsidRPr="00384251">
        <w:rPr>
          <w:rFonts w:eastAsia="Calibri" w:cs="Calibri"/>
          <w:lang w:eastAsia="en-US"/>
        </w:rPr>
        <w:t>-valikon alta “</w:t>
      </w:r>
      <w:proofErr w:type="spellStart"/>
      <w:r w:rsidRPr="00384251">
        <w:rPr>
          <w:rFonts w:eastAsia="Calibri" w:cs="Calibri"/>
          <w:lang w:eastAsia="en-US"/>
        </w:rPr>
        <w:t>Perfuusio</w:t>
      </w:r>
      <w:proofErr w:type="spellEnd"/>
      <w:r w:rsidRPr="00384251">
        <w:rPr>
          <w:rFonts w:eastAsia="Calibri" w:cs="Calibri"/>
          <w:lang w:eastAsia="en-US"/>
        </w:rPr>
        <w:t>”.</w:t>
      </w:r>
    </w:p>
    <w:p w14:paraId="636EBE24" w14:textId="77777777" w:rsidR="00AD6BD1" w:rsidRPr="00384251" w:rsidRDefault="00AD6BD1" w:rsidP="00AD6BD1">
      <w:pPr>
        <w:rPr>
          <w:rFonts w:eastAsia="Calibri" w:cs="Calibri"/>
          <w:lang w:eastAsia="en-US"/>
        </w:rPr>
      </w:pPr>
    </w:p>
    <w:p w14:paraId="2A8167FC" w14:textId="77777777" w:rsidR="00AD6BD1" w:rsidRPr="00384251" w:rsidRDefault="00AD6BD1" w:rsidP="00AD6BD1">
      <w:pPr>
        <w:rPr>
          <w:rFonts w:eastAsia="Calibri" w:cs="Calibri"/>
          <w:lang w:eastAsia="en-US"/>
        </w:rPr>
      </w:pPr>
      <w:r w:rsidRPr="00384251">
        <w:rPr>
          <w:rFonts w:eastAsia="Calibri" w:cs="Calibri"/>
          <w:b/>
          <w:bCs/>
          <w:lang w:eastAsia="en-US"/>
        </w:rPr>
        <w:t>Indikaatiot ja esivalmistelu:</w:t>
      </w:r>
      <w:r w:rsidRPr="00384251">
        <w:rPr>
          <w:rFonts w:eastAsia="Calibri" w:cs="Calibri"/>
          <w:lang w:eastAsia="en-US"/>
        </w:rPr>
        <w:t xml:space="preserve"> Kuvataan tarvittaessa koronaarikuvauksen jälkeen rasittamalla sydänlihasta </w:t>
      </w:r>
      <w:proofErr w:type="spellStart"/>
      <w:r w:rsidRPr="00384251">
        <w:rPr>
          <w:rFonts w:eastAsia="Calibri" w:cs="Calibri"/>
          <w:lang w:eastAsia="en-US"/>
        </w:rPr>
        <w:t>adenosiinilla</w:t>
      </w:r>
      <w:proofErr w:type="spellEnd"/>
      <w:r w:rsidRPr="00384251">
        <w:rPr>
          <w:rFonts w:eastAsia="Calibri" w:cs="Calibri"/>
          <w:lang w:eastAsia="en-US"/>
        </w:rPr>
        <w:t xml:space="preserve"> kardiologin arvion mukaan. Adenosiinirasitus aloitetaan kardiologian röntgenhoitajan toimesta </w:t>
      </w:r>
      <w:proofErr w:type="spellStart"/>
      <w:r w:rsidRPr="00384251">
        <w:rPr>
          <w:rFonts w:eastAsia="Calibri" w:cs="Calibri"/>
          <w:lang w:eastAsia="en-US"/>
        </w:rPr>
        <w:t>i.v.sti</w:t>
      </w:r>
      <w:proofErr w:type="spellEnd"/>
      <w:r w:rsidRPr="00384251">
        <w:rPr>
          <w:rFonts w:eastAsia="Calibri" w:cs="Calibri"/>
          <w:lang w:eastAsia="en-US"/>
        </w:rPr>
        <w:t xml:space="preserve"> ruiskupumpulla kardiologin ohjeen mukaisesti. Kuvaus aloitetaan 3 minuuttia adenosiinirasituksen jälkeen.</w:t>
      </w:r>
    </w:p>
    <w:p w14:paraId="417F0085" w14:textId="77777777" w:rsidR="00AD6BD1" w:rsidRPr="00384251" w:rsidRDefault="00AD6BD1" w:rsidP="00AD6BD1">
      <w:pPr>
        <w:rPr>
          <w:rFonts w:eastAsia="Calibri" w:cs="Calibri"/>
          <w:lang w:eastAsia="en-US"/>
        </w:rPr>
      </w:pPr>
    </w:p>
    <w:p w14:paraId="4043BD37" w14:textId="77777777" w:rsidR="00AD6BD1" w:rsidRPr="00384251" w:rsidRDefault="00AD6BD1" w:rsidP="00AD6BD1">
      <w:pPr>
        <w:rPr>
          <w:rFonts w:eastAsia="Calibri" w:cs="Calibri"/>
          <w:lang w:eastAsia="en-US"/>
        </w:rPr>
      </w:pPr>
      <w:r w:rsidRPr="00384251">
        <w:rPr>
          <w:rFonts w:eastAsia="Calibri" w:cs="Calibri"/>
          <w:lang w:eastAsia="en-US"/>
        </w:rPr>
        <w:t xml:space="preserve">Potilaalle laitetaan kanyyli adenosiinin annostelua varten (ei samaan käteen kuin varjoainekanyyli). Potilas asetellaan samalailla kuin koronaarikuvakseen. Adenosiinin annosteluun liittyviä ohjeita löytyy Keskusröntgenin Forcen vierestä fläppitaululta. Huuhteluun käytetään </w:t>
      </w:r>
      <w:proofErr w:type="spellStart"/>
      <w:r w:rsidRPr="00384251">
        <w:rPr>
          <w:rFonts w:eastAsia="Calibri" w:cs="Calibri"/>
          <w:lang w:eastAsia="en-US"/>
        </w:rPr>
        <w:t>NaCl:a</w:t>
      </w:r>
      <w:proofErr w:type="spellEnd"/>
      <w:r w:rsidRPr="00384251">
        <w:rPr>
          <w:rFonts w:eastAsia="Calibri" w:cs="Calibri"/>
          <w:lang w:eastAsia="en-US"/>
        </w:rPr>
        <w:t xml:space="preserve">. </w:t>
      </w:r>
      <w:proofErr w:type="spellStart"/>
      <w:r w:rsidRPr="00384251">
        <w:rPr>
          <w:rFonts w:eastAsia="Calibri" w:cs="Calibri"/>
          <w:lang w:eastAsia="en-US"/>
        </w:rPr>
        <w:t>Adenosiinia</w:t>
      </w:r>
      <w:proofErr w:type="spellEnd"/>
      <w:r w:rsidRPr="00384251">
        <w:rPr>
          <w:rFonts w:eastAsia="Calibri" w:cs="Calibri"/>
          <w:lang w:eastAsia="en-US"/>
        </w:rPr>
        <w:t xml:space="preserve"> on tilattu Keskusröntgenin lääkekaappiin. Muista kirjata annettu adenosiini (vahvuus 5 mg/ml) </w:t>
      </w:r>
      <w:proofErr w:type="spellStart"/>
      <w:r w:rsidRPr="00384251">
        <w:rPr>
          <w:rFonts w:eastAsia="Calibri" w:cs="Calibri"/>
          <w:lang w:eastAsia="en-US"/>
        </w:rPr>
        <w:t>RIS:iin</w:t>
      </w:r>
      <w:proofErr w:type="spellEnd"/>
      <w:r w:rsidRPr="00384251">
        <w:rPr>
          <w:rFonts w:eastAsia="Calibri" w:cs="Calibri"/>
          <w:lang w:eastAsia="en-US"/>
        </w:rPr>
        <w:t xml:space="preserve">. </w:t>
      </w:r>
      <w:r w:rsidRPr="00384251">
        <w:rPr>
          <w:rFonts w:eastAsia="Calibri" w:cs="Calibri"/>
          <w:b/>
          <w:bCs/>
          <w:lang w:eastAsia="en-US"/>
        </w:rPr>
        <w:t>Huomioi</w:t>
      </w:r>
      <w:r w:rsidRPr="00384251">
        <w:rPr>
          <w:rFonts w:eastAsia="Calibri" w:cs="Calibri"/>
          <w:lang w:eastAsia="en-US"/>
        </w:rPr>
        <w:t xml:space="preserve">, että adenosiini aiheuttaa usein potilaalle huonovointisuutta. Potilasta voi ohjeistaa sanomaan kuuluvaan ääneen kaiuttimeen 3 minuutin </w:t>
      </w:r>
      <w:proofErr w:type="spellStart"/>
      <w:r w:rsidRPr="00384251">
        <w:rPr>
          <w:rFonts w:eastAsia="Calibri" w:cs="Calibri"/>
          <w:lang w:eastAsia="en-US"/>
        </w:rPr>
        <w:t>delayn</w:t>
      </w:r>
      <w:proofErr w:type="spellEnd"/>
      <w:r w:rsidRPr="00384251">
        <w:rPr>
          <w:rFonts w:eastAsia="Calibri" w:cs="Calibri"/>
          <w:lang w:eastAsia="en-US"/>
        </w:rPr>
        <w:t xml:space="preserve"> aikana ennen hengitysohjetta, jos adenosiinin annostamisen jälkeen tulee todella huono olo.</w:t>
      </w:r>
    </w:p>
    <w:p w14:paraId="01BECB17" w14:textId="77777777" w:rsidR="00AD6BD1" w:rsidRPr="00384251" w:rsidRDefault="00AD6BD1" w:rsidP="00AD6BD1">
      <w:pPr>
        <w:rPr>
          <w:rFonts w:eastAsia="Calibri" w:cs="Calibri"/>
          <w:lang w:eastAsia="en-US"/>
        </w:rPr>
      </w:pPr>
    </w:p>
    <w:p w14:paraId="0F81D83F" w14:textId="77777777" w:rsidR="00AD6BD1" w:rsidRPr="00384251" w:rsidRDefault="00AD6BD1" w:rsidP="00AD6BD1">
      <w:pPr>
        <w:rPr>
          <w:rFonts w:eastAsia="Calibri" w:cs="Calibri"/>
          <w:highlight w:val="yellow"/>
          <w:lang w:eastAsia="en-US"/>
        </w:rPr>
      </w:pPr>
      <w:r w:rsidRPr="00384251">
        <w:rPr>
          <w:rFonts w:eastAsia="Calibri" w:cs="Calibri"/>
          <w:b/>
          <w:bCs/>
          <w:lang w:eastAsia="en-US"/>
        </w:rPr>
        <w:t>Hengitysohjeet:</w:t>
      </w:r>
      <w:r w:rsidRPr="00384251">
        <w:rPr>
          <w:rFonts w:eastAsia="Calibri" w:cs="Calibri"/>
          <w:lang w:eastAsia="en-US"/>
        </w:rPr>
        <w:t xml:space="preserve"> Kerro potilaalle </w:t>
      </w:r>
      <w:proofErr w:type="spellStart"/>
      <w:r w:rsidRPr="00384251">
        <w:rPr>
          <w:rFonts w:eastAsia="Calibri" w:cs="Calibri"/>
          <w:lang w:eastAsia="en-US"/>
        </w:rPr>
        <w:t>perfuusiokuvauksen</w:t>
      </w:r>
      <w:proofErr w:type="spellEnd"/>
      <w:r w:rsidRPr="00384251">
        <w:rPr>
          <w:rFonts w:eastAsia="Calibri" w:cs="Calibri"/>
          <w:lang w:eastAsia="en-US"/>
        </w:rPr>
        <w:t xml:space="preserve"> hengitysohjeista. Hengitysohjeen anto on nopea: keuhkoihin ilmaa ja hengittämättä. Ohjeistetaan potilasta ottamaan keuhkoihin ilmaa ja olemaan hengittämättä niin kauan kuin hän hallitusti pystyy, ja päästää sitten kevyesti ilmaa keuhkoista ulos. Vältetään rintakehän isoja liikkeitä kuvanlaadullisista syistä. Hengityspidätyksen kesto on noin 30 s.</w:t>
      </w:r>
    </w:p>
    <w:p w14:paraId="0351A6C9" w14:textId="77777777" w:rsidR="00AD6BD1" w:rsidRPr="00384251" w:rsidRDefault="00AD6BD1" w:rsidP="00AD6BD1">
      <w:pPr>
        <w:rPr>
          <w:rFonts w:eastAsia="Calibri" w:cs="Calibri"/>
          <w:lang w:eastAsia="en-US"/>
        </w:rPr>
      </w:pPr>
    </w:p>
    <w:p w14:paraId="6E78127B" w14:textId="77777777" w:rsidR="00AD6BD1" w:rsidRDefault="00AD6BD1" w:rsidP="00AD6BD1">
      <w:pPr>
        <w:rPr>
          <w:rFonts w:eastAsia="Calibri" w:cs="Calibri"/>
          <w:lang w:eastAsia="en-US"/>
        </w:rPr>
      </w:pPr>
      <w:r w:rsidRPr="00384251">
        <w:rPr>
          <w:rFonts w:eastAsia="Calibri" w:cs="Calibri"/>
          <w:lang w:eastAsia="en-US"/>
        </w:rPr>
        <w:t xml:space="preserve">Kun päätös </w:t>
      </w:r>
      <w:proofErr w:type="spellStart"/>
      <w:r w:rsidRPr="00384251">
        <w:rPr>
          <w:rFonts w:eastAsia="Calibri" w:cs="Calibri"/>
          <w:lang w:eastAsia="en-US"/>
        </w:rPr>
        <w:t>perfuusiokuvauksen</w:t>
      </w:r>
      <w:proofErr w:type="spellEnd"/>
      <w:r w:rsidRPr="00384251">
        <w:rPr>
          <w:rFonts w:eastAsia="Calibri" w:cs="Calibri"/>
          <w:lang w:eastAsia="en-US"/>
        </w:rPr>
        <w:t xml:space="preserve"> tekemisestä on tehty, laita heti kuvausprotokolla ja varjoaineruisku valmiiksi kuvauksen aloittamista varten. Kuvaus aloitetaan 3 minuutin kuluttua adenosiinirasituksen aloittamisesta. Kardiologian röntgenhoitaja ilmoittaa, kun hän antaa adenosiinin, jonka jälkeen laita heti kuvaus päälle (kuvaus/varjoaineprotokollaan on ohjelmoitu automaattisesti 3 minuutin odotus). </w:t>
      </w:r>
    </w:p>
    <w:p w14:paraId="0F69F200" w14:textId="77777777" w:rsidR="00AD6BD1" w:rsidRDefault="00AD6BD1" w:rsidP="00AD6BD1">
      <w:pPr>
        <w:rPr>
          <w:rFonts w:eastAsia="Calibri" w:cs="Calibri"/>
          <w:lang w:eastAsia="en-US"/>
        </w:rPr>
      </w:pPr>
    </w:p>
    <w:p w14:paraId="6E759109" w14:textId="77777777" w:rsidR="00AD6BD1" w:rsidRPr="00384251" w:rsidRDefault="00AD6BD1" w:rsidP="00AD6BD1">
      <w:pPr>
        <w:rPr>
          <w:rFonts w:eastAsia="Calibri" w:cs="Calibri"/>
          <w:highlight w:val="yellow"/>
          <w:lang w:eastAsia="en-US"/>
        </w:rPr>
      </w:pPr>
      <w:r w:rsidRPr="00384251">
        <w:rPr>
          <w:rFonts w:eastAsia="Calibri" w:cs="Calibri"/>
          <w:b/>
          <w:bCs/>
          <w:lang w:eastAsia="en-US"/>
        </w:rPr>
        <w:t>Kuvauksen rajaus:</w:t>
      </w:r>
      <w:r w:rsidRPr="00384251">
        <w:rPr>
          <w:rFonts w:eastAsia="Calibri" w:cs="Calibri"/>
          <w:lang w:eastAsia="en-US"/>
        </w:rPr>
        <w:t xml:space="preserve"> kuvapakan</w:t>
      </w:r>
      <w:r w:rsidRPr="00384251">
        <w:rPr>
          <w:rFonts w:eastAsia="Calibri" w:cs="Calibri"/>
          <w:b/>
          <w:bCs/>
          <w:lang w:eastAsia="en-US"/>
        </w:rPr>
        <w:t xml:space="preserve"> kokoa ei saa muuttaa</w:t>
      </w:r>
      <w:r w:rsidRPr="00384251">
        <w:rPr>
          <w:rFonts w:eastAsia="Calibri" w:cs="Calibri"/>
          <w:lang w:eastAsia="en-US"/>
        </w:rPr>
        <w:t>. Pakka asetetaan niin, että sydämen vasen kammio näkyy kokonaan. Sydämen eteiset saa jäädä kuva-alueen ulkopuolelle.</w:t>
      </w:r>
    </w:p>
    <w:p w14:paraId="2F49F876" w14:textId="77777777" w:rsidR="00AD6BD1" w:rsidRPr="00384251" w:rsidRDefault="00AD6BD1" w:rsidP="00AD6BD1">
      <w:pPr>
        <w:rPr>
          <w:rFonts w:eastAsia="Calibri" w:cs="Calibri"/>
          <w:highlight w:val="yellow"/>
          <w:lang w:eastAsia="en-US"/>
        </w:rPr>
      </w:pPr>
    </w:p>
    <w:p w14:paraId="43CD99D0" w14:textId="77777777" w:rsidR="00AD6BD1" w:rsidRPr="00384251" w:rsidRDefault="00AD6BD1" w:rsidP="00AD6BD1">
      <w:pPr>
        <w:rPr>
          <w:rFonts w:eastAsia="Calibri" w:cs="Calibri"/>
          <w:lang w:eastAsia="en-US"/>
        </w:rPr>
      </w:pPr>
      <w:r w:rsidRPr="00384251">
        <w:rPr>
          <w:rFonts w:eastAsia="Calibri" w:cs="Calibri"/>
          <w:b/>
          <w:bCs/>
          <w:lang w:eastAsia="en-US"/>
        </w:rPr>
        <w:t>Varjoaine:</w:t>
      </w:r>
      <w:r w:rsidRPr="00384251">
        <w:rPr>
          <w:rFonts w:eastAsia="Calibri" w:cs="Calibri"/>
          <w:lang w:eastAsia="en-US"/>
        </w:rPr>
        <w:t xml:space="preserve"> ruiskutusnopeus 6 ml/s. Käytettävän varjoaineen määrä vaihtelee potilaan painon mukaan. Kardiologi ottaa kantaa varjoaineen määrään.</w:t>
      </w:r>
    </w:p>
    <w:p w14:paraId="41929D53" w14:textId="77777777" w:rsidR="00AD6BD1" w:rsidRPr="00D85D1C" w:rsidRDefault="00AD6BD1" w:rsidP="00AD6BD1">
      <w:pPr>
        <w:spacing w:after="160"/>
        <w:jc w:val="both"/>
        <w:rPr>
          <w:rFonts w:eastAsia="Calibri"/>
          <w:lang w:eastAsia="en-US"/>
        </w:rPr>
      </w:pPr>
    </w:p>
    <w:p w14:paraId="30AA4E0C" w14:textId="77777777" w:rsidR="00AD6BD1" w:rsidRDefault="00AD6BD1" w:rsidP="00AD6BD1">
      <w:pPr>
        <w:rPr>
          <w:b/>
          <w:sz w:val="28"/>
        </w:rPr>
      </w:pPr>
    </w:p>
    <w:p w14:paraId="1080F47C" w14:textId="77777777" w:rsidR="00AD6BD1" w:rsidRDefault="00AD6BD1" w:rsidP="00AD6BD1">
      <w:pPr>
        <w:rPr>
          <w:rFonts w:eastAsiaTheme="minorHAnsi" w:cstheme="minorBidi"/>
        </w:rPr>
      </w:pPr>
      <w:r>
        <w:rPr>
          <w:rFonts w:eastAsiaTheme="minorHAnsi" w:cstheme="minorBidi"/>
        </w:rPr>
        <w:br w:type="page"/>
      </w:r>
    </w:p>
    <w:p w14:paraId="3E2FEF85" w14:textId="77777777" w:rsidR="00AD6BD1" w:rsidRPr="00D85D1C" w:rsidRDefault="00AD6BD1" w:rsidP="00AD6BD1">
      <w:pPr>
        <w:keepNext/>
        <w:pageBreakBefore/>
        <w:spacing w:before="240" w:after="240"/>
        <w:outlineLvl w:val="2"/>
        <w:rPr>
          <w:b/>
          <w:bCs/>
          <w:sz w:val="28"/>
          <w:szCs w:val="28"/>
        </w:rPr>
      </w:pPr>
      <w:bookmarkStart w:id="135" w:name="_Toc189488234"/>
      <w:r>
        <w:rPr>
          <w:b/>
          <w:bCs/>
          <w:sz w:val="28"/>
          <w:szCs w:val="28"/>
        </w:rPr>
        <w:t xml:space="preserve">Lapsen sepelvaltimoiden </w:t>
      </w:r>
      <w:proofErr w:type="spellStart"/>
      <w:r>
        <w:rPr>
          <w:b/>
          <w:bCs/>
          <w:sz w:val="28"/>
          <w:szCs w:val="28"/>
        </w:rPr>
        <w:t>tt</w:t>
      </w:r>
      <w:proofErr w:type="spellEnd"/>
      <w:r>
        <w:rPr>
          <w:b/>
          <w:bCs/>
          <w:sz w:val="28"/>
          <w:szCs w:val="28"/>
        </w:rPr>
        <w:t xml:space="preserve"> (</w:t>
      </w:r>
      <w:proofErr w:type="spellStart"/>
      <w:r>
        <w:rPr>
          <w:b/>
          <w:bCs/>
          <w:sz w:val="28"/>
          <w:szCs w:val="28"/>
        </w:rPr>
        <w:t>kerön</w:t>
      </w:r>
      <w:proofErr w:type="spellEnd"/>
      <w:r>
        <w:rPr>
          <w:b/>
          <w:bCs/>
          <w:sz w:val="28"/>
          <w:szCs w:val="28"/>
        </w:rPr>
        <w:t xml:space="preserve"> Siemens)</w:t>
      </w:r>
      <w:bookmarkEnd w:id="135"/>
      <w:r w:rsidRPr="5ABD4FCA">
        <w:rPr>
          <w:b/>
          <w:bCs/>
          <w:sz w:val="28"/>
          <w:szCs w:val="28"/>
        </w:rPr>
        <w:t xml:space="preserve"> </w:t>
      </w:r>
    </w:p>
    <w:p w14:paraId="50049D2E" w14:textId="77777777" w:rsidR="00AD6BD1" w:rsidRDefault="00AD6BD1" w:rsidP="00AD6BD1">
      <w:pPr>
        <w:spacing w:line="276" w:lineRule="auto"/>
        <w:rPr>
          <w:b/>
          <w:bCs/>
          <w:sz w:val="28"/>
          <w:szCs w:val="28"/>
        </w:rPr>
      </w:pPr>
    </w:p>
    <w:p w14:paraId="5C0EBBB6" w14:textId="77777777" w:rsidR="00AD6BD1" w:rsidRDefault="00AD6BD1" w:rsidP="00AD6BD1">
      <w:pPr>
        <w:spacing w:line="276" w:lineRule="auto"/>
      </w:pPr>
      <w:r>
        <w:t xml:space="preserve">Lääkäri tekee TT-kuvauspyynnön </w:t>
      </w:r>
      <w:proofErr w:type="spellStart"/>
      <w:r>
        <w:t>NeaRis</w:t>
      </w:r>
      <w:proofErr w:type="spellEnd"/>
      <w:r>
        <w:t>-järjestelmään (sepelvaltimoiden TT, FN1AD).</w:t>
      </w:r>
    </w:p>
    <w:p w14:paraId="3C441254" w14:textId="77777777" w:rsidR="00AD6BD1" w:rsidRDefault="00AD6BD1" w:rsidP="00AD6BD1">
      <w:pPr>
        <w:spacing w:line="276" w:lineRule="auto"/>
      </w:pPr>
    </w:p>
    <w:p w14:paraId="1A7FF8DC" w14:textId="77777777" w:rsidR="00AD6BD1" w:rsidRPr="008C7E43" w:rsidRDefault="00AD6BD1" w:rsidP="00AD6BD1">
      <w:pPr>
        <w:spacing w:line="276" w:lineRule="auto"/>
      </w:pPr>
      <w:r>
        <w:t>Tutkimus tehdään K</w:t>
      </w:r>
      <w:r w:rsidRPr="008C7E43">
        <w:t xml:space="preserve">eskusröntgenissä. Aika varataan </w:t>
      </w:r>
      <w:proofErr w:type="spellStart"/>
      <w:r w:rsidRPr="008C7E43">
        <w:t>Oberonista</w:t>
      </w:r>
      <w:proofErr w:type="spellEnd"/>
      <w:r w:rsidRPr="008C7E43">
        <w:t xml:space="preserve"> Z3372 </w:t>
      </w:r>
      <w:proofErr w:type="spellStart"/>
      <w:r w:rsidRPr="008C7E43">
        <w:t>KeskRtg</w:t>
      </w:r>
      <w:proofErr w:type="spellEnd"/>
      <w:r w:rsidRPr="008C7E43">
        <w:t xml:space="preserve"> resurssi N115 TIETOKONETOMOGRAFIA 3.</w:t>
      </w:r>
    </w:p>
    <w:p w14:paraId="3A7AC951" w14:textId="77777777" w:rsidR="00AD6BD1" w:rsidRDefault="00AD6BD1" w:rsidP="00AD6BD1">
      <w:pPr>
        <w:spacing w:line="276" w:lineRule="auto"/>
      </w:pPr>
    </w:p>
    <w:p w14:paraId="138A0783" w14:textId="77777777" w:rsidR="00AD6BD1" w:rsidRDefault="00AD6BD1" w:rsidP="00AD6BD1">
      <w:pPr>
        <w:spacing w:line="276" w:lineRule="auto"/>
      </w:pPr>
      <w:r>
        <w:t xml:space="preserve">Kuvausajan yhteyteen varataan aika Lasten </w:t>
      </w:r>
      <w:proofErr w:type="spellStart"/>
      <w:r>
        <w:t>sydänpkl:n</w:t>
      </w:r>
      <w:proofErr w:type="spellEnd"/>
      <w:r>
        <w:t xml:space="preserve"> hoitajalle 1,5h ennen TT-kuvausaikaa ja lastenkardiologin </w:t>
      </w:r>
      <w:proofErr w:type="spellStart"/>
      <w:r>
        <w:t>pkl</w:t>
      </w:r>
      <w:proofErr w:type="spellEnd"/>
      <w:r>
        <w:t>-listalle potilas merkitään TT-kuvauksen ajankohtaan (lastenkardiologi lähtee mukaan kuvaukseen).</w:t>
      </w:r>
    </w:p>
    <w:p w14:paraId="314EF353" w14:textId="77777777" w:rsidR="00AD6BD1" w:rsidRDefault="00AD6BD1" w:rsidP="00AD6BD1">
      <w:pPr>
        <w:spacing w:line="276" w:lineRule="auto"/>
      </w:pPr>
    </w:p>
    <w:p w14:paraId="3CD97C9D" w14:textId="77777777" w:rsidR="00AD6BD1" w:rsidRDefault="00AD6BD1" w:rsidP="00AD6BD1">
      <w:pPr>
        <w:spacing w:line="276" w:lineRule="auto"/>
      </w:pPr>
      <w:r>
        <w:t>Verikokeita ei automaattisesti tarvita, mutta mikäli hoitava lääkäri epäilee munuaisfunktion alenemaa, määritetään edeltävästi P-</w:t>
      </w:r>
      <w:proofErr w:type="spellStart"/>
      <w:r>
        <w:t>krea</w:t>
      </w:r>
      <w:proofErr w:type="spellEnd"/>
      <w:r>
        <w:t>.</w:t>
      </w:r>
    </w:p>
    <w:p w14:paraId="7E8E551E" w14:textId="77777777" w:rsidR="00AD6BD1" w:rsidRDefault="00AD6BD1" w:rsidP="00AD6BD1">
      <w:pPr>
        <w:spacing w:line="276" w:lineRule="auto"/>
      </w:pPr>
    </w:p>
    <w:p w14:paraId="3564680B" w14:textId="77777777" w:rsidR="00AD6BD1" w:rsidRPr="00095AF4" w:rsidRDefault="00AD6BD1" w:rsidP="00AD6BD1">
      <w:pPr>
        <w:spacing w:line="276" w:lineRule="auto"/>
        <w:rPr>
          <w:u w:val="single"/>
        </w:rPr>
      </w:pPr>
      <w:r w:rsidRPr="00095AF4">
        <w:rPr>
          <w:b/>
          <w:i/>
          <w:u w:val="single"/>
        </w:rPr>
        <w:t>Hoitajan vastaanotolla:</w:t>
      </w:r>
    </w:p>
    <w:p w14:paraId="67F8497B" w14:textId="77777777" w:rsidR="00AD6BD1" w:rsidRDefault="00AD6BD1" w:rsidP="00AD6BD1">
      <w:pPr>
        <w:spacing w:line="276" w:lineRule="auto"/>
      </w:pPr>
      <w:r>
        <w:t>- Mitataan pulssi ja verenpaine</w:t>
      </w:r>
    </w:p>
    <w:p w14:paraId="3B27EB92" w14:textId="77777777" w:rsidR="00AD6BD1" w:rsidRDefault="00AD6BD1" w:rsidP="00AD6BD1">
      <w:pPr>
        <w:spacing w:line="276" w:lineRule="auto"/>
      </w:pPr>
      <w:r>
        <w:t>- Asetetaan i.v.-kanyyli</w:t>
      </w:r>
    </w:p>
    <w:p w14:paraId="05850B7F" w14:textId="77777777" w:rsidR="00AD6BD1" w:rsidRDefault="00AD6BD1" w:rsidP="00AD6BD1">
      <w:pPr>
        <w:spacing w:line="276" w:lineRule="auto"/>
      </w:pPr>
      <w:r>
        <w:tab/>
        <w:t>1) Isoille lapsille vihreä ja pienille vaaleanpunainen</w:t>
      </w:r>
    </w:p>
    <w:p w14:paraId="5C16B73D" w14:textId="77777777" w:rsidR="00AD6BD1" w:rsidRDefault="00AD6BD1" w:rsidP="00AD6BD1">
      <w:pPr>
        <w:spacing w:line="276" w:lineRule="auto"/>
        <w:ind w:left="1304"/>
      </w:pPr>
      <w:r>
        <w:t>2) Kanyyli laitetaan mieluiten oikeaan kyynärtaipeeseen (muuhun suuren suoneen, mikäli kyynärtaive ei onnistu tai ole mahdollinen)</w:t>
      </w:r>
    </w:p>
    <w:p w14:paraId="6E809086" w14:textId="77777777" w:rsidR="00AD6BD1" w:rsidRDefault="00AD6BD1" w:rsidP="00AD6BD1">
      <w:pPr>
        <w:spacing w:line="276" w:lineRule="auto"/>
      </w:pPr>
      <w:r>
        <w:t>- Lääkäri tarkistaa annettavan beetasalpaaja-annoksen ja tarvittaessa muokkaa sitä.</w:t>
      </w:r>
    </w:p>
    <w:p w14:paraId="55355E10" w14:textId="77777777" w:rsidR="00AD6BD1" w:rsidRDefault="00AD6BD1" w:rsidP="00AD6BD1">
      <w:pPr>
        <w:spacing w:line="276" w:lineRule="auto"/>
      </w:pPr>
      <w:r>
        <w:t xml:space="preserve">- Yleensä annetaan </w:t>
      </w:r>
      <w:proofErr w:type="spellStart"/>
      <w:r>
        <w:t>Propral</w:t>
      </w:r>
      <w:proofErr w:type="spellEnd"/>
      <w:r>
        <w:t xml:space="preserve"> 20mg </w:t>
      </w:r>
      <w:proofErr w:type="spellStart"/>
      <w:r>
        <w:t>p.o</w:t>
      </w:r>
      <w:proofErr w:type="spellEnd"/>
      <w:r>
        <w:t>.</w:t>
      </w:r>
    </w:p>
    <w:p w14:paraId="7B666F8A" w14:textId="77777777" w:rsidR="00AD6BD1" w:rsidRDefault="00AD6BD1" w:rsidP="00AD6BD1">
      <w:pPr>
        <w:spacing w:line="276" w:lineRule="auto"/>
      </w:pPr>
      <w:r>
        <w:t xml:space="preserve">- Mitataan pulssi ja verenpaine 1h lääkkeen jälkeen ja annetaan tarvittaessa lisäannos (yleensä 10mg) </w:t>
      </w:r>
      <w:proofErr w:type="spellStart"/>
      <w:r>
        <w:t>propranololia</w:t>
      </w:r>
      <w:proofErr w:type="spellEnd"/>
      <w:r>
        <w:t xml:space="preserve"> (tarkista annos aina lääkäriltä).</w:t>
      </w:r>
    </w:p>
    <w:p w14:paraId="23D1F845" w14:textId="77777777" w:rsidR="00AD6BD1" w:rsidRDefault="00AD6BD1" w:rsidP="00AD6BD1">
      <w:pPr>
        <w:spacing w:line="276" w:lineRule="auto"/>
      </w:pPr>
    </w:p>
    <w:p w14:paraId="492E41B6" w14:textId="77777777" w:rsidR="00AD6BD1" w:rsidRDefault="00AD6BD1" w:rsidP="00AD6BD1">
      <w:pPr>
        <w:spacing w:line="276" w:lineRule="auto"/>
      </w:pPr>
      <w:r>
        <w:t>Tavoitesyke on n.70/min tai alle.</w:t>
      </w:r>
    </w:p>
    <w:p w14:paraId="0E9BCA5F" w14:textId="77777777" w:rsidR="00AD6BD1" w:rsidRDefault="00AD6BD1" w:rsidP="00AD6BD1">
      <w:pPr>
        <w:spacing w:line="276" w:lineRule="auto"/>
      </w:pPr>
    </w:p>
    <w:p w14:paraId="09AF5D88" w14:textId="77777777" w:rsidR="00AD6BD1" w:rsidRDefault="00AD6BD1" w:rsidP="00AD6BD1">
      <w:pPr>
        <w:spacing w:line="276" w:lineRule="auto"/>
      </w:pPr>
      <w:r>
        <w:t>Keskusröntgeniin siirrytään pyörätuolilla (ettei liikunta tarpeettomasti nosta sykettä). Tarvittaessa siirtymiseen tilataan potilaskuljetus.</w:t>
      </w:r>
    </w:p>
    <w:p w14:paraId="27A3D4AB" w14:textId="77777777" w:rsidR="00AD6BD1" w:rsidRDefault="00AD6BD1" w:rsidP="00AD6BD1">
      <w:pPr>
        <w:spacing w:line="276" w:lineRule="auto"/>
      </w:pPr>
    </w:p>
    <w:p w14:paraId="532268AE" w14:textId="77777777" w:rsidR="00AD6BD1" w:rsidRPr="00095AF4" w:rsidRDefault="00AD6BD1" w:rsidP="00AD6BD1">
      <w:pPr>
        <w:spacing w:line="276" w:lineRule="auto"/>
        <w:rPr>
          <w:b/>
          <w:i/>
          <w:u w:val="single"/>
        </w:rPr>
      </w:pPr>
      <w:r w:rsidRPr="00095AF4">
        <w:rPr>
          <w:b/>
          <w:i/>
          <w:u w:val="single"/>
        </w:rPr>
        <w:t>Kuvaus:</w:t>
      </w:r>
    </w:p>
    <w:p w14:paraId="6A16BCC4" w14:textId="77777777" w:rsidR="00AD6BD1" w:rsidRDefault="00AD6BD1" w:rsidP="00AD6BD1">
      <w:pPr>
        <w:spacing w:line="276" w:lineRule="auto"/>
      </w:pPr>
      <w:r>
        <w:t>- Keskusröntgenissä</w:t>
      </w:r>
    </w:p>
    <w:p w14:paraId="05549814" w14:textId="77777777" w:rsidR="00AD6BD1" w:rsidRDefault="00AD6BD1" w:rsidP="00AD6BD1">
      <w:pPr>
        <w:spacing w:line="276" w:lineRule="auto"/>
      </w:pPr>
      <w:r>
        <w:t>- Lapselle/nuorelle kerrotaan, että kuvauksen aikana tulee pidättää hengitystä pyynnöstä (tätä voi tarvittaessa harjoitella hoitajan vastaanotolla)</w:t>
      </w:r>
    </w:p>
    <w:p w14:paraId="195AE7D2" w14:textId="77777777" w:rsidR="00AD6BD1" w:rsidRDefault="00AD6BD1" w:rsidP="00AD6BD1">
      <w:pPr>
        <w:spacing w:line="276" w:lineRule="auto"/>
      </w:pPr>
      <w:r>
        <w:t>- Valmistelujen jälkeen lapsi on kuvaushuoneessa yksin (vain erityistapauksessa saattaja voi jäädä huoneeseen kuvauksen ajaksi)</w:t>
      </w:r>
    </w:p>
    <w:p w14:paraId="4F7C31BD" w14:textId="77777777" w:rsidR="00AD6BD1" w:rsidRDefault="00AD6BD1" w:rsidP="00AD6BD1">
      <w:pPr>
        <w:spacing w:line="276" w:lineRule="auto"/>
      </w:pPr>
      <w:r>
        <w:t>- Kuvaus kestää n.1 minuutin varjoaineen annosta ja sen ajan pitäisi pysyä liikkumatta</w:t>
      </w:r>
    </w:p>
    <w:p w14:paraId="6A8D0051" w14:textId="77777777" w:rsidR="00AD6BD1" w:rsidRDefault="00AD6BD1" w:rsidP="00AD6BD1">
      <w:pPr>
        <w:spacing w:line="276" w:lineRule="auto"/>
      </w:pPr>
      <w:r>
        <w:t xml:space="preserve">- Varjoaine annetaan 6 ml/s </w:t>
      </w:r>
      <w:proofErr w:type="spellStart"/>
      <w:r>
        <w:t>boluksena</w:t>
      </w:r>
      <w:proofErr w:type="spellEnd"/>
      <w:r>
        <w:t>, mikä saattaa hieman tuntua kädessä. Pienemmillä lapsilla ruiskutusnopeus suhteutetaan varjoaineen määrään ja kanyylin kokoon.</w:t>
      </w:r>
    </w:p>
    <w:p w14:paraId="3E520967" w14:textId="77777777" w:rsidR="00AD6BD1" w:rsidRDefault="00AD6BD1" w:rsidP="00AD6BD1">
      <w:pPr>
        <w:spacing w:line="276" w:lineRule="auto"/>
      </w:pPr>
    </w:p>
    <w:p w14:paraId="6C3F966C" w14:textId="77777777" w:rsidR="00AD6BD1" w:rsidRDefault="00AD6BD1" w:rsidP="00AD6BD1">
      <w:pPr>
        <w:spacing w:line="276" w:lineRule="auto"/>
      </w:pPr>
      <w:r>
        <w:t xml:space="preserve">Kuvauksen jälkeen paluu </w:t>
      </w:r>
      <w:proofErr w:type="spellStart"/>
      <w:r>
        <w:t>lastenpkl:lle</w:t>
      </w:r>
      <w:proofErr w:type="spellEnd"/>
      <w:r>
        <w:t>, jossa hoitaja mittaa verenpaineen ja sykkeen sekä poistaa kanyylin.</w:t>
      </w:r>
    </w:p>
    <w:p w14:paraId="5E7A9D8D" w14:textId="77777777" w:rsidR="00AD6BD1" w:rsidRDefault="00AD6BD1" w:rsidP="00AD6BD1">
      <w:pPr>
        <w:spacing w:line="276" w:lineRule="auto"/>
      </w:pPr>
    </w:p>
    <w:p w14:paraId="20FB0EDB" w14:textId="77777777" w:rsidR="00AD6BD1" w:rsidRDefault="00AD6BD1" w:rsidP="00AD6BD1">
      <w:pPr>
        <w:spacing w:line="276" w:lineRule="auto"/>
      </w:pPr>
      <w:r>
        <w:t>Lausunto saadaan pääasiallisesti saman päivän aikana. Tarvittaessa lääkäri soittaa vastauksesta kotiin.</w:t>
      </w:r>
    </w:p>
    <w:p w14:paraId="5A7598DC" w14:textId="77777777" w:rsidR="00AD6BD1" w:rsidRDefault="00AD6BD1" w:rsidP="00AD6BD1">
      <w:pPr>
        <w:spacing w:line="360" w:lineRule="auto"/>
      </w:pPr>
    </w:p>
    <w:p w14:paraId="6C761DB0" w14:textId="77777777" w:rsidR="00AD6BD1" w:rsidRDefault="00AD6BD1" w:rsidP="00AD6BD1">
      <w:pPr>
        <w:spacing w:line="360" w:lineRule="auto"/>
      </w:pPr>
      <w:r>
        <w:t>Kysy tarvittaessa lisäohjeita radiologeilta (Lauri Ahvenjärvi, Airi Jartti) tai lastenkardiologilta (Markku Leskinen).</w:t>
      </w:r>
    </w:p>
    <w:p w14:paraId="0A5DED1D" w14:textId="77777777" w:rsidR="00AD6BD1" w:rsidRDefault="00AD6BD1" w:rsidP="00AD6BD1">
      <w:pPr>
        <w:spacing w:line="360" w:lineRule="auto"/>
      </w:pPr>
    </w:p>
    <w:p w14:paraId="505E34E5" w14:textId="77777777" w:rsidR="00AD6BD1" w:rsidRPr="00095AF4" w:rsidRDefault="00AD6BD1" w:rsidP="00AD6BD1">
      <w:pPr>
        <w:spacing w:line="360" w:lineRule="auto"/>
        <w:rPr>
          <w:b/>
          <w:i/>
          <w:u w:val="single"/>
        </w:rPr>
      </w:pPr>
      <w:r w:rsidRPr="00095AF4">
        <w:rPr>
          <w:b/>
          <w:i/>
          <w:u w:val="single"/>
        </w:rPr>
        <w:t>Kuvauksen tekniikkaa:</w:t>
      </w:r>
    </w:p>
    <w:p w14:paraId="49201A58" w14:textId="77777777" w:rsidR="00AD6BD1" w:rsidRDefault="00AD6BD1" w:rsidP="00AD6BD1">
      <w:pPr>
        <w:spacing w:line="360" w:lineRule="auto"/>
      </w:pPr>
      <w:r>
        <w:t xml:space="preserve">Kuvaus tehdään Keskusröntgenin Siemens Definition Flash - laitteella. Vaihtoehtoisesti (esim. laiterikon vuoksi) voidaan kuvata myös päivystysröntgenin Siemens </w:t>
      </w:r>
      <w:proofErr w:type="spellStart"/>
      <w:r>
        <w:t>Somatom</w:t>
      </w:r>
      <w:proofErr w:type="spellEnd"/>
      <w:r>
        <w:t xml:space="preserve"> </w:t>
      </w:r>
      <w:proofErr w:type="spellStart"/>
      <w:r>
        <w:t>Drive</w:t>
      </w:r>
      <w:proofErr w:type="spellEnd"/>
      <w:r>
        <w:t xml:space="preserve"> - laitteella.</w:t>
      </w:r>
    </w:p>
    <w:p w14:paraId="6F9F840C" w14:textId="77777777" w:rsidR="00AD6BD1" w:rsidRDefault="00AD6BD1" w:rsidP="00AD6BD1">
      <w:pPr>
        <w:spacing w:line="360" w:lineRule="auto"/>
      </w:pPr>
    </w:p>
    <w:p w14:paraId="5599B7A5" w14:textId="77777777" w:rsidR="00AD6BD1" w:rsidRDefault="00AD6BD1" w:rsidP="00AD6BD1">
      <w:pPr>
        <w:spacing w:line="360" w:lineRule="auto"/>
      </w:pPr>
      <w:r w:rsidRPr="00AB603A">
        <w:t>Lapsille on oma koronaari</w:t>
      </w:r>
      <w:r>
        <w:t xml:space="preserve">en </w:t>
      </w:r>
      <w:r w:rsidRPr="00AB603A">
        <w:t>kuvausohjelma (</w:t>
      </w:r>
      <w:proofErr w:type="spellStart"/>
      <w:r w:rsidRPr="00AB603A">
        <w:t>geitattu</w:t>
      </w:r>
      <w:proofErr w:type="spellEnd"/>
      <w:r w:rsidRPr="00AB603A">
        <w:t xml:space="preserve"> </w:t>
      </w:r>
      <w:proofErr w:type="spellStart"/>
      <w:r w:rsidRPr="00AB603A">
        <w:t>systoleen</w:t>
      </w:r>
      <w:proofErr w:type="spellEnd"/>
      <w:r w:rsidRPr="00AB603A">
        <w:t xml:space="preserve">). </w:t>
      </w:r>
      <w:r w:rsidRPr="000C1491">
        <w:t xml:space="preserve">Kouluikäisille lapsille voi käyttää aikuisten </w:t>
      </w:r>
      <w:r>
        <w:t>sepelvaltimoiden kuvaus</w:t>
      </w:r>
      <w:r w:rsidRPr="000C1491">
        <w:t>ohjelmaa</w:t>
      </w:r>
      <w:r>
        <w:t>.</w:t>
      </w:r>
    </w:p>
    <w:p w14:paraId="05271561" w14:textId="77777777" w:rsidR="00AD6BD1" w:rsidRDefault="00AD6BD1" w:rsidP="00AD6BD1">
      <w:pPr>
        <w:spacing w:line="360" w:lineRule="auto"/>
      </w:pPr>
    </w:p>
    <w:p w14:paraId="476BD4F3" w14:textId="77777777" w:rsidR="00AD6BD1" w:rsidRDefault="00AD6BD1" w:rsidP="00AD6BD1">
      <w:pPr>
        <w:spacing w:line="360" w:lineRule="auto"/>
      </w:pPr>
      <w:r>
        <w:t>Sepelvaltimoiden kuvantamiseen perehtynyt radiologi on mukana kuvauksessa, jotta kuvaus voidaan optimoida yksilöllisesti lapsen tarpeisiin.</w:t>
      </w:r>
    </w:p>
    <w:p w14:paraId="0ED53649" w14:textId="77777777" w:rsidR="00AD6BD1" w:rsidRDefault="00AD6BD1" w:rsidP="00AD6BD1">
      <w:pPr>
        <w:spacing w:line="360" w:lineRule="auto"/>
      </w:pPr>
    </w:p>
    <w:p w14:paraId="2490575A" w14:textId="77777777" w:rsidR="00AD6BD1" w:rsidRDefault="00AD6BD1" w:rsidP="00526F6C">
      <w:pPr>
        <w:pStyle w:val="Luettelokappale"/>
        <w:numPr>
          <w:ilvl w:val="0"/>
          <w:numId w:val="57"/>
        </w:numPr>
        <w:spacing w:line="360" w:lineRule="auto"/>
      </w:pPr>
      <w:r>
        <w:t>Putkijännite 80-100 kV</w:t>
      </w:r>
    </w:p>
    <w:p w14:paraId="5073E073" w14:textId="77777777" w:rsidR="00AD6BD1" w:rsidRDefault="00AD6BD1" w:rsidP="00526F6C">
      <w:pPr>
        <w:pStyle w:val="Luettelokappale"/>
        <w:numPr>
          <w:ilvl w:val="0"/>
          <w:numId w:val="57"/>
        </w:numPr>
        <w:spacing w:line="360" w:lineRule="auto"/>
      </w:pPr>
      <w:r>
        <w:t>Sekvenssikuvaus</w:t>
      </w:r>
    </w:p>
    <w:p w14:paraId="087683EE" w14:textId="77777777" w:rsidR="00AD6BD1" w:rsidRDefault="00AD6BD1" w:rsidP="00526F6C">
      <w:pPr>
        <w:pStyle w:val="Luettelokappale"/>
        <w:numPr>
          <w:ilvl w:val="0"/>
          <w:numId w:val="57"/>
        </w:numPr>
        <w:spacing w:line="360" w:lineRule="auto"/>
      </w:pPr>
      <w:r w:rsidRPr="003648E2">
        <w:rPr>
          <w:b/>
        </w:rPr>
        <w:t>Ei</w:t>
      </w:r>
      <w:r>
        <w:t xml:space="preserve"> </w:t>
      </w:r>
      <w:proofErr w:type="spellStart"/>
      <w:r>
        <w:t>Dinit</w:t>
      </w:r>
      <w:proofErr w:type="spellEnd"/>
      <w:r>
        <w:t>-suihketta (</w:t>
      </w:r>
      <w:proofErr w:type="spellStart"/>
      <w:r w:rsidRPr="007B7370">
        <w:t>isosorbididinitraatti</w:t>
      </w:r>
      <w:proofErr w:type="spellEnd"/>
      <w:r>
        <w:t>)</w:t>
      </w:r>
    </w:p>
    <w:p w14:paraId="45B0075E" w14:textId="77777777" w:rsidR="00AD6BD1" w:rsidRPr="003648E2" w:rsidRDefault="00AD6BD1" w:rsidP="00526F6C">
      <w:pPr>
        <w:pStyle w:val="Luettelokappale"/>
        <w:numPr>
          <w:ilvl w:val="0"/>
          <w:numId w:val="57"/>
        </w:numPr>
        <w:spacing w:line="360" w:lineRule="auto"/>
        <w:rPr>
          <w:lang w:val="en-US"/>
        </w:rPr>
      </w:pPr>
      <w:proofErr w:type="spellStart"/>
      <w:r>
        <w:t>Geittaus</w:t>
      </w:r>
      <w:proofErr w:type="spellEnd"/>
      <w:r>
        <w:t xml:space="preserve"> asetetaan yleensä </w:t>
      </w:r>
      <w:proofErr w:type="spellStart"/>
      <w:r>
        <w:t>systoleen</w:t>
      </w:r>
      <w:proofErr w:type="spellEnd"/>
    </w:p>
    <w:p w14:paraId="0D178D0C" w14:textId="77777777" w:rsidR="00AD6BD1" w:rsidRPr="003648E2" w:rsidRDefault="00AD6BD1" w:rsidP="00526F6C">
      <w:pPr>
        <w:pStyle w:val="Luettelokappale"/>
        <w:numPr>
          <w:ilvl w:val="1"/>
          <w:numId w:val="57"/>
        </w:numPr>
        <w:spacing w:line="360" w:lineRule="auto"/>
        <w:rPr>
          <w:lang w:val="en-US"/>
        </w:rPr>
      </w:pPr>
      <w:proofErr w:type="spellStart"/>
      <w:r w:rsidRPr="003648E2">
        <w:rPr>
          <w:lang w:val="en-US"/>
        </w:rPr>
        <w:t>BestSyst</w:t>
      </w:r>
      <w:proofErr w:type="spellEnd"/>
      <w:r w:rsidRPr="003648E2">
        <w:rPr>
          <w:lang w:val="en-US"/>
        </w:rPr>
        <w:t xml:space="preserve"> - scan range 150-350 </w:t>
      </w:r>
      <w:proofErr w:type="spellStart"/>
      <w:r w:rsidRPr="003648E2">
        <w:rPr>
          <w:lang w:val="en-US"/>
        </w:rPr>
        <w:t>ms</w:t>
      </w:r>
      <w:proofErr w:type="spellEnd"/>
      <w:r w:rsidRPr="003648E2">
        <w:rPr>
          <w:lang w:val="en-US"/>
        </w:rPr>
        <w:t xml:space="preserve"> ja range  175-300 </w:t>
      </w:r>
      <w:proofErr w:type="spellStart"/>
      <w:r w:rsidRPr="003648E2">
        <w:rPr>
          <w:lang w:val="en-US"/>
        </w:rPr>
        <w:t>ms</w:t>
      </w:r>
      <w:proofErr w:type="spellEnd"/>
    </w:p>
    <w:p w14:paraId="5B8ACE6A" w14:textId="77777777" w:rsidR="00AD6BD1" w:rsidRDefault="00AD6BD1" w:rsidP="00526F6C">
      <w:pPr>
        <w:pStyle w:val="Luettelokappale"/>
        <w:numPr>
          <w:ilvl w:val="0"/>
          <w:numId w:val="57"/>
        </w:numPr>
        <w:spacing w:line="360" w:lineRule="auto"/>
      </w:pPr>
      <w:r>
        <w:t xml:space="preserve">ROI </w:t>
      </w:r>
      <w:r w:rsidRPr="003648E2">
        <w:rPr>
          <w:b/>
        </w:rPr>
        <w:t>laskevaan</w:t>
      </w:r>
      <w:r>
        <w:t xml:space="preserve"> rinta-aorttaan</w:t>
      </w:r>
    </w:p>
    <w:p w14:paraId="771D962A" w14:textId="77777777" w:rsidR="00AD6BD1" w:rsidRDefault="00AD6BD1" w:rsidP="00526F6C">
      <w:pPr>
        <w:pStyle w:val="Luettelokappale"/>
        <w:numPr>
          <w:ilvl w:val="1"/>
          <w:numId w:val="57"/>
        </w:numPr>
        <w:spacing w:line="360" w:lineRule="auto"/>
      </w:pPr>
      <w:r>
        <w:t>Lapsilla kuvaus käynnistyy usein liian aikaisin, jos ROI on nousevassa rinta-aortassa. Tämä johtunee nopeasta kierrosta ja tiukasta yläonttolaskimon konsentraatiosta.</w:t>
      </w:r>
    </w:p>
    <w:p w14:paraId="4516CB69" w14:textId="77777777" w:rsidR="00AD6BD1" w:rsidRDefault="00AD6BD1" w:rsidP="00526F6C">
      <w:pPr>
        <w:pStyle w:val="Luettelokappale"/>
        <w:numPr>
          <w:ilvl w:val="0"/>
          <w:numId w:val="57"/>
        </w:numPr>
        <w:spacing w:line="360" w:lineRule="auto"/>
      </w:pPr>
      <w:r>
        <w:t xml:space="preserve">Varjoaine: 300 </w:t>
      </w:r>
      <w:proofErr w:type="spellStart"/>
      <w:r>
        <w:t>mgI</w:t>
      </w:r>
      <w:proofErr w:type="spellEnd"/>
      <w:r>
        <w:t xml:space="preserve"> /ml 50 kg saakka. Yli 50 kg painaville 350 </w:t>
      </w:r>
      <w:proofErr w:type="spellStart"/>
      <w:r>
        <w:t>mgI</w:t>
      </w:r>
      <w:proofErr w:type="spellEnd"/>
      <w:r>
        <w:t xml:space="preserve"> /ml</w:t>
      </w:r>
    </w:p>
    <w:p w14:paraId="16864241" w14:textId="77777777" w:rsidR="00AD6BD1" w:rsidRDefault="00AD6BD1" w:rsidP="00526F6C">
      <w:pPr>
        <w:pStyle w:val="Luettelokappale"/>
        <w:numPr>
          <w:ilvl w:val="0"/>
          <w:numId w:val="57"/>
        </w:numPr>
        <w:spacing w:line="360" w:lineRule="auto"/>
      </w:pPr>
      <w:r>
        <w:t>Isoille lapsille varjoaineen määrä lasketaan samalla kaavalla kuin aikuisille. Pienille lapsille 1,5ml/kg</w:t>
      </w:r>
    </w:p>
    <w:p w14:paraId="37A8798D" w14:textId="77777777" w:rsidR="00AD6BD1" w:rsidRDefault="00AD6BD1" w:rsidP="00AD6BD1">
      <w:r>
        <w:br w:type="page"/>
      </w:r>
    </w:p>
    <w:p w14:paraId="554BEA11" w14:textId="77777777" w:rsidR="00AD6BD1" w:rsidRPr="00043E80" w:rsidRDefault="00AD6BD1" w:rsidP="00AD6BD1">
      <w:pPr>
        <w:pStyle w:val="Otsikko1"/>
        <w:rPr>
          <w:b/>
          <w:bCs/>
          <w:color w:val="auto"/>
        </w:rPr>
      </w:pPr>
      <w:bookmarkStart w:id="136" w:name="_Toc189488235"/>
      <w:r w:rsidRPr="00043E80">
        <w:rPr>
          <w:b/>
          <w:bCs/>
          <w:color w:val="auto"/>
        </w:rPr>
        <w:t>13. Raajojen ja nivelten tutkimukset</w:t>
      </w:r>
      <w:bookmarkEnd w:id="136"/>
    </w:p>
    <w:p w14:paraId="5C5F71D4" w14:textId="77777777" w:rsidR="00AD6BD1" w:rsidRDefault="00AD6BD1" w:rsidP="00AD6BD1"/>
    <w:p w14:paraId="549EC22F" w14:textId="77777777" w:rsidR="00AD6BD1" w:rsidRDefault="00AD6BD1" w:rsidP="00AD6BD1">
      <w:pPr>
        <w:rPr>
          <w:b/>
        </w:rPr>
      </w:pPr>
      <w:r w:rsidRPr="002C6DE8">
        <w:rPr>
          <w:b/>
        </w:rPr>
        <w:t>TT-</w:t>
      </w:r>
      <w:proofErr w:type="spellStart"/>
      <w:r w:rsidRPr="002C6DE8">
        <w:rPr>
          <w:b/>
        </w:rPr>
        <w:t>artrografiassa</w:t>
      </w:r>
      <w:proofErr w:type="spellEnd"/>
      <w:r w:rsidRPr="002C6DE8">
        <w:rPr>
          <w:b/>
        </w:rPr>
        <w:t xml:space="preserve"> varjoainelaimennos</w:t>
      </w:r>
    </w:p>
    <w:p w14:paraId="698C5BB0" w14:textId="77777777" w:rsidR="00AD6BD1" w:rsidRPr="002C6DE8" w:rsidRDefault="00AD6BD1" w:rsidP="00AD6BD1">
      <w:pPr>
        <w:rPr>
          <w:b/>
        </w:rPr>
      </w:pPr>
    </w:p>
    <w:p w14:paraId="48A66E3E" w14:textId="77777777" w:rsidR="00AD6BD1" w:rsidRPr="002C6DE8" w:rsidRDefault="00AD6BD1" w:rsidP="00AD6BD1">
      <w:r>
        <w:tab/>
      </w:r>
      <w:r w:rsidRPr="002C6DE8">
        <w:t xml:space="preserve">10 ml </w:t>
      </w:r>
      <w:proofErr w:type="spellStart"/>
      <w:r w:rsidRPr="002C6DE8">
        <w:t>Omnipaque</w:t>
      </w:r>
      <w:proofErr w:type="spellEnd"/>
      <w:r w:rsidRPr="002C6DE8">
        <w:t xml:space="preserve"> 180mg/ml + 10 ml NaCl</w:t>
      </w:r>
      <w:r w:rsidRPr="002C6DE8">
        <w:tab/>
      </w:r>
      <w:r>
        <w:t>tai</w:t>
      </w:r>
    </w:p>
    <w:p w14:paraId="33E00B4E" w14:textId="77777777" w:rsidR="00AD6BD1" w:rsidRPr="00854099" w:rsidRDefault="00AD6BD1" w:rsidP="00AD6BD1">
      <w:pPr>
        <w:rPr>
          <w:lang w:val="sv-SE"/>
        </w:rPr>
      </w:pPr>
      <w:r w:rsidRPr="002C6DE8">
        <w:tab/>
      </w:r>
      <w:r w:rsidRPr="00854099">
        <w:rPr>
          <w:lang w:val="sv-SE"/>
        </w:rPr>
        <w:t xml:space="preserve">6 ml </w:t>
      </w:r>
      <w:proofErr w:type="spellStart"/>
      <w:r w:rsidRPr="00854099">
        <w:rPr>
          <w:lang w:val="sv-SE"/>
        </w:rPr>
        <w:t>Omnipaque</w:t>
      </w:r>
      <w:proofErr w:type="spellEnd"/>
      <w:r w:rsidRPr="00854099">
        <w:rPr>
          <w:lang w:val="sv-SE"/>
        </w:rPr>
        <w:t xml:space="preserve"> 300mg/ml + 14 ml </w:t>
      </w:r>
      <w:proofErr w:type="spellStart"/>
      <w:r w:rsidRPr="00854099">
        <w:rPr>
          <w:lang w:val="sv-SE"/>
        </w:rPr>
        <w:t>NaCl</w:t>
      </w:r>
      <w:proofErr w:type="spellEnd"/>
    </w:p>
    <w:p w14:paraId="351E6D74" w14:textId="77777777" w:rsidR="00AD6BD1" w:rsidRPr="00854099" w:rsidRDefault="00AD6BD1" w:rsidP="00AD6BD1">
      <w:pPr>
        <w:rPr>
          <w:lang w:val="sv-SE"/>
        </w:rPr>
      </w:pPr>
    </w:p>
    <w:p w14:paraId="6B59C4DE" w14:textId="77777777" w:rsidR="00AD6BD1" w:rsidRDefault="00AD6BD1" w:rsidP="00AD6BD1">
      <w:pPr>
        <w:jc w:val="both"/>
      </w:pPr>
      <w:r w:rsidRPr="00622325">
        <w:t>Nyrkkisääntöjä raajojen kuvauksiin:</w:t>
      </w:r>
    </w:p>
    <w:p w14:paraId="6DE26EA8" w14:textId="77777777" w:rsidR="00AD6BD1" w:rsidRPr="00622325" w:rsidRDefault="00AD6BD1" w:rsidP="00AD6BD1">
      <w:pPr>
        <w:jc w:val="both"/>
      </w:pPr>
    </w:p>
    <w:p w14:paraId="22BC2688" w14:textId="77777777" w:rsidR="00AD6BD1" w:rsidRPr="00622325" w:rsidRDefault="00AD6BD1" w:rsidP="00AD6BD1">
      <w:pPr>
        <w:jc w:val="both"/>
      </w:pPr>
      <w:r w:rsidRPr="00622325">
        <w:t xml:space="preserve">- Traumalantiossa (ja myös lonkkamurtumaepäilyssä) täytyy näkyä koko lantio (tai ainakin koko SI-nivel ja </w:t>
      </w:r>
      <w:proofErr w:type="spellStart"/>
      <w:r w:rsidRPr="00622325">
        <w:t>alaramus</w:t>
      </w:r>
      <w:proofErr w:type="spellEnd"/>
      <w:r w:rsidRPr="00622325">
        <w:t>)</w:t>
      </w:r>
    </w:p>
    <w:p w14:paraId="271F00DB" w14:textId="77777777" w:rsidR="00AD6BD1" w:rsidRDefault="00AD6BD1" w:rsidP="00AD6BD1">
      <w:pPr>
        <w:jc w:val="both"/>
      </w:pPr>
      <w:r>
        <w:t>- Lonkkaproteesikuvauksissa riittää SI-nivelen puolivälistä alaspäin</w:t>
      </w:r>
    </w:p>
    <w:p w14:paraId="6B70960A" w14:textId="77777777" w:rsidR="00AD6BD1" w:rsidRDefault="00AD6BD1" w:rsidP="00AD6BD1">
      <w:pPr>
        <w:jc w:val="both"/>
      </w:pPr>
      <w:r>
        <w:t xml:space="preserve">- Jos kysytään onko murtuma luutunut, niin silloin kuvataan fiksoitu alue (eli metallit + muutama sentti yli). Jos ei ole metallia ja kysytään luutumista, niin murtuma-alue riittää. Tämä pätee kaikkiin raajojen luihin. </w:t>
      </w:r>
    </w:p>
    <w:p w14:paraId="5938FE95" w14:textId="77777777" w:rsidR="00AD6BD1" w:rsidRDefault="00AD6BD1" w:rsidP="00AD6BD1">
      <w:pPr>
        <w:jc w:val="both"/>
      </w:pPr>
      <w:r>
        <w:t>- Vain raajojen kuvaukset, joissa ainoa kysymyksenasettelu on ”murtuma”, voidaan kuvata tinasuodatuksella. Mikäli mukana on muu lisäkysymys, esim. nivelistä, niin silloin ei tinasuodatusta käytetä.</w:t>
      </w:r>
    </w:p>
    <w:p w14:paraId="7A8B8B31" w14:textId="77777777" w:rsidR="00AD6BD1" w:rsidRPr="00622325" w:rsidRDefault="00AD6BD1" w:rsidP="00AD6BD1">
      <w:pPr>
        <w:jc w:val="both"/>
      </w:pPr>
      <w:r>
        <w:t xml:space="preserve">- </w:t>
      </w:r>
      <w:r w:rsidRPr="00A75124">
        <w:rPr>
          <w:b/>
        </w:rPr>
        <w:t>Metallikohteet</w:t>
      </w:r>
      <w:r>
        <w:t xml:space="preserve"> ja </w:t>
      </w:r>
      <w:r w:rsidRPr="00A75124">
        <w:rPr>
          <w:b/>
        </w:rPr>
        <w:t xml:space="preserve">tehostukset </w:t>
      </w:r>
      <w:r>
        <w:t xml:space="preserve">kuvataan </w:t>
      </w:r>
      <w:proofErr w:type="spellStart"/>
      <w:r w:rsidRPr="00A75124">
        <w:rPr>
          <w:u w:val="single"/>
        </w:rPr>
        <w:t>dual-energyllä</w:t>
      </w:r>
      <w:proofErr w:type="spellEnd"/>
      <w:r w:rsidRPr="00A75124">
        <w:rPr>
          <w:u w:val="single"/>
        </w:rPr>
        <w:t>.</w:t>
      </w:r>
    </w:p>
    <w:p w14:paraId="2F17CDE8" w14:textId="77777777" w:rsidR="008E5BD6" w:rsidRDefault="008E5BD6">
      <w:pPr>
        <w:spacing w:after="160" w:line="259" w:lineRule="auto"/>
        <w:rPr>
          <w:rFonts w:eastAsiaTheme="majorEastAsia" w:cstheme="majorHAnsi"/>
          <w:b/>
          <w:bCs/>
          <w:sz w:val="28"/>
          <w:szCs w:val="28"/>
        </w:rPr>
      </w:pPr>
      <w:r>
        <w:rPr>
          <w:sz w:val="28"/>
          <w:szCs w:val="28"/>
        </w:rPr>
        <w:br w:type="page"/>
      </w:r>
    </w:p>
    <w:p w14:paraId="5667DAAC" w14:textId="5229F7E4" w:rsidR="00AD6BD1" w:rsidRPr="00061C41" w:rsidRDefault="00AD6BD1" w:rsidP="00061C41">
      <w:pPr>
        <w:pStyle w:val="Otsikko30"/>
        <w:rPr>
          <w:rFonts w:ascii="Trebuchet MS" w:hAnsi="Trebuchet MS"/>
          <w:color w:val="auto"/>
          <w:sz w:val="28"/>
          <w:szCs w:val="28"/>
        </w:rPr>
      </w:pPr>
      <w:bookmarkStart w:id="137" w:name="_Toc189488236"/>
      <w:r w:rsidRPr="00061C41">
        <w:rPr>
          <w:rFonts w:ascii="Trebuchet MS" w:hAnsi="Trebuchet MS"/>
          <w:color w:val="auto"/>
          <w:sz w:val="28"/>
          <w:szCs w:val="28"/>
        </w:rPr>
        <w:t>Nilkka ja jalkaterä</w:t>
      </w:r>
      <w:bookmarkEnd w:id="137"/>
    </w:p>
    <w:p w14:paraId="693CECB2"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NH1AD, Nilkan TT</w:t>
      </w:r>
      <w:r w:rsidRPr="00D85D1C">
        <w:rPr>
          <w:rFonts w:eastAsia="Calibri"/>
        </w:rPr>
        <w:tab/>
      </w:r>
    </w:p>
    <w:p w14:paraId="61515E4D" w14:textId="77777777" w:rsidR="00AD6BD1" w:rsidRPr="002C6DE8" w:rsidRDefault="00AD6BD1" w:rsidP="00AD6BD1">
      <w:pPr>
        <w:spacing w:after="160" w:line="259" w:lineRule="auto"/>
        <w:rPr>
          <w:rFonts w:eastAsia="Calibri"/>
          <w:b/>
          <w:bCs/>
        </w:rPr>
        <w:sectPr w:rsidR="00AD6BD1" w:rsidRPr="002C6DE8" w:rsidSect="00AD6BD1">
          <w:type w:val="continuous"/>
          <w:pgSz w:w="11906" w:h="16838"/>
          <w:pgMar w:top="1417" w:right="1134" w:bottom="1417" w:left="1134" w:header="708" w:footer="708" w:gutter="0"/>
          <w:cols w:space="708"/>
          <w:docGrid w:linePitch="360"/>
        </w:sectPr>
      </w:pPr>
      <w:r w:rsidRPr="3207F634">
        <w:rPr>
          <w:rFonts w:eastAsia="Calibri"/>
          <w:b/>
          <w:bCs/>
        </w:rPr>
        <w:t>Indikaatiot:</w:t>
      </w:r>
      <w:r>
        <w:t xml:space="preserve"> </w:t>
      </w:r>
    </w:p>
    <w:p w14:paraId="099B908F" w14:textId="77777777" w:rsidR="00AD6BD1" w:rsidRPr="00280CBF" w:rsidRDefault="00AD6BD1" w:rsidP="00AD6BD1">
      <w:pPr>
        <w:spacing w:before="240" w:after="160" w:line="259" w:lineRule="auto"/>
        <w:rPr>
          <w:rFonts w:eastAsia="Calibri"/>
          <w:lang w:eastAsia="en-US"/>
        </w:rPr>
      </w:pPr>
      <w:r w:rsidRPr="3207F634">
        <w:rPr>
          <w:rFonts w:eastAsia="Calibri"/>
          <w:lang w:eastAsia="en-US"/>
        </w:rPr>
        <w:t>Luurakenteen arvio:</w:t>
      </w:r>
    </w:p>
    <w:p w14:paraId="30057699" w14:textId="77777777" w:rsidR="00AD6BD1" w:rsidRPr="00ED2471" w:rsidRDefault="00AD6BD1" w:rsidP="00AD6BD1">
      <w:pPr>
        <w:ind w:left="284" w:right="140"/>
        <w:jc w:val="both"/>
        <w:rPr>
          <w:rFonts w:eastAsia="Calibri"/>
          <w:lang w:eastAsia="en-US"/>
        </w:rPr>
      </w:pPr>
      <w:r w:rsidRPr="3207F634">
        <w:rPr>
          <w:rFonts w:eastAsia="Calibri"/>
          <w:lang w:eastAsia="en-US"/>
        </w:rPr>
        <w:t>Murtuma</w:t>
      </w:r>
    </w:p>
    <w:p w14:paraId="5CA38B58" w14:textId="77777777" w:rsidR="00AD6BD1" w:rsidRPr="00ED2471" w:rsidRDefault="00AD6BD1" w:rsidP="00AD6BD1">
      <w:pPr>
        <w:ind w:left="284" w:right="140"/>
        <w:jc w:val="both"/>
        <w:rPr>
          <w:rFonts w:eastAsia="Calibri"/>
          <w:lang w:eastAsia="en-US"/>
        </w:rPr>
      </w:pPr>
      <w:r w:rsidRPr="3207F634">
        <w:rPr>
          <w:rFonts w:eastAsia="Calibri"/>
          <w:lang w:eastAsia="en-US"/>
        </w:rPr>
        <w:t>Luupesäkkeet</w:t>
      </w:r>
    </w:p>
    <w:p w14:paraId="09259EEA" w14:textId="77777777" w:rsidR="00AD6BD1" w:rsidRPr="00ED2471" w:rsidRDefault="00AD6BD1" w:rsidP="00AD6BD1">
      <w:pPr>
        <w:ind w:left="284" w:right="140"/>
        <w:jc w:val="both"/>
        <w:rPr>
          <w:rFonts w:eastAsia="Calibri"/>
          <w:lang w:eastAsia="en-US"/>
        </w:rPr>
      </w:pPr>
      <w:r w:rsidRPr="3207F634">
        <w:rPr>
          <w:rFonts w:eastAsia="Calibri"/>
          <w:lang w:eastAsia="en-US"/>
        </w:rPr>
        <w:t>Anomaliat</w:t>
      </w:r>
    </w:p>
    <w:p w14:paraId="034E38B9"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6AE2D025" w14:textId="77777777" w:rsidR="00AD6BD1" w:rsidRPr="00D8299C" w:rsidRDefault="00AD6BD1" w:rsidP="00AD6BD1">
      <w:pPr>
        <w:keepNext/>
        <w:spacing w:before="240" w:after="240"/>
        <w:outlineLvl w:val="3"/>
      </w:pPr>
      <w:r>
        <w:t>Alue radiologin ohjeen mukaan</w:t>
      </w:r>
    </w:p>
    <w:p w14:paraId="1A580B77"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3EBC8D8D"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28F3256" w14:textId="77777777" w:rsidR="00AD6BD1" w:rsidRPr="00D85D1C" w:rsidRDefault="00AD6BD1" w:rsidP="00AD6BD1">
      <w:pPr>
        <w:spacing w:line="360" w:lineRule="atLeast"/>
        <w:contextualSpacing/>
        <w:jc w:val="both"/>
        <w:rPr>
          <w:rFonts w:eastAsia="Calibri"/>
          <w:lang w:eastAsia="en-US"/>
        </w:rPr>
      </w:pPr>
      <w:r w:rsidRPr="3207F634">
        <w:rPr>
          <w:rFonts w:eastAsia="Calibri"/>
          <w:lang w:eastAsia="en-US"/>
        </w:rPr>
        <w:t>Selälleen tai hieman viistoon pöydän päälle, jalat edellä. Terve jalka koukkuun pois kuvausalueelta, jos mahdollista. Kuvattava jalka voidaan laittaa lastaan, kantapää lastan pohjaan asti jos mahdollista.</w:t>
      </w:r>
    </w:p>
    <w:p w14:paraId="2A8AFE76" w14:textId="77777777" w:rsidR="00AD6BD1" w:rsidRPr="00D85D1C" w:rsidRDefault="00AD6BD1" w:rsidP="00AD6BD1">
      <w:pPr>
        <w:spacing w:line="360" w:lineRule="atLeast"/>
        <w:jc w:val="both"/>
        <w:rPr>
          <w:rFonts w:eastAsia="Calibri"/>
          <w:lang w:eastAsia="en-US"/>
        </w:rPr>
      </w:pPr>
      <w:r w:rsidRPr="3207F634">
        <w:rPr>
          <w:rFonts w:eastAsia="Calibri"/>
          <w:lang w:eastAsia="en-US"/>
        </w:rPr>
        <w:t>Korkeussuunnassa keskitys jalkaterän puoleenväliin. Sivusuunnassa keskelle säärtä, laservalo kulkien sääriluuta pitkin 2 varpaan kautta</w:t>
      </w:r>
    </w:p>
    <w:p w14:paraId="3150B9F4" w14:textId="77777777" w:rsidR="00AD6BD1" w:rsidRDefault="00AD6BD1" w:rsidP="00AD6BD1">
      <w:pPr>
        <w:spacing w:after="160" w:line="259" w:lineRule="auto"/>
        <w:rPr>
          <w:rFonts w:eastAsia="Calibri"/>
          <w:b/>
          <w:lang w:eastAsia="en-US"/>
        </w:rPr>
      </w:pPr>
    </w:p>
    <w:p w14:paraId="00FA8B41" w14:textId="77777777" w:rsidR="00AD6BD1" w:rsidRPr="005D07DA"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83"/>
        <w:gridCol w:w="2236"/>
        <w:gridCol w:w="1359"/>
        <w:gridCol w:w="1359"/>
        <w:gridCol w:w="1843"/>
        <w:gridCol w:w="992"/>
      </w:tblGrid>
      <w:tr w:rsidR="00AD6BD1" w:rsidRPr="005D07DA" w14:paraId="437BB12B"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83" w:type="dxa"/>
          </w:tcPr>
          <w:p w14:paraId="26BCE646" w14:textId="77777777" w:rsidR="00AD6BD1" w:rsidRPr="005D07DA" w:rsidRDefault="00AD6BD1" w:rsidP="00D55ECF">
            <w:pPr>
              <w:rPr>
                <w:sz w:val="22"/>
              </w:rPr>
            </w:pPr>
            <w:proofErr w:type="spellStart"/>
            <w:r w:rsidRPr="3207F634">
              <w:rPr>
                <w:sz w:val="22"/>
              </w:rPr>
              <w:t>Kernel</w:t>
            </w:r>
            <w:proofErr w:type="spellEnd"/>
          </w:p>
        </w:tc>
        <w:tc>
          <w:tcPr>
            <w:tcW w:w="2236" w:type="dxa"/>
          </w:tcPr>
          <w:p w14:paraId="37DAE4F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59" w:type="dxa"/>
          </w:tcPr>
          <w:p w14:paraId="638EE5C1"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59" w:type="dxa"/>
          </w:tcPr>
          <w:p w14:paraId="7C111598"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843" w:type="dxa"/>
          </w:tcPr>
          <w:p w14:paraId="36766B6B"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992" w:type="dxa"/>
          </w:tcPr>
          <w:p w14:paraId="7803C3CE"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D07DA" w14:paraId="23B3794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7B4897DB" w14:textId="77777777" w:rsidR="00AD6BD1" w:rsidRPr="005D07DA" w:rsidRDefault="00AD6BD1" w:rsidP="00D55ECF">
            <w:pPr>
              <w:rPr>
                <w:sz w:val="22"/>
              </w:rPr>
            </w:pPr>
            <w:r w:rsidRPr="3207F634">
              <w:rPr>
                <w:sz w:val="22"/>
              </w:rPr>
              <w:t>Pehmytosa</w:t>
            </w:r>
          </w:p>
        </w:tc>
        <w:tc>
          <w:tcPr>
            <w:tcW w:w="2236" w:type="dxa"/>
          </w:tcPr>
          <w:p w14:paraId="2AF6B99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1359" w:type="dxa"/>
          </w:tcPr>
          <w:p w14:paraId="563A108C"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59" w:type="dxa"/>
          </w:tcPr>
          <w:p w14:paraId="0C99A407"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843" w:type="dxa"/>
          </w:tcPr>
          <w:p w14:paraId="7D3659DC"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Extremity</w:t>
            </w:r>
          </w:p>
        </w:tc>
        <w:tc>
          <w:tcPr>
            <w:tcW w:w="992" w:type="dxa"/>
          </w:tcPr>
          <w:p w14:paraId="29224B67"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3D77A033" w14:textId="77777777" w:rsidTr="3207F634">
        <w:tc>
          <w:tcPr>
            <w:cnfStyle w:val="001000000000" w:firstRow="0" w:lastRow="0" w:firstColumn="1" w:lastColumn="0" w:oddVBand="0" w:evenVBand="0" w:oddHBand="0" w:evenHBand="0" w:firstRowFirstColumn="0" w:firstRowLastColumn="0" w:lastRowFirstColumn="0" w:lastRowLastColumn="0"/>
            <w:tcW w:w="1283" w:type="dxa"/>
          </w:tcPr>
          <w:p w14:paraId="37403784" w14:textId="77777777" w:rsidR="00AD6BD1" w:rsidRPr="005D07DA" w:rsidRDefault="00AD6BD1" w:rsidP="00D55ECF">
            <w:pPr>
              <w:rPr>
                <w:sz w:val="22"/>
              </w:rPr>
            </w:pPr>
            <w:r w:rsidRPr="3207F634">
              <w:rPr>
                <w:sz w:val="22"/>
              </w:rPr>
              <w:t>Luu</w:t>
            </w:r>
          </w:p>
        </w:tc>
        <w:tc>
          <w:tcPr>
            <w:tcW w:w="2236" w:type="dxa"/>
          </w:tcPr>
          <w:p w14:paraId="359E8890"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59" w:type="dxa"/>
          </w:tcPr>
          <w:p w14:paraId="1DE9CC57"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59" w:type="dxa"/>
          </w:tcPr>
          <w:p w14:paraId="2D50D8C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843" w:type="dxa"/>
          </w:tcPr>
          <w:p w14:paraId="11994CD2"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Luu</w:t>
            </w:r>
          </w:p>
        </w:tc>
        <w:tc>
          <w:tcPr>
            <w:tcW w:w="992" w:type="dxa"/>
          </w:tcPr>
          <w:p w14:paraId="4124D7CD"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r>
      <w:tr w:rsidR="00AD6BD1" w:rsidRPr="005D07DA" w14:paraId="7ED22FA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31499E5E" w14:textId="77777777" w:rsidR="00AD6BD1" w:rsidRDefault="00AD6BD1" w:rsidP="00D55ECF"/>
        </w:tc>
        <w:tc>
          <w:tcPr>
            <w:tcW w:w="2236" w:type="dxa"/>
          </w:tcPr>
          <w:p w14:paraId="704D4DD1"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r>
              <w:t>2mm/2mm</w:t>
            </w:r>
          </w:p>
        </w:tc>
        <w:tc>
          <w:tcPr>
            <w:tcW w:w="1359" w:type="dxa"/>
          </w:tcPr>
          <w:p w14:paraId="60AF4AAD"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/2mm</w:t>
            </w:r>
          </w:p>
        </w:tc>
        <w:tc>
          <w:tcPr>
            <w:tcW w:w="1359" w:type="dxa"/>
          </w:tcPr>
          <w:p w14:paraId="3FD0C38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/2mm</w:t>
            </w:r>
          </w:p>
        </w:tc>
        <w:tc>
          <w:tcPr>
            <w:tcW w:w="1843" w:type="dxa"/>
          </w:tcPr>
          <w:p w14:paraId="46E94B5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Luu</w:t>
            </w:r>
          </w:p>
        </w:tc>
        <w:tc>
          <w:tcPr>
            <w:tcW w:w="992" w:type="dxa"/>
          </w:tcPr>
          <w:p w14:paraId="7EFB03EA"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607A04A2" w14:textId="77777777" w:rsidR="00AD6BD1" w:rsidRPr="00D85D1C" w:rsidRDefault="00AD6BD1" w:rsidP="00AD6BD1">
      <w:pPr>
        <w:spacing w:after="160" w:line="259" w:lineRule="auto"/>
        <w:rPr>
          <w:rFonts w:eastAsia="Calibri"/>
          <w:b/>
          <w:lang w:eastAsia="en-US"/>
        </w:rPr>
      </w:pPr>
    </w:p>
    <w:p w14:paraId="4410B044" w14:textId="77777777" w:rsidR="00AD6BD1" w:rsidRPr="00D85D1C" w:rsidRDefault="00AD6BD1" w:rsidP="00AD6BD1">
      <w:pPr>
        <w:keepNext/>
        <w:pageBreakBefore/>
        <w:spacing w:before="240" w:after="240"/>
        <w:outlineLvl w:val="2"/>
        <w:rPr>
          <w:b/>
          <w:bCs/>
          <w:sz w:val="28"/>
          <w:szCs w:val="28"/>
        </w:rPr>
      </w:pPr>
      <w:bookmarkStart w:id="138" w:name="_Toc189488237"/>
      <w:r w:rsidRPr="5ABD4FCA">
        <w:rPr>
          <w:b/>
          <w:bCs/>
          <w:sz w:val="28"/>
          <w:szCs w:val="28"/>
        </w:rPr>
        <w:t>Olkapää</w:t>
      </w:r>
      <w:bookmarkEnd w:id="138"/>
    </w:p>
    <w:p w14:paraId="4F46EC61"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NB1AD, Olkapään TT</w:t>
      </w:r>
    </w:p>
    <w:p w14:paraId="6EE7309C"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3640B5AD"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6B8681FD" w14:textId="77777777" w:rsidR="00AD6BD1" w:rsidRPr="00280CBF" w:rsidRDefault="00AD6BD1" w:rsidP="00AD6BD1">
      <w:pPr>
        <w:spacing w:before="240" w:after="160" w:line="259" w:lineRule="auto"/>
        <w:rPr>
          <w:rFonts w:eastAsia="Calibri"/>
          <w:lang w:eastAsia="en-US"/>
        </w:rPr>
      </w:pPr>
      <w:r w:rsidRPr="3207F634">
        <w:rPr>
          <w:rFonts w:eastAsia="Calibri"/>
          <w:lang w:eastAsia="en-US"/>
        </w:rPr>
        <w:t>Luurakenteen arvio:</w:t>
      </w:r>
    </w:p>
    <w:p w14:paraId="2235C671" w14:textId="77777777" w:rsidR="00AD6BD1" w:rsidRPr="00ED2471" w:rsidRDefault="00AD6BD1" w:rsidP="00AD6BD1">
      <w:pPr>
        <w:ind w:left="284" w:right="140"/>
        <w:jc w:val="both"/>
        <w:rPr>
          <w:rFonts w:eastAsia="Calibri"/>
          <w:lang w:eastAsia="en-US"/>
        </w:rPr>
      </w:pPr>
      <w:r w:rsidRPr="3207F634">
        <w:rPr>
          <w:rFonts w:eastAsia="Calibri"/>
          <w:lang w:eastAsia="en-US"/>
        </w:rPr>
        <w:t>Murtuma</w:t>
      </w:r>
    </w:p>
    <w:p w14:paraId="040A9686" w14:textId="77777777" w:rsidR="00AD6BD1" w:rsidRPr="00ED2471" w:rsidRDefault="00AD6BD1" w:rsidP="00AD6BD1">
      <w:pPr>
        <w:ind w:left="284" w:right="140"/>
        <w:jc w:val="both"/>
        <w:rPr>
          <w:rFonts w:eastAsia="Calibri"/>
          <w:lang w:eastAsia="en-US"/>
        </w:rPr>
      </w:pPr>
      <w:r w:rsidRPr="3207F634">
        <w:rPr>
          <w:rFonts w:eastAsia="Calibri"/>
          <w:lang w:eastAsia="en-US"/>
        </w:rPr>
        <w:t>Luupesäkkeet</w:t>
      </w:r>
    </w:p>
    <w:p w14:paraId="253D525F" w14:textId="77777777" w:rsidR="00AD6BD1" w:rsidRPr="00ED2471" w:rsidRDefault="00AD6BD1" w:rsidP="00AD6BD1">
      <w:pPr>
        <w:ind w:left="284" w:right="140"/>
        <w:jc w:val="both"/>
        <w:rPr>
          <w:rFonts w:eastAsia="Calibri"/>
          <w:lang w:eastAsia="en-US"/>
        </w:rPr>
      </w:pPr>
      <w:r w:rsidRPr="3207F634">
        <w:rPr>
          <w:rFonts w:eastAsia="Calibri"/>
          <w:lang w:eastAsia="en-US"/>
        </w:rPr>
        <w:t>Anomaliat</w:t>
      </w:r>
    </w:p>
    <w:p w14:paraId="3C8DC920"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26699676" w14:textId="77777777" w:rsidR="00AD6BD1" w:rsidRPr="00D85D1C" w:rsidRDefault="00AD6BD1" w:rsidP="00AD6BD1">
      <w:pPr>
        <w:spacing w:after="160" w:line="259" w:lineRule="auto"/>
        <w:rPr>
          <w:rFonts w:eastAsia="Calibri"/>
          <w:sz w:val="24"/>
          <w:szCs w:val="24"/>
          <w:lang w:eastAsia="en-US"/>
        </w:rPr>
      </w:pPr>
      <w:r w:rsidRPr="3207F634">
        <w:rPr>
          <w:rFonts w:eastAsia="Calibri"/>
          <w:sz w:val="24"/>
          <w:szCs w:val="24"/>
          <w:lang w:eastAsia="en-US"/>
        </w:rPr>
        <w:t>Radiologin ohjeen mukaan</w:t>
      </w:r>
    </w:p>
    <w:p w14:paraId="3BBDEB6F" w14:textId="77777777" w:rsidR="00AD6BD1" w:rsidRPr="00D85D1C" w:rsidRDefault="00AD6BD1" w:rsidP="00AD6BD1">
      <w:pPr>
        <w:spacing w:after="160" w:line="259" w:lineRule="auto"/>
        <w:rPr>
          <w:rFonts w:eastAsia="Calibri"/>
          <w:sz w:val="24"/>
          <w:szCs w:val="24"/>
          <w:lang w:eastAsia="en-US"/>
        </w:rPr>
      </w:pPr>
      <w:r w:rsidRPr="3207F634">
        <w:rPr>
          <w:rFonts w:eastAsia="Calibri"/>
          <w:sz w:val="24"/>
          <w:szCs w:val="24"/>
          <w:lang w:eastAsia="en-US"/>
        </w:rPr>
        <w:t xml:space="preserve">Mikäli molemmat olkapäät kuvattavana, asettele potilas keskelle ilman kallistusta. Tee jälkeenpäin molemmista omat </w:t>
      </w:r>
      <w:proofErr w:type="spellStart"/>
      <w:r w:rsidRPr="3207F634">
        <w:rPr>
          <w:rFonts w:eastAsia="Calibri"/>
          <w:sz w:val="24"/>
          <w:szCs w:val="24"/>
          <w:lang w:eastAsia="en-US"/>
        </w:rPr>
        <w:t>aksiaalirekonstruktiot</w:t>
      </w:r>
      <w:proofErr w:type="spellEnd"/>
      <w:r w:rsidRPr="3207F634">
        <w:rPr>
          <w:rFonts w:eastAsia="Calibri"/>
          <w:sz w:val="24"/>
          <w:szCs w:val="24"/>
          <w:lang w:eastAsia="en-US"/>
        </w:rPr>
        <w:t>.</w:t>
      </w:r>
    </w:p>
    <w:p w14:paraId="7FFDCE7F"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46E7E1C9"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8CDBB67" w14:textId="77777777" w:rsidR="00AD6BD1" w:rsidRPr="00D85D1C" w:rsidRDefault="00AD6BD1" w:rsidP="00AD6BD1">
      <w:pPr>
        <w:spacing w:after="160" w:line="259" w:lineRule="auto"/>
        <w:rPr>
          <w:rFonts w:eastAsia="Calibri"/>
          <w:b/>
          <w:bCs/>
          <w:lang w:eastAsia="en-US"/>
        </w:rPr>
      </w:pPr>
      <w:r w:rsidRPr="3207F634">
        <w:rPr>
          <w:rFonts w:eastAsia="Calibri"/>
          <w:sz w:val="24"/>
          <w:szCs w:val="24"/>
          <w:lang w:eastAsia="en-US"/>
        </w:rPr>
        <w:t>Selälleen pää edellä. Potilas tuetaan tyynyillä hieman viistoon, tutkittava puoli pöytälevyä vasten. Tutkittava käsi vatsan päälle sisärotaatioon. Korkeussuunnassa keskitys olkapään ja olkavarren keskelle</w:t>
      </w:r>
    </w:p>
    <w:p w14:paraId="179B4107"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1321"/>
        <w:gridCol w:w="1789"/>
        <w:gridCol w:w="1789"/>
      </w:tblGrid>
      <w:tr w:rsidR="00AD6BD1" w:rsidRPr="005D07DA" w14:paraId="313230D3"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3A1A5E85"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20A8D7E7"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086F8C9E"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1" w:type="dxa"/>
          </w:tcPr>
          <w:p w14:paraId="3A7238C1"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89" w:type="dxa"/>
          </w:tcPr>
          <w:p w14:paraId="4AF8162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2A76F8C4"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r>
              <w:t>Huom.</w:t>
            </w:r>
          </w:p>
        </w:tc>
      </w:tr>
      <w:tr w:rsidR="00AD6BD1" w:rsidRPr="005D07DA" w14:paraId="24DF9ABF"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6D87DC47" w14:textId="77777777" w:rsidR="00AD6BD1" w:rsidRPr="005D07DA" w:rsidRDefault="00AD6BD1" w:rsidP="00D55ECF">
            <w:pPr>
              <w:rPr>
                <w:sz w:val="22"/>
              </w:rPr>
            </w:pPr>
            <w:r w:rsidRPr="3207F634">
              <w:rPr>
                <w:sz w:val="22"/>
              </w:rPr>
              <w:t>Pehmytosa</w:t>
            </w:r>
          </w:p>
        </w:tc>
        <w:tc>
          <w:tcPr>
            <w:tcW w:w="2169" w:type="dxa"/>
          </w:tcPr>
          <w:p w14:paraId="101A7087" w14:textId="77777777" w:rsidR="00AD6BD1" w:rsidRPr="0084438D" w:rsidRDefault="00AD6BD1" w:rsidP="00D55ECF">
            <w:pPr>
              <w:cnfStyle w:val="000000100000" w:firstRow="0" w:lastRow="0" w:firstColumn="0" w:lastColumn="0" w:oddVBand="0" w:evenVBand="0" w:oddHBand="1" w:evenHBand="0" w:firstRowFirstColumn="0" w:firstRowLastColumn="0" w:lastRowFirstColumn="0" w:lastRowLastColumn="0"/>
              <w:rPr>
                <w:i/>
                <w:iCs/>
              </w:rPr>
            </w:pPr>
            <w:r>
              <w:t>Ohutleike tasavälein</w:t>
            </w:r>
          </w:p>
        </w:tc>
        <w:tc>
          <w:tcPr>
            <w:tcW w:w="1321" w:type="dxa"/>
          </w:tcPr>
          <w:p w14:paraId="615BB1B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21" w:type="dxa"/>
          </w:tcPr>
          <w:p w14:paraId="15BD04E2"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789" w:type="dxa"/>
          </w:tcPr>
          <w:p w14:paraId="0F711850"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1789" w:type="dxa"/>
          </w:tcPr>
          <w:p w14:paraId="00BE701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5913EFE0" w14:textId="77777777" w:rsidTr="3207F634">
        <w:tc>
          <w:tcPr>
            <w:cnfStyle w:val="001000000000" w:firstRow="0" w:lastRow="0" w:firstColumn="1" w:lastColumn="0" w:oddVBand="0" w:evenVBand="0" w:oddHBand="0" w:evenHBand="0" w:firstRowFirstColumn="0" w:firstRowLastColumn="0" w:lastRowFirstColumn="0" w:lastRowLastColumn="0"/>
            <w:tcW w:w="1249" w:type="dxa"/>
          </w:tcPr>
          <w:p w14:paraId="31404A2F" w14:textId="77777777" w:rsidR="00AD6BD1" w:rsidRPr="005D07DA" w:rsidRDefault="00AD6BD1" w:rsidP="00D55ECF">
            <w:pPr>
              <w:rPr>
                <w:sz w:val="22"/>
              </w:rPr>
            </w:pPr>
            <w:r w:rsidRPr="3207F634">
              <w:rPr>
                <w:sz w:val="22"/>
              </w:rPr>
              <w:t>Luu</w:t>
            </w:r>
          </w:p>
        </w:tc>
        <w:tc>
          <w:tcPr>
            <w:tcW w:w="2169" w:type="dxa"/>
          </w:tcPr>
          <w:p w14:paraId="0A6AC64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1" w:type="dxa"/>
          </w:tcPr>
          <w:p w14:paraId="3D4561C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29C4F88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89" w:type="dxa"/>
          </w:tcPr>
          <w:p w14:paraId="047F447D"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Luu</w:t>
            </w:r>
          </w:p>
        </w:tc>
        <w:tc>
          <w:tcPr>
            <w:tcW w:w="1789" w:type="dxa"/>
          </w:tcPr>
          <w:p w14:paraId="2173230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78C9B78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6CE65BE2" w14:textId="77777777" w:rsidR="00AD6BD1" w:rsidRDefault="00AD6BD1" w:rsidP="00D55ECF"/>
        </w:tc>
        <w:tc>
          <w:tcPr>
            <w:tcW w:w="2169" w:type="dxa"/>
          </w:tcPr>
          <w:p w14:paraId="5C5FE270"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r>
              <w:t>3mm/3mm</w:t>
            </w:r>
          </w:p>
        </w:tc>
        <w:tc>
          <w:tcPr>
            <w:tcW w:w="1321" w:type="dxa"/>
          </w:tcPr>
          <w:p w14:paraId="657ECDE8"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/1,5 mm</w:t>
            </w:r>
          </w:p>
        </w:tc>
        <w:tc>
          <w:tcPr>
            <w:tcW w:w="1321" w:type="dxa"/>
          </w:tcPr>
          <w:p w14:paraId="4CAE3AB6"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/1,5 mm</w:t>
            </w:r>
          </w:p>
        </w:tc>
        <w:tc>
          <w:tcPr>
            <w:tcW w:w="1789" w:type="dxa"/>
          </w:tcPr>
          <w:p w14:paraId="530F348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Luu</w:t>
            </w:r>
          </w:p>
        </w:tc>
        <w:tc>
          <w:tcPr>
            <w:tcW w:w="1789" w:type="dxa"/>
          </w:tcPr>
          <w:p w14:paraId="095E114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6D924447" w14:textId="77777777" w:rsidR="00AD6BD1" w:rsidRDefault="00AD6BD1" w:rsidP="00AD6BD1">
      <w:pPr>
        <w:spacing w:after="160" w:line="259" w:lineRule="auto"/>
        <w:rPr>
          <w:rFonts w:eastAsiaTheme="minorHAnsi" w:cstheme="minorBidi"/>
        </w:rPr>
      </w:pPr>
    </w:p>
    <w:p w14:paraId="1F52456A" w14:textId="77777777" w:rsidR="00AD6BD1" w:rsidRDefault="00AD6BD1" w:rsidP="00AD6BD1">
      <w:pPr>
        <w:spacing w:after="160" w:line="259" w:lineRule="auto"/>
        <w:rPr>
          <w:rFonts w:eastAsiaTheme="minorHAnsi" w:cstheme="minorBidi"/>
        </w:rPr>
      </w:pPr>
    </w:p>
    <w:p w14:paraId="323DC375" w14:textId="77777777" w:rsidR="00AD6BD1" w:rsidRDefault="00AD6BD1" w:rsidP="00AD6BD1">
      <w:pPr>
        <w:rPr>
          <w:rFonts w:eastAsiaTheme="minorHAnsi" w:cstheme="minorBidi"/>
        </w:rPr>
      </w:pPr>
      <w:r>
        <w:rPr>
          <w:rFonts w:eastAsiaTheme="minorHAnsi" w:cstheme="minorBidi"/>
        </w:rPr>
        <w:br w:type="page"/>
      </w:r>
    </w:p>
    <w:p w14:paraId="06803214" w14:textId="77777777" w:rsidR="00AD6BD1" w:rsidRPr="00D85D1C" w:rsidRDefault="00AD6BD1" w:rsidP="00AD6BD1">
      <w:pPr>
        <w:keepNext/>
        <w:pageBreakBefore/>
        <w:spacing w:before="240" w:after="240"/>
        <w:outlineLvl w:val="2"/>
        <w:rPr>
          <w:b/>
          <w:bCs/>
          <w:sz w:val="28"/>
          <w:szCs w:val="28"/>
        </w:rPr>
      </w:pPr>
      <w:bookmarkStart w:id="139" w:name="_Toc189488238"/>
      <w:proofErr w:type="spellStart"/>
      <w:r>
        <w:rPr>
          <w:b/>
          <w:bCs/>
          <w:sz w:val="28"/>
          <w:szCs w:val="28"/>
        </w:rPr>
        <w:t>BluePrint</w:t>
      </w:r>
      <w:proofErr w:type="spellEnd"/>
      <w:r>
        <w:rPr>
          <w:b/>
          <w:bCs/>
          <w:sz w:val="28"/>
          <w:szCs w:val="28"/>
        </w:rPr>
        <w:t xml:space="preserve"> o</w:t>
      </w:r>
      <w:r w:rsidRPr="5ABD4FCA">
        <w:rPr>
          <w:b/>
          <w:bCs/>
          <w:sz w:val="28"/>
          <w:szCs w:val="28"/>
        </w:rPr>
        <w:t>lkapää</w:t>
      </w:r>
      <w:bookmarkEnd w:id="139"/>
    </w:p>
    <w:p w14:paraId="7F0DE32F"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NB1AD, Olkapään TT</w:t>
      </w:r>
    </w:p>
    <w:p w14:paraId="52D16B93"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4718B6A7"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1A23ECC0" w14:textId="77777777" w:rsidR="00AD6BD1" w:rsidRPr="00546D23" w:rsidRDefault="00AD6BD1" w:rsidP="00AD6BD1">
      <w:pPr>
        <w:spacing w:before="240" w:after="160" w:line="259" w:lineRule="auto"/>
        <w:rPr>
          <w:rFonts w:eastAsia="Calibri"/>
          <w:bCs/>
          <w:sz w:val="24"/>
          <w:szCs w:val="24"/>
          <w:lang w:eastAsia="en-US"/>
        </w:rPr>
      </w:pPr>
      <w:r w:rsidRPr="00546D23">
        <w:rPr>
          <w:rFonts w:eastAsia="Calibri"/>
          <w:bCs/>
          <w:sz w:val="24"/>
          <w:szCs w:val="24"/>
          <w:lang w:eastAsia="en-US"/>
        </w:rPr>
        <w:t>Leikkaussuunnittelua varten</w:t>
      </w:r>
    </w:p>
    <w:p w14:paraId="6F3E518C"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44CB52DB" w14:textId="77777777" w:rsidR="00AD6BD1" w:rsidRPr="00D85D1C" w:rsidRDefault="00AD6BD1" w:rsidP="00AD6BD1">
      <w:pPr>
        <w:spacing w:after="160" w:line="259" w:lineRule="auto"/>
        <w:rPr>
          <w:rFonts w:eastAsia="Calibri"/>
          <w:sz w:val="24"/>
          <w:szCs w:val="24"/>
          <w:lang w:eastAsia="en-US"/>
        </w:rPr>
      </w:pPr>
      <w:r>
        <w:rPr>
          <w:rFonts w:eastAsia="Calibri"/>
          <w:sz w:val="24"/>
          <w:szCs w:val="24"/>
          <w:lang w:eastAsia="en-US"/>
        </w:rPr>
        <w:t xml:space="preserve">Rajaa ensin siten, että molemmat olkapäät ja lapaluut mahtuvat kuvausalueelle. Sitten rajaa seuraavat </w:t>
      </w:r>
      <w:proofErr w:type="spellStart"/>
      <w:r>
        <w:rPr>
          <w:rFonts w:eastAsia="Calibri"/>
          <w:sz w:val="24"/>
          <w:szCs w:val="24"/>
          <w:lang w:eastAsia="en-US"/>
        </w:rPr>
        <w:t>reconit</w:t>
      </w:r>
      <w:proofErr w:type="spellEnd"/>
      <w:r>
        <w:rPr>
          <w:rFonts w:eastAsia="Calibri"/>
          <w:sz w:val="24"/>
          <w:szCs w:val="24"/>
          <w:lang w:eastAsia="en-US"/>
        </w:rPr>
        <w:t xml:space="preserve"> niin, että sekä oikeasta että vasemmasta olkapäästä tulee </w:t>
      </w:r>
      <w:proofErr w:type="spellStart"/>
      <w:r>
        <w:rPr>
          <w:rFonts w:eastAsia="Calibri"/>
          <w:sz w:val="24"/>
          <w:szCs w:val="24"/>
          <w:lang w:eastAsia="en-US"/>
        </w:rPr>
        <w:t>luureconit</w:t>
      </w:r>
      <w:proofErr w:type="spellEnd"/>
      <w:r>
        <w:rPr>
          <w:rFonts w:eastAsia="Calibri"/>
          <w:sz w:val="24"/>
          <w:szCs w:val="24"/>
          <w:lang w:eastAsia="en-US"/>
        </w:rPr>
        <w:t xml:space="preserve"> sekä </w:t>
      </w:r>
      <w:proofErr w:type="spellStart"/>
      <w:r>
        <w:rPr>
          <w:rFonts w:eastAsia="Calibri"/>
          <w:sz w:val="24"/>
          <w:szCs w:val="24"/>
          <w:lang w:eastAsia="en-US"/>
        </w:rPr>
        <w:t>pehmytosareconit</w:t>
      </w:r>
      <w:proofErr w:type="spellEnd"/>
      <w:r>
        <w:rPr>
          <w:rFonts w:eastAsia="Calibri"/>
          <w:sz w:val="24"/>
          <w:szCs w:val="24"/>
          <w:lang w:eastAsia="en-US"/>
        </w:rPr>
        <w:t>. Pakan leveys saa olla korkeintaan 300mm.</w:t>
      </w:r>
    </w:p>
    <w:p w14:paraId="47368415"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11760262"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77461A87" w14:textId="77777777" w:rsidR="00AD6BD1" w:rsidRPr="00D85D1C" w:rsidRDefault="00AD6BD1" w:rsidP="00AD6BD1">
      <w:pPr>
        <w:spacing w:after="160" w:line="259" w:lineRule="auto"/>
        <w:rPr>
          <w:rFonts w:eastAsia="Calibri"/>
          <w:b/>
          <w:bCs/>
          <w:lang w:eastAsia="en-US"/>
        </w:rPr>
      </w:pPr>
      <w:r>
        <w:rPr>
          <w:rFonts w:eastAsia="Calibri"/>
          <w:sz w:val="24"/>
          <w:szCs w:val="24"/>
          <w:lang w:eastAsia="en-US"/>
        </w:rPr>
        <w:t>Selälleen pää edellä, potilaan kädet vartalon sivuilla. Kuvataan molemmat olkapäät, lähetteessä maininta ”</w:t>
      </w:r>
      <w:proofErr w:type="spellStart"/>
      <w:r>
        <w:rPr>
          <w:rFonts w:eastAsia="Calibri"/>
          <w:sz w:val="24"/>
          <w:szCs w:val="24"/>
          <w:lang w:eastAsia="en-US"/>
        </w:rPr>
        <w:t>BluePrint</w:t>
      </w:r>
      <w:proofErr w:type="spellEnd"/>
      <w:r>
        <w:rPr>
          <w:rFonts w:eastAsia="Calibri"/>
          <w:sz w:val="24"/>
          <w:szCs w:val="24"/>
          <w:lang w:eastAsia="en-US"/>
        </w:rPr>
        <w:t xml:space="preserve">”. Molemmat lapaluut tulee näkyä kokonaisuudessaan. </w:t>
      </w:r>
      <w:r w:rsidRPr="3207F634">
        <w:rPr>
          <w:rFonts w:eastAsia="Calibri"/>
          <w:sz w:val="24"/>
          <w:szCs w:val="24"/>
          <w:lang w:eastAsia="en-US"/>
        </w:rPr>
        <w:t>Korkeussuunnassa keskitys olkapään ja olkavarren keskelle</w:t>
      </w:r>
      <w:r>
        <w:rPr>
          <w:rFonts w:eastAsia="Calibri"/>
          <w:sz w:val="24"/>
          <w:szCs w:val="24"/>
          <w:lang w:eastAsia="en-US"/>
        </w:rPr>
        <w:t xml:space="preserve">. </w:t>
      </w:r>
    </w:p>
    <w:p w14:paraId="57749E55"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237"/>
        <w:gridCol w:w="2873"/>
        <w:gridCol w:w="1789"/>
      </w:tblGrid>
      <w:tr w:rsidR="00AD6BD1" w:rsidRPr="005D07DA" w14:paraId="6549746A" w14:textId="77777777" w:rsidTr="00277901">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2FEB154C"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689CC618"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61687D7A"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
        </w:tc>
        <w:tc>
          <w:tcPr>
            <w:tcW w:w="237" w:type="dxa"/>
          </w:tcPr>
          <w:p w14:paraId="00A2ADB5"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
        </w:tc>
        <w:tc>
          <w:tcPr>
            <w:tcW w:w="2873" w:type="dxa"/>
          </w:tcPr>
          <w:p w14:paraId="7BEE99F2"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0B94C4AA"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r>
              <w:t>Huom.</w:t>
            </w:r>
          </w:p>
        </w:tc>
      </w:tr>
      <w:tr w:rsidR="00AD6BD1" w:rsidRPr="005D07DA" w14:paraId="17A397A5" w14:textId="77777777" w:rsidTr="00277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4E03EB5C" w14:textId="77777777" w:rsidR="00AD6BD1" w:rsidRPr="005D07DA" w:rsidRDefault="00AD6BD1" w:rsidP="00D55ECF">
            <w:pPr>
              <w:rPr>
                <w:sz w:val="22"/>
              </w:rPr>
            </w:pPr>
            <w:r w:rsidRPr="3207F634">
              <w:rPr>
                <w:sz w:val="22"/>
              </w:rPr>
              <w:t>Pehmytosa</w:t>
            </w:r>
          </w:p>
        </w:tc>
        <w:tc>
          <w:tcPr>
            <w:tcW w:w="2169" w:type="dxa"/>
          </w:tcPr>
          <w:p w14:paraId="076914FF" w14:textId="77777777" w:rsidR="00AD6BD1" w:rsidRPr="0084438D" w:rsidRDefault="00AD6BD1" w:rsidP="00D55ECF">
            <w:pPr>
              <w:cnfStyle w:val="000000100000" w:firstRow="0" w:lastRow="0" w:firstColumn="0" w:lastColumn="0" w:oddVBand="0" w:evenVBand="0" w:oddHBand="1" w:evenHBand="0" w:firstRowFirstColumn="0" w:firstRowLastColumn="0" w:lastRowFirstColumn="0" w:lastRowLastColumn="0"/>
              <w:rPr>
                <w:i/>
                <w:iCs/>
              </w:rPr>
            </w:pPr>
            <w:r>
              <w:t>Ohutleike tasavälein</w:t>
            </w:r>
          </w:p>
        </w:tc>
        <w:tc>
          <w:tcPr>
            <w:tcW w:w="1321" w:type="dxa"/>
          </w:tcPr>
          <w:p w14:paraId="655735AE"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237" w:type="dxa"/>
          </w:tcPr>
          <w:p w14:paraId="5DB3332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2873" w:type="dxa"/>
          </w:tcPr>
          <w:p w14:paraId="3EBDF19A"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1789" w:type="dxa"/>
          </w:tcPr>
          <w:p w14:paraId="17EA6EA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7974D852" w14:textId="77777777" w:rsidTr="00277901">
        <w:tc>
          <w:tcPr>
            <w:cnfStyle w:val="001000000000" w:firstRow="0" w:lastRow="0" w:firstColumn="1" w:lastColumn="0" w:oddVBand="0" w:evenVBand="0" w:oddHBand="0" w:evenHBand="0" w:firstRowFirstColumn="0" w:firstRowLastColumn="0" w:lastRowFirstColumn="0" w:lastRowLastColumn="0"/>
            <w:tcW w:w="1249" w:type="dxa"/>
          </w:tcPr>
          <w:p w14:paraId="79FD5766" w14:textId="77777777" w:rsidR="00AD6BD1" w:rsidRPr="005D07DA" w:rsidRDefault="00AD6BD1" w:rsidP="00D55ECF">
            <w:pPr>
              <w:rPr>
                <w:sz w:val="22"/>
              </w:rPr>
            </w:pPr>
            <w:r w:rsidRPr="3207F634">
              <w:rPr>
                <w:sz w:val="22"/>
              </w:rPr>
              <w:t>Luu</w:t>
            </w:r>
          </w:p>
        </w:tc>
        <w:tc>
          <w:tcPr>
            <w:tcW w:w="2169" w:type="dxa"/>
          </w:tcPr>
          <w:p w14:paraId="070EE8AE"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1" w:type="dxa"/>
          </w:tcPr>
          <w:p w14:paraId="6201222B"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237" w:type="dxa"/>
          </w:tcPr>
          <w:p w14:paraId="6088A5FC"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2873" w:type="dxa"/>
          </w:tcPr>
          <w:p w14:paraId="755490A1"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Luu</w:t>
            </w:r>
          </w:p>
        </w:tc>
        <w:tc>
          <w:tcPr>
            <w:tcW w:w="1789" w:type="dxa"/>
          </w:tcPr>
          <w:p w14:paraId="483D79C2"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129BC19F" w14:textId="77777777" w:rsidR="00AD6BD1" w:rsidRPr="00D85D1C" w:rsidRDefault="00AD6BD1" w:rsidP="00AD6BD1">
      <w:pPr>
        <w:spacing w:after="160" w:line="259" w:lineRule="auto"/>
        <w:rPr>
          <w:rFonts w:eastAsiaTheme="minorHAnsi" w:cstheme="minorBidi"/>
        </w:rPr>
      </w:pPr>
    </w:p>
    <w:p w14:paraId="7C5F9FBD" w14:textId="77777777" w:rsidR="00AD6BD1" w:rsidRPr="00D85D1C" w:rsidRDefault="00AD6BD1" w:rsidP="00AD6BD1">
      <w:pPr>
        <w:keepNext/>
        <w:pageBreakBefore/>
        <w:spacing w:before="240" w:after="240"/>
        <w:outlineLvl w:val="2"/>
        <w:rPr>
          <w:b/>
          <w:bCs/>
          <w:sz w:val="28"/>
          <w:szCs w:val="28"/>
        </w:rPr>
      </w:pPr>
      <w:bookmarkStart w:id="140" w:name="_Toc189488239"/>
      <w:proofErr w:type="spellStart"/>
      <w:r w:rsidRPr="5ABD4FCA">
        <w:rPr>
          <w:b/>
          <w:bCs/>
          <w:sz w:val="28"/>
          <w:szCs w:val="28"/>
        </w:rPr>
        <w:t>Sternoklavikulaarinivelet</w:t>
      </w:r>
      <w:bookmarkEnd w:id="140"/>
      <w:proofErr w:type="spellEnd"/>
    </w:p>
    <w:p w14:paraId="7B801197"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 xml:space="preserve">NB3AD, Solisluun, </w:t>
      </w:r>
      <w:proofErr w:type="spellStart"/>
      <w:r w:rsidRPr="00D85D1C">
        <w:rPr>
          <w:rFonts w:eastAsia="Calibri"/>
        </w:rPr>
        <w:t>sternumin</w:t>
      </w:r>
      <w:proofErr w:type="spellEnd"/>
      <w:r w:rsidRPr="00D85D1C">
        <w:rPr>
          <w:rFonts w:eastAsia="Calibri"/>
        </w:rPr>
        <w:t xml:space="preserve"> ja </w:t>
      </w:r>
      <w:proofErr w:type="spellStart"/>
      <w:r w:rsidRPr="00D85D1C">
        <w:rPr>
          <w:rFonts w:eastAsia="Calibri"/>
        </w:rPr>
        <w:t>sternoklavikulaarinivelten</w:t>
      </w:r>
      <w:proofErr w:type="spellEnd"/>
      <w:r w:rsidRPr="00D85D1C">
        <w:rPr>
          <w:rFonts w:eastAsia="Calibri"/>
        </w:rPr>
        <w:t xml:space="preserve"> TT</w:t>
      </w:r>
      <w:r>
        <w:rPr>
          <w:rFonts w:eastAsia="Calibri"/>
        </w:rPr>
        <w:t xml:space="preserve">    </w:t>
      </w:r>
    </w:p>
    <w:p w14:paraId="7B2FB87A"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70C50C70"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527B2916" w14:textId="77777777" w:rsidR="00AD6BD1" w:rsidRPr="00280CBF" w:rsidRDefault="00AD6BD1" w:rsidP="00AD6BD1">
      <w:pPr>
        <w:spacing w:before="240" w:after="160" w:line="259" w:lineRule="auto"/>
        <w:rPr>
          <w:rFonts w:eastAsia="Calibri"/>
          <w:lang w:eastAsia="en-US"/>
        </w:rPr>
      </w:pPr>
      <w:r w:rsidRPr="3207F634">
        <w:rPr>
          <w:rFonts w:eastAsia="Calibri"/>
          <w:lang w:eastAsia="en-US"/>
        </w:rPr>
        <w:t>Luurakenteen arvio:</w:t>
      </w:r>
    </w:p>
    <w:p w14:paraId="59E40955" w14:textId="77777777" w:rsidR="00AD6BD1" w:rsidRPr="00ED2471" w:rsidRDefault="00AD6BD1" w:rsidP="00AD6BD1">
      <w:pPr>
        <w:ind w:left="284" w:right="140"/>
        <w:jc w:val="both"/>
        <w:rPr>
          <w:rFonts w:eastAsia="Calibri"/>
          <w:lang w:eastAsia="en-US"/>
        </w:rPr>
      </w:pPr>
      <w:r w:rsidRPr="3207F634">
        <w:rPr>
          <w:rFonts w:eastAsia="Calibri"/>
          <w:lang w:eastAsia="en-US"/>
        </w:rPr>
        <w:t>Murtuma</w:t>
      </w:r>
    </w:p>
    <w:p w14:paraId="1C46E1A4" w14:textId="77777777" w:rsidR="00AD6BD1" w:rsidRPr="00ED2471" w:rsidRDefault="00AD6BD1" w:rsidP="00AD6BD1">
      <w:pPr>
        <w:ind w:left="284" w:right="140"/>
        <w:jc w:val="both"/>
        <w:rPr>
          <w:rFonts w:eastAsia="Calibri"/>
          <w:lang w:eastAsia="en-US"/>
        </w:rPr>
      </w:pPr>
      <w:r w:rsidRPr="3207F634">
        <w:rPr>
          <w:rFonts w:eastAsia="Calibri"/>
          <w:lang w:eastAsia="en-US"/>
        </w:rPr>
        <w:t>Luupesäkkeet</w:t>
      </w:r>
    </w:p>
    <w:p w14:paraId="664B094C" w14:textId="77777777" w:rsidR="00AD6BD1" w:rsidRPr="00280CBF" w:rsidRDefault="00AD6BD1" w:rsidP="00AD6BD1">
      <w:pPr>
        <w:ind w:left="284" w:right="140"/>
        <w:jc w:val="both"/>
        <w:rPr>
          <w:rFonts w:eastAsia="Calibri"/>
          <w:lang w:eastAsia="en-US"/>
        </w:rPr>
      </w:pPr>
      <w:r w:rsidRPr="3207F634">
        <w:rPr>
          <w:rFonts w:eastAsia="Calibri"/>
          <w:lang w:eastAsia="en-US"/>
        </w:rPr>
        <w:t>Anomaliat</w:t>
      </w:r>
    </w:p>
    <w:p w14:paraId="67B095B4"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7C6C0636" w14:textId="77777777" w:rsidR="00AD6BD1" w:rsidRPr="00D85D1C" w:rsidRDefault="00AD6BD1" w:rsidP="00AD6BD1">
      <w:pPr>
        <w:spacing w:after="160" w:line="259" w:lineRule="auto"/>
        <w:rPr>
          <w:rFonts w:eastAsia="Calibri"/>
          <w:lang w:eastAsia="en-US"/>
        </w:rPr>
      </w:pPr>
      <w:r w:rsidRPr="3207F634">
        <w:rPr>
          <w:rFonts w:eastAsia="Calibri"/>
          <w:lang w:eastAsia="en-US"/>
        </w:rPr>
        <w:t>Radiologin ohjeen mukaan</w:t>
      </w:r>
    </w:p>
    <w:p w14:paraId="57372E11"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7AEF241B"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3490928" w14:textId="77777777" w:rsidR="00AD6BD1" w:rsidRPr="00D85D1C" w:rsidRDefault="00AD6BD1" w:rsidP="00AD6BD1">
      <w:pPr>
        <w:jc w:val="both"/>
        <w:rPr>
          <w:rFonts w:eastAsia="Calibri"/>
          <w:sz w:val="24"/>
          <w:szCs w:val="24"/>
          <w:lang w:eastAsia="en-US"/>
        </w:rPr>
      </w:pPr>
      <w:r w:rsidRPr="3207F634">
        <w:rPr>
          <w:rFonts w:eastAsia="Calibri"/>
          <w:sz w:val="24"/>
          <w:szCs w:val="24"/>
          <w:lang w:eastAsia="en-US"/>
        </w:rPr>
        <w:t xml:space="preserve">Suoraan selälleen keskelle pöytää, pää </w:t>
      </w:r>
      <w:proofErr w:type="spellStart"/>
      <w:r w:rsidRPr="3207F634">
        <w:rPr>
          <w:rFonts w:eastAsia="Calibri"/>
          <w:sz w:val="24"/>
          <w:szCs w:val="24"/>
          <w:lang w:eastAsia="en-US"/>
        </w:rPr>
        <w:t>ganryyn</w:t>
      </w:r>
      <w:proofErr w:type="spellEnd"/>
      <w:r w:rsidRPr="3207F634">
        <w:rPr>
          <w:rFonts w:eastAsia="Calibri"/>
          <w:sz w:val="24"/>
          <w:szCs w:val="24"/>
          <w:lang w:eastAsia="en-US"/>
        </w:rPr>
        <w:t xml:space="preserve"> päin. Korkeussuunnassa keskitys olkapään ja olkavarren keskelle. Molemmat käsivarret pitkin kylkeä normaaliasennossa</w:t>
      </w:r>
    </w:p>
    <w:p w14:paraId="63F12C5B" w14:textId="77777777" w:rsidR="00AD6BD1" w:rsidRPr="00D85D1C" w:rsidRDefault="00AD6BD1" w:rsidP="00AD6BD1">
      <w:pPr>
        <w:spacing w:after="160" w:line="259" w:lineRule="auto"/>
        <w:rPr>
          <w:rFonts w:eastAsia="Calibri"/>
          <w:b/>
          <w:lang w:eastAsia="en-US"/>
        </w:rPr>
      </w:pPr>
    </w:p>
    <w:p w14:paraId="363F7D52" w14:textId="77777777" w:rsidR="00AD6BD1"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1321"/>
        <w:gridCol w:w="1789"/>
        <w:gridCol w:w="1789"/>
      </w:tblGrid>
      <w:tr w:rsidR="00AD6BD1" w:rsidRPr="005D07DA" w14:paraId="7910ECBC"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3CB77999"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65C0AF02"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2C06C40F"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1" w:type="dxa"/>
          </w:tcPr>
          <w:p w14:paraId="1A9C2F3F"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89" w:type="dxa"/>
          </w:tcPr>
          <w:p w14:paraId="74CD356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7F86FFD1"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r w:rsidRPr="3207F634">
              <w:rPr>
                <w:sz w:val="22"/>
              </w:rPr>
              <w:t>Huom.</w:t>
            </w:r>
          </w:p>
        </w:tc>
      </w:tr>
      <w:tr w:rsidR="00AD6BD1" w:rsidRPr="005D07DA" w14:paraId="4A18D3C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1956D339" w14:textId="77777777" w:rsidR="00AD6BD1" w:rsidRPr="005D07DA" w:rsidRDefault="00AD6BD1" w:rsidP="00D55ECF">
            <w:pPr>
              <w:rPr>
                <w:sz w:val="22"/>
              </w:rPr>
            </w:pPr>
            <w:r w:rsidRPr="3207F634">
              <w:rPr>
                <w:sz w:val="22"/>
              </w:rPr>
              <w:t>Pehmytosa</w:t>
            </w:r>
          </w:p>
        </w:tc>
        <w:tc>
          <w:tcPr>
            <w:tcW w:w="2169" w:type="dxa"/>
          </w:tcPr>
          <w:p w14:paraId="32F1ECFA" w14:textId="77777777" w:rsidR="00AD6BD1" w:rsidRPr="0084438D" w:rsidRDefault="00AD6BD1" w:rsidP="00D55ECF">
            <w:pPr>
              <w:cnfStyle w:val="000000100000" w:firstRow="0" w:lastRow="0" w:firstColumn="0" w:lastColumn="0" w:oddVBand="0" w:evenVBand="0" w:oddHBand="1" w:evenHBand="0" w:firstRowFirstColumn="0" w:firstRowLastColumn="0" w:lastRowFirstColumn="0" w:lastRowLastColumn="0"/>
              <w:rPr>
                <w:i/>
                <w:iCs/>
              </w:rPr>
            </w:pPr>
            <w:r>
              <w:t>Ohutleike tasavälein</w:t>
            </w:r>
          </w:p>
        </w:tc>
        <w:tc>
          <w:tcPr>
            <w:tcW w:w="1321" w:type="dxa"/>
          </w:tcPr>
          <w:p w14:paraId="061D004D"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21" w:type="dxa"/>
          </w:tcPr>
          <w:p w14:paraId="21A13668"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789" w:type="dxa"/>
          </w:tcPr>
          <w:p w14:paraId="40B1029B"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Extremity</w:t>
            </w:r>
          </w:p>
        </w:tc>
        <w:tc>
          <w:tcPr>
            <w:tcW w:w="1789" w:type="dxa"/>
          </w:tcPr>
          <w:p w14:paraId="61BDD17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0189D960" w14:textId="77777777" w:rsidTr="3207F634">
        <w:tc>
          <w:tcPr>
            <w:cnfStyle w:val="001000000000" w:firstRow="0" w:lastRow="0" w:firstColumn="1" w:lastColumn="0" w:oddVBand="0" w:evenVBand="0" w:oddHBand="0" w:evenHBand="0" w:firstRowFirstColumn="0" w:firstRowLastColumn="0" w:lastRowFirstColumn="0" w:lastRowLastColumn="0"/>
            <w:tcW w:w="1249" w:type="dxa"/>
          </w:tcPr>
          <w:p w14:paraId="3581A9E6" w14:textId="77777777" w:rsidR="00AD6BD1" w:rsidRPr="005D07DA" w:rsidRDefault="00AD6BD1" w:rsidP="00D55ECF">
            <w:pPr>
              <w:rPr>
                <w:sz w:val="22"/>
              </w:rPr>
            </w:pPr>
            <w:r w:rsidRPr="3207F634">
              <w:rPr>
                <w:sz w:val="22"/>
              </w:rPr>
              <w:t>Luu</w:t>
            </w:r>
          </w:p>
        </w:tc>
        <w:tc>
          <w:tcPr>
            <w:tcW w:w="2169" w:type="dxa"/>
          </w:tcPr>
          <w:p w14:paraId="4A5FBB44"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1" w:type="dxa"/>
          </w:tcPr>
          <w:p w14:paraId="559FE9F5"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72DF3611"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89" w:type="dxa"/>
          </w:tcPr>
          <w:p w14:paraId="782A10C0"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Luu</w:t>
            </w:r>
          </w:p>
        </w:tc>
        <w:tc>
          <w:tcPr>
            <w:tcW w:w="1789" w:type="dxa"/>
          </w:tcPr>
          <w:p w14:paraId="00D1893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4BAAE60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2064FBEA" w14:textId="77777777" w:rsidR="00AD6BD1" w:rsidRDefault="00AD6BD1" w:rsidP="00D55ECF"/>
        </w:tc>
        <w:tc>
          <w:tcPr>
            <w:tcW w:w="2169" w:type="dxa"/>
          </w:tcPr>
          <w:p w14:paraId="5D20FC49"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r>
              <w:t>5mm/5mm</w:t>
            </w:r>
          </w:p>
        </w:tc>
        <w:tc>
          <w:tcPr>
            <w:tcW w:w="1321" w:type="dxa"/>
          </w:tcPr>
          <w:p w14:paraId="557B578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/2mm</w:t>
            </w:r>
          </w:p>
        </w:tc>
        <w:tc>
          <w:tcPr>
            <w:tcW w:w="1321" w:type="dxa"/>
          </w:tcPr>
          <w:p w14:paraId="77D96720"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/2mm</w:t>
            </w:r>
          </w:p>
        </w:tc>
        <w:tc>
          <w:tcPr>
            <w:tcW w:w="1789" w:type="dxa"/>
          </w:tcPr>
          <w:p w14:paraId="6A56205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Luu</w:t>
            </w:r>
          </w:p>
        </w:tc>
        <w:tc>
          <w:tcPr>
            <w:tcW w:w="1789" w:type="dxa"/>
          </w:tcPr>
          <w:p w14:paraId="0523DB9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76465ACC" w14:textId="77777777" w:rsidR="00AD6BD1" w:rsidRPr="00D85D1C" w:rsidRDefault="00AD6BD1" w:rsidP="00AD6BD1">
      <w:pPr>
        <w:spacing w:after="160" w:line="259" w:lineRule="auto"/>
        <w:rPr>
          <w:rFonts w:eastAsia="Calibri"/>
          <w:b/>
          <w:bCs/>
          <w:lang w:eastAsia="en-US"/>
        </w:rPr>
      </w:pPr>
    </w:p>
    <w:p w14:paraId="04164B49" w14:textId="77777777" w:rsidR="00AD6BD1" w:rsidRPr="00D85D1C" w:rsidRDefault="00AD6BD1" w:rsidP="00AD6BD1">
      <w:pPr>
        <w:spacing w:after="160" w:line="259" w:lineRule="auto"/>
        <w:rPr>
          <w:rFonts w:eastAsia="Calibri"/>
        </w:rPr>
      </w:pPr>
    </w:p>
    <w:p w14:paraId="6652D6B4" w14:textId="77777777" w:rsidR="00AD6BD1" w:rsidRPr="00D85D1C" w:rsidRDefault="00AD6BD1" w:rsidP="00AD6BD1">
      <w:pPr>
        <w:keepNext/>
        <w:pageBreakBefore/>
        <w:spacing w:before="240" w:after="240"/>
        <w:outlineLvl w:val="2"/>
        <w:rPr>
          <w:b/>
          <w:bCs/>
          <w:sz w:val="28"/>
          <w:szCs w:val="28"/>
        </w:rPr>
      </w:pPr>
      <w:bookmarkStart w:id="141" w:name="_Toc189488240"/>
      <w:r w:rsidRPr="5ABD4FCA">
        <w:rPr>
          <w:b/>
          <w:bCs/>
          <w:sz w:val="28"/>
          <w:szCs w:val="28"/>
        </w:rPr>
        <w:t>Ranne</w:t>
      </w:r>
      <w:bookmarkEnd w:id="141"/>
    </w:p>
    <w:p w14:paraId="1303B785"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ND1AD, Ranteen ja käden TT</w:t>
      </w:r>
    </w:p>
    <w:p w14:paraId="10A43406"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066C8155"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0BAA415F" w14:textId="77777777" w:rsidR="00AD6BD1" w:rsidRPr="00280CBF" w:rsidRDefault="00AD6BD1" w:rsidP="00AD6BD1">
      <w:pPr>
        <w:spacing w:before="240" w:after="160" w:line="259" w:lineRule="auto"/>
        <w:rPr>
          <w:rFonts w:eastAsia="Calibri"/>
          <w:lang w:eastAsia="en-US"/>
        </w:rPr>
      </w:pPr>
      <w:r w:rsidRPr="3207F634">
        <w:rPr>
          <w:rFonts w:eastAsia="Calibri"/>
          <w:lang w:eastAsia="en-US"/>
        </w:rPr>
        <w:t>Luurakenteen arvio:</w:t>
      </w:r>
    </w:p>
    <w:p w14:paraId="1D9A826D" w14:textId="77777777" w:rsidR="00AD6BD1" w:rsidRPr="00ED2471" w:rsidRDefault="00AD6BD1" w:rsidP="00AD6BD1">
      <w:pPr>
        <w:ind w:left="284" w:right="140"/>
        <w:jc w:val="both"/>
        <w:rPr>
          <w:rFonts w:eastAsia="Calibri"/>
          <w:lang w:eastAsia="en-US"/>
        </w:rPr>
      </w:pPr>
      <w:r w:rsidRPr="3207F634">
        <w:rPr>
          <w:rFonts w:eastAsia="Calibri"/>
          <w:lang w:eastAsia="en-US"/>
        </w:rPr>
        <w:t>Murtuma</w:t>
      </w:r>
    </w:p>
    <w:p w14:paraId="4B8A49D1" w14:textId="77777777" w:rsidR="00AD6BD1" w:rsidRPr="00ED2471" w:rsidRDefault="00AD6BD1" w:rsidP="00AD6BD1">
      <w:pPr>
        <w:ind w:left="284" w:right="140"/>
        <w:jc w:val="both"/>
        <w:rPr>
          <w:rFonts w:eastAsia="Calibri"/>
          <w:lang w:eastAsia="en-US"/>
        </w:rPr>
      </w:pPr>
      <w:r w:rsidRPr="3207F634">
        <w:rPr>
          <w:rFonts w:eastAsia="Calibri"/>
          <w:lang w:eastAsia="en-US"/>
        </w:rPr>
        <w:t>Luupesäkkeet</w:t>
      </w:r>
    </w:p>
    <w:p w14:paraId="133EB5F0" w14:textId="77777777" w:rsidR="00AD6BD1" w:rsidRPr="00ED2471" w:rsidRDefault="00AD6BD1" w:rsidP="00AD6BD1">
      <w:pPr>
        <w:ind w:left="284" w:right="140"/>
        <w:jc w:val="both"/>
        <w:rPr>
          <w:rFonts w:eastAsia="Calibri"/>
          <w:lang w:eastAsia="en-US"/>
        </w:rPr>
      </w:pPr>
      <w:r w:rsidRPr="3207F634">
        <w:rPr>
          <w:rFonts w:eastAsia="Calibri"/>
          <w:lang w:eastAsia="en-US"/>
        </w:rPr>
        <w:t>Anomaliat</w:t>
      </w:r>
    </w:p>
    <w:p w14:paraId="67D677F3"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29C49539" w14:textId="77777777" w:rsidR="00AD6BD1" w:rsidRPr="00D85D1C" w:rsidRDefault="00AD6BD1" w:rsidP="00AD6BD1">
      <w:pPr>
        <w:spacing w:after="160" w:line="259" w:lineRule="auto"/>
        <w:rPr>
          <w:rFonts w:eastAsia="Calibri"/>
          <w:i/>
          <w:iCs/>
          <w:lang w:eastAsia="en-US"/>
        </w:rPr>
      </w:pPr>
      <w:r w:rsidRPr="3207F634">
        <w:rPr>
          <w:rFonts w:eastAsia="Calibri"/>
          <w:lang w:eastAsia="en-US"/>
        </w:rPr>
        <w:t>Ranneluiden alapuolelta kämmenluiden yläpuolelle tai radiologin ohjeen mukaan.</w:t>
      </w:r>
    </w:p>
    <w:p w14:paraId="759D6D6B"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337B872D"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24FD9301" w14:textId="77777777" w:rsidR="00AD6BD1" w:rsidRPr="00D85D1C" w:rsidRDefault="00AD6BD1" w:rsidP="00AD6BD1">
      <w:pPr>
        <w:spacing w:line="360" w:lineRule="atLeast"/>
        <w:jc w:val="both"/>
        <w:rPr>
          <w:rFonts w:eastAsia="Calibri"/>
          <w:lang w:eastAsia="en-US"/>
        </w:rPr>
      </w:pPr>
      <w:r w:rsidRPr="3207F634">
        <w:rPr>
          <w:rFonts w:eastAsia="Calibri"/>
          <w:lang w:eastAsia="en-US"/>
        </w:rPr>
        <w:t xml:space="preserve">Kuvaava kenttä on pieni, asettele kohde tarkasti keskelle. Vatsalleen pöydälle, pää </w:t>
      </w:r>
      <w:proofErr w:type="spellStart"/>
      <w:r w:rsidRPr="3207F634">
        <w:rPr>
          <w:rFonts w:eastAsia="Calibri"/>
          <w:lang w:eastAsia="en-US"/>
        </w:rPr>
        <w:t>gantryyn</w:t>
      </w:r>
      <w:proofErr w:type="spellEnd"/>
      <w:r w:rsidRPr="3207F634">
        <w:rPr>
          <w:rFonts w:eastAsia="Calibri"/>
          <w:lang w:eastAsia="en-US"/>
        </w:rPr>
        <w:t xml:space="preserve"> päin. Kuvattava käsi ojennettuna ylös. Potilasta voi tukea tyynyillä hieman viistoon tai tarvittaessa kyljelleen, jotta kuvattava kohde saadaan pöydän keskelle</w:t>
      </w:r>
    </w:p>
    <w:p w14:paraId="2EFD560C" w14:textId="77777777" w:rsidR="00AD6BD1" w:rsidRPr="00D85D1C" w:rsidRDefault="00AD6BD1" w:rsidP="00AD6BD1">
      <w:pPr>
        <w:spacing w:line="360" w:lineRule="atLeast"/>
        <w:jc w:val="both"/>
        <w:rPr>
          <w:rFonts w:eastAsia="Calibri"/>
          <w:lang w:eastAsia="en-US"/>
        </w:rPr>
      </w:pPr>
      <w:r w:rsidRPr="3207F634">
        <w:rPr>
          <w:rFonts w:eastAsia="Calibri"/>
          <w:lang w:eastAsia="en-US"/>
        </w:rPr>
        <w:t>Korkeussuunnassa keskitys ranteen keskelle, siten että korkeussuunnan laservalo kulkee suoraan ranteen ja kyynärvarren suuntaisesti</w:t>
      </w:r>
    </w:p>
    <w:p w14:paraId="47DAC52E" w14:textId="77777777" w:rsidR="00AD6BD1" w:rsidRPr="00D85D1C" w:rsidRDefault="00AD6BD1" w:rsidP="00AD6BD1">
      <w:pPr>
        <w:spacing w:line="360" w:lineRule="atLeast"/>
        <w:jc w:val="both"/>
        <w:rPr>
          <w:rFonts w:eastAsia="Calibri"/>
          <w:lang w:eastAsia="en-US"/>
        </w:rPr>
      </w:pPr>
      <w:r w:rsidRPr="3207F634">
        <w:rPr>
          <w:rFonts w:eastAsia="Calibri"/>
          <w:lang w:eastAsia="en-US"/>
        </w:rPr>
        <w:t>Sivusuunnassa keskelle rannetta, laservalo kulkien keskisormen kautta</w:t>
      </w:r>
    </w:p>
    <w:p w14:paraId="645AD4A6" w14:textId="77777777" w:rsidR="00AD6BD1" w:rsidRPr="00D85D1C" w:rsidRDefault="00AD6BD1" w:rsidP="00AD6BD1">
      <w:pPr>
        <w:spacing w:line="360" w:lineRule="atLeast"/>
        <w:jc w:val="both"/>
        <w:rPr>
          <w:rFonts w:eastAsia="Calibri"/>
          <w:sz w:val="24"/>
          <w:szCs w:val="24"/>
          <w:lang w:eastAsia="en-US"/>
        </w:rPr>
      </w:pPr>
    </w:p>
    <w:p w14:paraId="0B9CD693"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1321"/>
        <w:gridCol w:w="1789"/>
        <w:gridCol w:w="1789"/>
      </w:tblGrid>
      <w:tr w:rsidR="00AD6BD1" w:rsidRPr="005D07DA" w14:paraId="41EF665F"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1AE078F5"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308D0148"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2C76FC6D"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1" w:type="dxa"/>
          </w:tcPr>
          <w:p w14:paraId="6BBEB032"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89" w:type="dxa"/>
          </w:tcPr>
          <w:p w14:paraId="0D7A5CC3"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2A455C37"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r w:rsidRPr="3207F634">
              <w:rPr>
                <w:sz w:val="22"/>
              </w:rPr>
              <w:t>Huom.</w:t>
            </w:r>
          </w:p>
        </w:tc>
      </w:tr>
      <w:tr w:rsidR="00AD6BD1" w:rsidRPr="005D07DA" w14:paraId="536F7B87" w14:textId="77777777" w:rsidTr="3207F63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49" w:type="dxa"/>
          </w:tcPr>
          <w:p w14:paraId="183733CA" w14:textId="77777777" w:rsidR="00AD6BD1" w:rsidRDefault="00AD6BD1" w:rsidP="00D55ECF">
            <w:pPr>
              <w:rPr>
                <w:i w:val="0"/>
                <w:iCs w:val="0"/>
              </w:rPr>
            </w:pPr>
            <w:r w:rsidRPr="3207F634">
              <w:rPr>
                <w:sz w:val="22"/>
              </w:rPr>
              <w:t>Pehmytosa</w:t>
            </w:r>
          </w:p>
          <w:p w14:paraId="18CA87BB" w14:textId="77777777" w:rsidR="00AD6BD1" w:rsidRPr="00087091" w:rsidRDefault="00AD6BD1" w:rsidP="00D55ECF">
            <w:pPr>
              <w:jc w:val="left"/>
              <w:rPr>
                <w:sz w:val="22"/>
              </w:rPr>
            </w:pPr>
          </w:p>
        </w:tc>
        <w:tc>
          <w:tcPr>
            <w:tcW w:w="2169" w:type="dxa"/>
          </w:tcPr>
          <w:p w14:paraId="2CC5BF04"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iCs/>
              </w:rPr>
            </w:pPr>
            <w:r>
              <w:t>Ohutleike tasavälein</w:t>
            </w:r>
          </w:p>
          <w:p w14:paraId="393DCB21" w14:textId="77777777" w:rsidR="00AD6BD1" w:rsidRPr="00087091" w:rsidRDefault="00AD6BD1" w:rsidP="00D55ECF">
            <w:pPr>
              <w:cnfStyle w:val="000000100000" w:firstRow="0" w:lastRow="0" w:firstColumn="0" w:lastColumn="0" w:oddVBand="0" w:evenVBand="0" w:oddHBand="1" w:evenHBand="0" w:firstRowFirstColumn="0" w:firstRowLastColumn="0" w:lastRowFirstColumn="0" w:lastRowLastColumn="0"/>
              <w:rPr>
                <w:i/>
                <w:iCs/>
              </w:rPr>
            </w:pPr>
            <w:r>
              <w:t>2mm/2mm</w:t>
            </w:r>
          </w:p>
        </w:tc>
        <w:tc>
          <w:tcPr>
            <w:tcW w:w="1321" w:type="dxa"/>
          </w:tcPr>
          <w:p w14:paraId="12A68031"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21" w:type="dxa"/>
          </w:tcPr>
          <w:p w14:paraId="18908B0E"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789" w:type="dxa"/>
          </w:tcPr>
          <w:p w14:paraId="7C3354D9"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1789" w:type="dxa"/>
          </w:tcPr>
          <w:p w14:paraId="584B14F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41BB465B" w14:textId="77777777" w:rsidTr="3207F634">
        <w:tc>
          <w:tcPr>
            <w:cnfStyle w:val="001000000000" w:firstRow="0" w:lastRow="0" w:firstColumn="1" w:lastColumn="0" w:oddVBand="0" w:evenVBand="0" w:oddHBand="0" w:evenHBand="0" w:firstRowFirstColumn="0" w:firstRowLastColumn="0" w:lastRowFirstColumn="0" w:lastRowLastColumn="0"/>
            <w:tcW w:w="1249" w:type="dxa"/>
          </w:tcPr>
          <w:p w14:paraId="76E2CE4B" w14:textId="77777777" w:rsidR="00AD6BD1" w:rsidRPr="005D07DA" w:rsidRDefault="00AD6BD1" w:rsidP="00D55ECF">
            <w:pPr>
              <w:rPr>
                <w:sz w:val="22"/>
              </w:rPr>
            </w:pPr>
            <w:r w:rsidRPr="3207F634">
              <w:rPr>
                <w:sz w:val="22"/>
              </w:rPr>
              <w:t>Luu</w:t>
            </w:r>
          </w:p>
        </w:tc>
        <w:tc>
          <w:tcPr>
            <w:tcW w:w="2169" w:type="dxa"/>
          </w:tcPr>
          <w:p w14:paraId="761114CB"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1" w:type="dxa"/>
          </w:tcPr>
          <w:p w14:paraId="0857B233"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275C0B25"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89" w:type="dxa"/>
          </w:tcPr>
          <w:p w14:paraId="11246243"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Bone</w:t>
            </w:r>
          </w:p>
        </w:tc>
        <w:tc>
          <w:tcPr>
            <w:tcW w:w="1789" w:type="dxa"/>
          </w:tcPr>
          <w:p w14:paraId="3BDA5352"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70A3CB32"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4886FB88" w14:textId="77777777" w:rsidR="00AD6BD1" w:rsidRDefault="00AD6BD1" w:rsidP="00D55ECF"/>
        </w:tc>
        <w:tc>
          <w:tcPr>
            <w:tcW w:w="2169" w:type="dxa"/>
          </w:tcPr>
          <w:p w14:paraId="7D6C6E83"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r>
              <w:t>0,75mm/0,7mm</w:t>
            </w:r>
          </w:p>
        </w:tc>
        <w:tc>
          <w:tcPr>
            <w:tcW w:w="1321" w:type="dxa"/>
          </w:tcPr>
          <w:p w14:paraId="43D89D30"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0,75mm /0,7mm</w:t>
            </w:r>
          </w:p>
        </w:tc>
        <w:tc>
          <w:tcPr>
            <w:tcW w:w="1321" w:type="dxa"/>
          </w:tcPr>
          <w:p w14:paraId="68130F2E"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0,75mm /0,7mm</w:t>
            </w:r>
          </w:p>
        </w:tc>
        <w:tc>
          <w:tcPr>
            <w:tcW w:w="1789" w:type="dxa"/>
          </w:tcPr>
          <w:p w14:paraId="3E3A424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Bone</w:t>
            </w:r>
          </w:p>
        </w:tc>
        <w:tc>
          <w:tcPr>
            <w:tcW w:w="1789" w:type="dxa"/>
          </w:tcPr>
          <w:p w14:paraId="5C0CC30E"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56B73892" w14:textId="77777777" w:rsidR="00AD6BD1" w:rsidRPr="00D85D1C" w:rsidRDefault="00AD6BD1" w:rsidP="00AD6BD1">
      <w:pPr>
        <w:spacing w:after="160" w:line="259" w:lineRule="auto"/>
        <w:rPr>
          <w:rFonts w:eastAsiaTheme="minorHAnsi" w:cstheme="minorBidi"/>
        </w:rPr>
      </w:pPr>
    </w:p>
    <w:p w14:paraId="4E02192C" w14:textId="77777777" w:rsidR="00AD6BD1" w:rsidRPr="00D85D1C" w:rsidRDefault="00AD6BD1" w:rsidP="00AD6BD1">
      <w:pPr>
        <w:keepNext/>
        <w:pageBreakBefore/>
        <w:spacing w:before="240" w:after="240"/>
        <w:outlineLvl w:val="2"/>
        <w:rPr>
          <w:b/>
          <w:bCs/>
          <w:sz w:val="28"/>
          <w:szCs w:val="28"/>
        </w:rPr>
      </w:pPr>
      <w:bookmarkStart w:id="142" w:name="_Toc189488241"/>
      <w:r w:rsidRPr="5ABD4FCA">
        <w:rPr>
          <w:b/>
          <w:bCs/>
          <w:sz w:val="28"/>
          <w:szCs w:val="28"/>
        </w:rPr>
        <w:t>Kyynärpää / Kyynärvarsi</w:t>
      </w:r>
      <w:bookmarkEnd w:id="142"/>
    </w:p>
    <w:p w14:paraId="418C888C"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NC1AD, Kyynärpään TT</w:t>
      </w:r>
    </w:p>
    <w:p w14:paraId="475F3B59" w14:textId="77777777" w:rsidR="00AD6BD1" w:rsidRPr="00D85D1C" w:rsidRDefault="00AD6BD1" w:rsidP="00AD6BD1">
      <w:pPr>
        <w:spacing w:after="160" w:line="259" w:lineRule="auto"/>
        <w:rPr>
          <w:rFonts w:eastAsia="Calibri"/>
        </w:rPr>
      </w:pPr>
      <w:r w:rsidRPr="00D85D1C">
        <w:rPr>
          <w:rFonts w:eastAsia="Calibri"/>
        </w:rPr>
        <w:tab/>
      </w:r>
      <w:r w:rsidRPr="00D85D1C">
        <w:rPr>
          <w:rFonts w:eastAsia="Calibri"/>
        </w:rPr>
        <w:tab/>
        <w:t>NC2AD. Kyynärvarren TT</w:t>
      </w:r>
    </w:p>
    <w:p w14:paraId="2B74B307"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3704EA63" w14:textId="77777777" w:rsidR="00AD6BD1" w:rsidRPr="00280CBF" w:rsidRDefault="00AD6BD1" w:rsidP="00AD6BD1">
      <w:pPr>
        <w:spacing w:before="240" w:after="160" w:line="259" w:lineRule="auto"/>
        <w:rPr>
          <w:rFonts w:eastAsia="Calibri"/>
          <w:lang w:eastAsia="en-US"/>
        </w:rPr>
      </w:pPr>
      <w:r w:rsidRPr="3207F634">
        <w:rPr>
          <w:rFonts w:eastAsia="Calibri"/>
          <w:lang w:eastAsia="en-US"/>
        </w:rPr>
        <w:t>Luurakenteen arvio:</w:t>
      </w:r>
    </w:p>
    <w:p w14:paraId="52A09F72" w14:textId="77777777" w:rsidR="00AD6BD1" w:rsidRPr="00ED2471" w:rsidRDefault="00AD6BD1" w:rsidP="00AD6BD1">
      <w:pPr>
        <w:ind w:left="284" w:right="140"/>
        <w:jc w:val="both"/>
        <w:rPr>
          <w:rFonts w:eastAsia="Calibri"/>
          <w:lang w:eastAsia="en-US"/>
        </w:rPr>
      </w:pPr>
      <w:r w:rsidRPr="3207F634">
        <w:rPr>
          <w:rFonts w:eastAsia="Calibri"/>
          <w:lang w:eastAsia="en-US"/>
        </w:rPr>
        <w:t>Murtuma</w:t>
      </w:r>
    </w:p>
    <w:p w14:paraId="7711BD31" w14:textId="77777777" w:rsidR="00AD6BD1" w:rsidRPr="00ED2471" w:rsidRDefault="00AD6BD1" w:rsidP="00AD6BD1">
      <w:pPr>
        <w:ind w:left="284" w:right="140"/>
        <w:jc w:val="both"/>
        <w:rPr>
          <w:rFonts w:eastAsia="Calibri"/>
          <w:lang w:eastAsia="en-US"/>
        </w:rPr>
      </w:pPr>
      <w:r w:rsidRPr="3207F634">
        <w:rPr>
          <w:rFonts w:eastAsia="Calibri"/>
          <w:lang w:eastAsia="en-US"/>
        </w:rPr>
        <w:t>Luupesäkkeet</w:t>
      </w:r>
    </w:p>
    <w:p w14:paraId="7E93E666" w14:textId="77777777" w:rsidR="00AD6BD1" w:rsidRPr="00D85D1C" w:rsidRDefault="00AD6BD1" w:rsidP="00AD6BD1">
      <w:pPr>
        <w:ind w:left="284" w:right="140"/>
        <w:jc w:val="both"/>
        <w:sectPr w:rsidR="00AD6BD1" w:rsidRPr="00D85D1C" w:rsidSect="00AD6BD1">
          <w:type w:val="continuous"/>
          <w:pgSz w:w="11906" w:h="16838"/>
          <w:pgMar w:top="1417" w:right="1134" w:bottom="1417" w:left="1134" w:header="708" w:footer="708" w:gutter="0"/>
          <w:cols w:space="708"/>
          <w:docGrid w:linePitch="360"/>
        </w:sectPr>
      </w:pPr>
      <w:r w:rsidRPr="3207F634">
        <w:rPr>
          <w:rFonts w:eastAsia="Calibri"/>
          <w:lang w:eastAsia="en-US"/>
        </w:rPr>
        <w:t>Anomaliat</w:t>
      </w:r>
    </w:p>
    <w:p w14:paraId="0AFAE2F3" w14:textId="77777777" w:rsidR="00AD6BD1" w:rsidRDefault="00AD6BD1" w:rsidP="00AD6BD1">
      <w:pPr>
        <w:ind w:right="140"/>
        <w:jc w:val="both"/>
        <w:rPr>
          <w:rFonts w:eastAsia="Calibri"/>
          <w:lang w:eastAsia="en-US"/>
        </w:rPr>
      </w:pPr>
    </w:p>
    <w:p w14:paraId="55E13C8C" w14:textId="77777777" w:rsidR="00AD6BD1" w:rsidRDefault="00AD6BD1" w:rsidP="00AD6BD1">
      <w:pPr>
        <w:ind w:left="284" w:right="140"/>
        <w:jc w:val="both"/>
        <w:rPr>
          <w:rFonts w:eastAsia="Calibri"/>
          <w:lang w:eastAsia="en-US"/>
        </w:rPr>
      </w:pPr>
    </w:p>
    <w:p w14:paraId="3CDCB082" w14:textId="77777777" w:rsidR="00AD6BD1" w:rsidRPr="00D85D1C" w:rsidRDefault="00AD6BD1" w:rsidP="00AD6BD1">
      <w:pPr>
        <w:spacing w:after="160" w:line="259" w:lineRule="auto"/>
        <w:ind w:left="284" w:right="140"/>
        <w:contextualSpacing/>
        <w:jc w:val="both"/>
        <w:rPr>
          <w:rFonts w:eastAsia="Calibri"/>
          <w:highlight w:val="yellow"/>
          <w:lang w:eastAsia="en-US"/>
        </w:rPr>
        <w:sectPr w:rsidR="00AD6BD1" w:rsidRPr="00D85D1C" w:rsidSect="00AD6BD1">
          <w:type w:val="continuous"/>
          <w:pgSz w:w="11906" w:h="16838"/>
          <w:pgMar w:top="1417" w:right="1134" w:bottom="1417" w:left="1134" w:header="708" w:footer="708" w:gutter="0"/>
          <w:cols w:num="2" w:space="708"/>
          <w:docGrid w:linePitch="360"/>
        </w:sectPr>
      </w:pPr>
    </w:p>
    <w:p w14:paraId="796C4969"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4A492759" w14:textId="77777777" w:rsidR="00AD6BD1" w:rsidRPr="00D85D1C" w:rsidRDefault="00AD6BD1" w:rsidP="00AD6BD1">
      <w:pPr>
        <w:spacing w:before="240" w:after="160" w:line="259" w:lineRule="auto"/>
        <w:rPr>
          <w:rFonts w:eastAsia="Calibri"/>
          <w:lang w:eastAsia="en-US"/>
        </w:rPr>
      </w:pPr>
      <w:r w:rsidRPr="3207F634">
        <w:rPr>
          <w:rFonts w:eastAsia="Calibri"/>
          <w:lang w:eastAsia="en-US"/>
        </w:rPr>
        <w:t>Kuvattava kohde kokonaan kuva-alueella</w:t>
      </w:r>
    </w:p>
    <w:p w14:paraId="737751E1"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438D08B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730F4A0E" w14:textId="58F3A3D2" w:rsidR="00AD6BD1" w:rsidRDefault="00AD6BD1" w:rsidP="008E5BD6">
      <w:pPr>
        <w:spacing w:line="276" w:lineRule="auto"/>
        <w:jc w:val="both"/>
        <w:rPr>
          <w:rFonts w:eastAsia="Calibri"/>
          <w:lang w:eastAsia="en-US"/>
        </w:rPr>
      </w:pPr>
      <w:r w:rsidRPr="008E5BD6">
        <w:rPr>
          <w:rFonts w:eastAsia="Calibri"/>
          <w:lang w:eastAsia="en-US"/>
        </w:rPr>
        <w:t xml:space="preserve">Kuvaava kenttä on pieni, asettele kohde tarkasti keskelle. Vatsalleen pöydälle, pää </w:t>
      </w:r>
      <w:proofErr w:type="spellStart"/>
      <w:r w:rsidRPr="008E5BD6">
        <w:rPr>
          <w:rFonts w:eastAsia="Calibri"/>
          <w:lang w:eastAsia="en-US"/>
        </w:rPr>
        <w:t>gantryyn</w:t>
      </w:r>
      <w:proofErr w:type="spellEnd"/>
      <w:r w:rsidRPr="008E5BD6">
        <w:rPr>
          <w:rFonts w:eastAsia="Calibri"/>
          <w:lang w:eastAsia="en-US"/>
        </w:rPr>
        <w:t xml:space="preserve"> </w:t>
      </w:r>
      <w:proofErr w:type="spellStart"/>
      <w:r w:rsidRPr="008E5BD6">
        <w:rPr>
          <w:rFonts w:eastAsia="Calibri"/>
          <w:lang w:eastAsia="en-US"/>
        </w:rPr>
        <w:t>päin.Kuvattava</w:t>
      </w:r>
      <w:proofErr w:type="spellEnd"/>
      <w:r w:rsidRPr="008E5BD6">
        <w:rPr>
          <w:rFonts w:eastAsia="Calibri"/>
          <w:lang w:eastAsia="en-US"/>
        </w:rPr>
        <w:t xml:space="preserve"> käsi ojennettuna ylös kämmenpuoli ylöspäin. Potilasta voi tukea tyynyillä hieman viistoon tai tarvittaessa kyljelleen, jotta kuvattava kohde saadaan pöydän keskelle.</w:t>
      </w:r>
    </w:p>
    <w:p w14:paraId="65D65C2C" w14:textId="77777777" w:rsidR="008E5BD6" w:rsidRPr="008E5BD6" w:rsidRDefault="008E5BD6" w:rsidP="008E5BD6">
      <w:pPr>
        <w:spacing w:line="276" w:lineRule="auto"/>
        <w:jc w:val="both"/>
        <w:rPr>
          <w:rFonts w:eastAsia="Calibri"/>
          <w:lang w:eastAsia="en-US"/>
        </w:rPr>
      </w:pPr>
    </w:p>
    <w:p w14:paraId="2C98F3A6" w14:textId="77777777" w:rsidR="00AD6BD1" w:rsidRPr="008E5BD6" w:rsidRDefault="00AD6BD1" w:rsidP="008E5BD6">
      <w:pPr>
        <w:spacing w:line="276" w:lineRule="auto"/>
        <w:jc w:val="both"/>
        <w:rPr>
          <w:rFonts w:eastAsia="Calibri"/>
          <w:lang w:eastAsia="en-US"/>
        </w:rPr>
      </w:pPr>
      <w:r w:rsidRPr="008E5BD6">
        <w:rPr>
          <w:rFonts w:eastAsia="Calibri"/>
          <w:lang w:eastAsia="en-US"/>
        </w:rPr>
        <w:t>Korkeussuunnassa keskitys kyynärpään keskelle, siten että korkeussuunnan laservalo kulkee suoraan olkavarren ja kyynärvarren suuntaisesti. Sivusuunnassa keskelle kyynärpäätä, laservalo kulkien olkavarren ja kyynärvarren suuntaisesti</w:t>
      </w:r>
    </w:p>
    <w:p w14:paraId="02C7E4D3" w14:textId="77777777" w:rsidR="00AD6BD1" w:rsidRPr="00D85D1C" w:rsidRDefault="00AD6BD1" w:rsidP="00AD6BD1">
      <w:pPr>
        <w:spacing w:after="160" w:line="259" w:lineRule="auto"/>
        <w:rPr>
          <w:rFonts w:eastAsia="Calibri"/>
          <w:b/>
          <w:lang w:eastAsia="en-US"/>
        </w:rPr>
      </w:pPr>
    </w:p>
    <w:p w14:paraId="49A22B00"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1321"/>
        <w:gridCol w:w="1789"/>
        <w:gridCol w:w="1789"/>
      </w:tblGrid>
      <w:tr w:rsidR="00AD6BD1" w:rsidRPr="005D07DA" w14:paraId="330BC8F7"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6D586941"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73CAD3AD"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472797CC"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1" w:type="dxa"/>
          </w:tcPr>
          <w:p w14:paraId="54F74201"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89" w:type="dxa"/>
          </w:tcPr>
          <w:p w14:paraId="2CABF27C"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5B825BE2"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r w:rsidRPr="3207F634">
              <w:rPr>
                <w:sz w:val="22"/>
              </w:rPr>
              <w:t>Huom.</w:t>
            </w:r>
          </w:p>
        </w:tc>
      </w:tr>
      <w:tr w:rsidR="00AD6BD1" w:rsidRPr="005D07DA" w14:paraId="4B472130" w14:textId="77777777" w:rsidTr="3207F63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49" w:type="dxa"/>
          </w:tcPr>
          <w:p w14:paraId="662979BB" w14:textId="77777777" w:rsidR="00AD6BD1" w:rsidRDefault="00AD6BD1" w:rsidP="00D55ECF">
            <w:pPr>
              <w:rPr>
                <w:i w:val="0"/>
                <w:iCs w:val="0"/>
              </w:rPr>
            </w:pPr>
            <w:r w:rsidRPr="3207F634">
              <w:rPr>
                <w:sz w:val="22"/>
              </w:rPr>
              <w:t>Pehmytosa</w:t>
            </w:r>
          </w:p>
          <w:p w14:paraId="602FD825" w14:textId="77777777" w:rsidR="00AD6BD1" w:rsidRPr="00087091" w:rsidRDefault="00AD6BD1" w:rsidP="00D55ECF">
            <w:pPr>
              <w:jc w:val="left"/>
              <w:rPr>
                <w:sz w:val="22"/>
              </w:rPr>
            </w:pPr>
          </w:p>
        </w:tc>
        <w:tc>
          <w:tcPr>
            <w:tcW w:w="2169" w:type="dxa"/>
          </w:tcPr>
          <w:p w14:paraId="2683DBC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iCs/>
              </w:rPr>
            </w:pPr>
            <w:r>
              <w:t>Ohutleike tasavälein</w:t>
            </w:r>
          </w:p>
          <w:p w14:paraId="2B93676B" w14:textId="77777777" w:rsidR="00AD6BD1" w:rsidRPr="00087091" w:rsidRDefault="00AD6BD1" w:rsidP="00D55ECF">
            <w:pPr>
              <w:cnfStyle w:val="000000100000" w:firstRow="0" w:lastRow="0" w:firstColumn="0" w:lastColumn="0" w:oddVBand="0" w:evenVBand="0" w:oddHBand="1" w:evenHBand="0" w:firstRowFirstColumn="0" w:firstRowLastColumn="0" w:lastRowFirstColumn="0" w:lastRowLastColumn="0"/>
              <w:rPr>
                <w:i/>
                <w:iCs/>
              </w:rPr>
            </w:pPr>
            <w:r>
              <w:t>2mm/2mm</w:t>
            </w:r>
          </w:p>
        </w:tc>
        <w:tc>
          <w:tcPr>
            <w:tcW w:w="1321" w:type="dxa"/>
          </w:tcPr>
          <w:p w14:paraId="50F32C97"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21" w:type="dxa"/>
          </w:tcPr>
          <w:p w14:paraId="1C0289F4"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789" w:type="dxa"/>
          </w:tcPr>
          <w:p w14:paraId="28731B1A"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Extremity</w:t>
            </w:r>
          </w:p>
        </w:tc>
        <w:tc>
          <w:tcPr>
            <w:tcW w:w="1789" w:type="dxa"/>
          </w:tcPr>
          <w:p w14:paraId="62E3768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371178AC" w14:textId="77777777" w:rsidTr="3207F634">
        <w:tc>
          <w:tcPr>
            <w:cnfStyle w:val="001000000000" w:firstRow="0" w:lastRow="0" w:firstColumn="1" w:lastColumn="0" w:oddVBand="0" w:evenVBand="0" w:oddHBand="0" w:evenHBand="0" w:firstRowFirstColumn="0" w:firstRowLastColumn="0" w:lastRowFirstColumn="0" w:lastRowLastColumn="0"/>
            <w:tcW w:w="1249" w:type="dxa"/>
          </w:tcPr>
          <w:p w14:paraId="02D109DB" w14:textId="77777777" w:rsidR="00AD6BD1" w:rsidRPr="005D07DA" w:rsidRDefault="00AD6BD1" w:rsidP="00D55ECF">
            <w:pPr>
              <w:rPr>
                <w:sz w:val="22"/>
              </w:rPr>
            </w:pPr>
            <w:r w:rsidRPr="3207F634">
              <w:rPr>
                <w:sz w:val="22"/>
              </w:rPr>
              <w:t>Luu</w:t>
            </w:r>
          </w:p>
        </w:tc>
        <w:tc>
          <w:tcPr>
            <w:tcW w:w="2169" w:type="dxa"/>
          </w:tcPr>
          <w:p w14:paraId="2873BAC0"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1" w:type="dxa"/>
          </w:tcPr>
          <w:p w14:paraId="7AD02753"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1E818840"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89" w:type="dxa"/>
          </w:tcPr>
          <w:p w14:paraId="6A54C4B5"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Luu</w:t>
            </w:r>
          </w:p>
        </w:tc>
        <w:tc>
          <w:tcPr>
            <w:tcW w:w="1789" w:type="dxa"/>
          </w:tcPr>
          <w:p w14:paraId="510B3C3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2525BB9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344F39E6" w14:textId="77777777" w:rsidR="00AD6BD1" w:rsidRDefault="00AD6BD1" w:rsidP="00D55ECF"/>
        </w:tc>
        <w:tc>
          <w:tcPr>
            <w:tcW w:w="2169" w:type="dxa"/>
          </w:tcPr>
          <w:p w14:paraId="5E6CF71B"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r>
              <w:t>2mm/2mm</w:t>
            </w:r>
          </w:p>
        </w:tc>
        <w:tc>
          <w:tcPr>
            <w:tcW w:w="1321" w:type="dxa"/>
          </w:tcPr>
          <w:p w14:paraId="1550BCC0"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/2mm</w:t>
            </w:r>
          </w:p>
        </w:tc>
        <w:tc>
          <w:tcPr>
            <w:tcW w:w="1321" w:type="dxa"/>
          </w:tcPr>
          <w:p w14:paraId="5565C17A"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/2mm</w:t>
            </w:r>
          </w:p>
        </w:tc>
        <w:tc>
          <w:tcPr>
            <w:tcW w:w="1789" w:type="dxa"/>
          </w:tcPr>
          <w:p w14:paraId="3BBC5A3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Luu</w:t>
            </w:r>
          </w:p>
        </w:tc>
        <w:tc>
          <w:tcPr>
            <w:tcW w:w="1789" w:type="dxa"/>
          </w:tcPr>
          <w:p w14:paraId="43DD8AE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339A989A" w14:textId="77777777" w:rsidR="00AD6BD1" w:rsidRPr="00D85D1C" w:rsidRDefault="00AD6BD1" w:rsidP="00AD6BD1">
      <w:pPr>
        <w:spacing w:after="160" w:line="259" w:lineRule="auto"/>
        <w:rPr>
          <w:rFonts w:eastAsiaTheme="minorHAnsi" w:cstheme="minorBidi"/>
        </w:rPr>
      </w:pPr>
    </w:p>
    <w:p w14:paraId="4CDD1261" w14:textId="77777777" w:rsidR="00AD6BD1" w:rsidRPr="00D85D1C" w:rsidRDefault="00AD6BD1" w:rsidP="00AD6BD1">
      <w:pPr>
        <w:keepNext/>
        <w:pageBreakBefore/>
        <w:spacing w:before="240" w:after="240"/>
        <w:outlineLvl w:val="2"/>
        <w:rPr>
          <w:b/>
          <w:bCs/>
          <w:sz w:val="28"/>
          <w:szCs w:val="28"/>
        </w:rPr>
      </w:pPr>
      <w:bookmarkStart w:id="143" w:name="_Toc189488242"/>
      <w:r w:rsidRPr="5ABD4FCA">
        <w:rPr>
          <w:b/>
          <w:bCs/>
          <w:sz w:val="28"/>
          <w:szCs w:val="28"/>
        </w:rPr>
        <w:t>Ranne/Kyynärpää vartalon läpi</w:t>
      </w:r>
      <w:bookmarkEnd w:id="143"/>
    </w:p>
    <w:p w14:paraId="5816E330"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ND1AD, Ranteen ja käden TT</w:t>
      </w:r>
    </w:p>
    <w:p w14:paraId="01167B03" w14:textId="77777777" w:rsidR="00AD6BD1" w:rsidRPr="00D85D1C" w:rsidRDefault="00AD6BD1" w:rsidP="00AD6BD1">
      <w:pPr>
        <w:spacing w:after="160" w:line="259" w:lineRule="auto"/>
        <w:rPr>
          <w:rFonts w:eastAsia="Calibri"/>
        </w:rPr>
      </w:pPr>
      <w:r w:rsidRPr="00D85D1C">
        <w:rPr>
          <w:rFonts w:eastAsia="Calibri"/>
        </w:rPr>
        <w:tab/>
      </w:r>
      <w:r w:rsidRPr="00D85D1C">
        <w:rPr>
          <w:rFonts w:eastAsia="Calibri"/>
        </w:rPr>
        <w:tab/>
        <w:t>NC1AD, Kyynärpään TT</w:t>
      </w:r>
    </w:p>
    <w:p w14:paraId="5679DC02" w14:textId="77777777" w:rsidR="00AD6BD1" w:rsidRPr="00D85D1C" w:rsidRDefault="00AD6BD1" w:rsidP="00AD6BD1">
      <w:pPr>
        <w:spacing w:after="160" w:line="259" w:lineRule="auto"/>
        <w:rPr>
          <w:rFonts w:eastAsia="Calibri"/>
        </w:rPr>
      </w:pPr>
      <w:r w:rsidRPr="00D85D1C">
        <w:rPr>
          <w:rFonts w:eastAsia="Calibri"/>
        </w:rPr>
        <w:tab/>
      </w:r>
      <w:r w:rsidRPr="00D85D1C">
        <w:rPr>
          <w:rFonts w:eastAsia="Calibri"/>
        </w:rPr>
        <w:tab/>
        <w:t>NC2AD, Kyynärvarren TT</w:t>
      </w:r>
    </w:p>
    <w:p w14:paraId="1BFA223B"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5FFE6C8" w14:textId="77777777" w:rsidR="00AD6BD1" w:rsidRPr="00280CBF" w:rsidRDefault="00AD6BD1" w:rsidP="00AD6BD1">
      <w:pPr>
        <w:spacing w:before="240" w:after="160" w:line="259" w:lineRule="auto"/>
        <w:rPr>
          <w:rFonts w:eastAsia="Calibri"/>
          <w:lang w:eastAsia="en-US"/>
        </w:rPr>
      </w:pPr>
      <w:r w:rsidRPr="3207F634">
        <w:rPr>
          <w:rFonts w:eastAsia="Calibri"/>
          <w:lang w:eastAsia="en-US"/>
        </w:rPr>
        <w:t>Luurakenteen arvio:</w:t>
      </w:r>
    </w:p>
    <w:p w14:paraId="25456D16" w14:textId="77777777" w:rsidR="00AD6BD1" w:rsidRPr="00ED2471" w:rsidRDefault="00AD6BD1" w:rsidP="00AD6BD1">
      <w:pPr>
        <w:ind w:left="284" w:right="140"/>
        <w:jc w:val="both"/>
        <w:rPr>
          <w:rFonts w:eastAsia="Calibri"/>
          <w:lang w:eastAsia="en-US"/>
        </w:rPr>
      </w:pPr>
      <w:r w:rsidRPr="3207F634">
        <w:rPr>
          <w:rFonts w:eastAsia="Calibri"/>
          <w:lang w:eastAsia="en-US"/>
        </w:rPr>
        <w:t>Murtuma</w:t>
      </w:r>
    </w:p>
    <w:p w14:paraId="7376A414" w14:textId="77777777" w:rsidR="00AD6BD1" w:rsidRPr="00ED2471" w:rsidRDefault="00AD6BD1" w:rsidP="00AD6BD1">
      <w:pPr>
        <w:ind w:left="284" w:right="140"/>
        <w:jc w:val="both"/>
        <w:rPr>
          <w:rFonts w:eastAsia="Calibri"/>
          <w:lang w:eastAsia="en-US"/>
        </w:rPr>
      </w:pPr>
      <w:r w:rsidRPr="3207F634">
        <w:rPr>
          <w:rFonts w:eastAsia="Calibri"/>
          <w:lang w:eastAsia="en-US"/>
        </w:rPr>
        <w:t>Luupesäkkeet</w:t>
      </w:r>
    </w:p>
    <w:p w14:paraId="29819139" w14:textId="77777777" w:rsidR="00AD6BD1" w:rsidRPr="00280CBF" w:rsidRDefault="00AD6BD1" w:rsidP="00AD6BD1">
      <w:pPr>
        <w:ind w:left="284" w:right="140"/>
        <w:jc w:val="both"/>
        <w:rPr>
          <w:rFonts w:eastAsia="Calibri"/>
          <w:lang w:eastAsia="en-US"/>
        </w:rPr>
        <w:sectPr w:rsidR="00AD6BD1" w:rsidRPr="00280CBF" w:rsidSect="00AD6BD1">
          <w:type w:val="continuous"/>
          <w:pgSz w:w="11906" w:h="16838"/>
          <w:pgMar w:top="1417" w:right="1134" w:bottom="1417" w:left="1134" w:header="708" w:footer="708" w:gutter="0"/>
          <w:cols w:space="708"/>
          <w:docGrid w:linePitch="360"/>
        </w:sectPr>
      </w:pPr>
      <w:r w:rsidRPr="3207F634">
        <w:rPr>
          <w:rFonts w:eastAsia="Calibri"/>
          <w:lang w:eastAsia="en-US"/>
        </w:rPr>
        <w:t>Anomalia</w:t>
      </w:r>
    </w:p>
    <w:p w14:paraId="6AACF838"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08BB653F" w14:textId="77777777" w:rsidR="00AD6BD1" w:rsidRPr="00D85D1C" w:rsidRDefault="00AD6BD1" w:rsidP="00AD6BD1">
      <w:pPr>
        <w:spacing w:before="240" w:after="160" w:line="259" w:lineRule="auto"/>
        <w:rPr>
          <w:rFonts w:eastAsia="Calibri"/>
          <w:lang w:eastAsia="en-US"/>
        </w:rPr>
      </w:pPr>
      <w:r w:rsidRPr="3207F634">
        <w:rPr>
          <w:rFonts w:eastAsia="Calibri"/>
          <w:lang w:eastAsia="en-US"/>
        </w:rPr>
        <w:t>Kuvataan yleensä, mikäli potilas ei pysty nostamaan kättään pään yläpuolelle kuvauksen ajaksi. Muuten käytetään vatsallaan kuvattavia ohjelmia (Ranne, Kyynärpää/ Kyynärvarsi).</w:t>
      </w:r>
    </w:p>
    <w:p w14:paraId="1827E0C1"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4CE60ECD"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30D29B47" w14:textId="77777777" w:rsidR="00AD6BD1" w:rsidRDefault="00AD6BD1" w:rsidP="008E5BD6">
      <w:pPr>
        <w:spacing w:line="276" w:lineRule="auto"/>
        <w:jc w:val="both"/>
        <w:rPr>
          <w:rFonts w:eastAsia="Calibri"/>
          <w:lang w:eastAsia="en-US"/>
        </w:rPr>
      </w:pPr>
      <w:r w:rsidRPr="008E5BD6">
        <w:rPr>
          <w:rFonts w:eastAsia="Calibri"/>
          <w:lang w:eastAsia="en-US"/>
        </w:rPr>
        <w:t xml:space="preserve">Tyynyllä tukien viistoon asentoon, kuvattava puoli pöytälevyä vasten. Pää </w:t>
      </w:r>
      <w:proofErr w:type="spellStart"/>
      <w:r w:rsidRPr="008E5BD6">
        <w:rPr>
          <w:rFonts w:eastAsia="Calibri"/>
          <w:lang w:eastAsia="en-US"/>
        </w:rPr>
        <w:t>gantryyn</w:t>
      </w:r>
      <w:proofErr w:type="spellEnd"/>
      <w:r w:rsidRPr="008E5BD6">
        <w:rPr>
          <w:rFonts w:eastAsia="Calibri"/>
          <w:lang w:eastAsia="en-US"/>
        </w:rPr>
        <w:t xml:space="preserve"> päin. Kuvattava käsi pitkin kylkeä, kämmenpuoli ylöspäin jos mahdollista. Toinen käsivarsi nostettuna ylös pään yläpuolelle, jos mahdollista.</w:t>
      </w:r>
    </w:p>
    <w:p w14:paraId="3508FFA4" w14:textId="77777777" w:rsidR="008E5BD6" w:rsidRPr="008E5BD6" w:rsidRDefault="008E5BD6" w:rsidP="008E5BD6">
      <w:pPr>
        <w:spacing w:line="276" w:lineRule="auto"/>
        <w:jc w:val="both"/>
        <w:rPr>
          <w:rFonts w:eastAsia="Calibri"/>
          <w:lang w:eastAsia="en-US"/>
        </w:rPr>
      </w:pPr>
    </w:p>
    <w:p w14:paraId="1A9BAD3D" w14:textId="77777777" w:rsidR="00AD6BD1" w:rsidRPr="008E5BD6" w:rsidRDefault="00AD6BD1" w:rsidP="008E5BD6">
      <w:pPr>
        <w:spacing w:line="276" w:lineRule="auto"/>
        <w:jc w:val="both"/>
        <w:rPr>
          <w:rFonts w:eastAsia="Calibri"/>
          <w:lang w:eastAsia="en-US"/>
        </w:rPr>
      </w:pPr>
      <w:r w:rsidRPr="008E5BD6">
        <w:rPr>
          <w:rFonts w:eastAsia="Calibri"/>
          <w:lang w:eastAsia="en-US"/>
        </w:rPr>
        <w:t>Korkeussuunnassa ja sivusuunnassa keskitys kuvattavan kohteen keskelle. Tarkista, että kuvattava kyynärpää tai ranne mahtuu kuvausalueelle.</w:t>
      </w:r>
    </w:p>
    <w:p w14:paraId="6151CAB6" w14:textId="77777777" w:rsidR="00AD6BD1" w:rsidRPr="00D85D1C" w:rsidRDefault="00AD6BD1" w:rsidP="00AD6BD1">
      <w:pPr>
        <w:spacing w:after="160" w:line="259" w:lineRule="auto"/>
        <w:rPr>
          <w:rFonts w:eastAsia="Calibri"/>
          <w:b/>
          <w:lang w:eastAsia="en-US"/>
        </w:rPr>
      </w:pPr>
    </w:p>
    <w:p w14:paraId="19DA81E2"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1321"/>
        <w:gridCol w:w="1789"/>
        <w:gridCol w:w="1789"/>
      </w:tblGrid>
      <w:tr w:rsidR="00AD6BD1" w:rsidRPr="005D07DA" w14:paraId="5367C494"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6EB585CD"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44DB0D5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229BDD2F"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1" w:type="dxa"/>
          </w:tcPr>
          <w:p w14:paraId="5081235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89" w:type="dxa"/>
          </w:tcPr>
          <w:p w14:paraId="0535EDEB"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00F50905"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r w:rsidRPr="3207F634">
              <w:rPr>
                <w:sz w:val="22"/>
              </w:rPr>
              <w:t>Huom.</w:t>
            </w:r>
          </w:p>
        </w:tc>
      </w:tr>
      <w:tr w:rsidR="00AD6BD1" w:rsidRPr="005D07DA" w14:paraId="63F05B9C" w14:textId="77777777" w:rsidTr="3207F63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49" w:type="dxa"/>
          </w:tcPr>
          <w:p w14:paraId="4EED51B6" w14:textId="77777777" w:rsidR="00AD6BD1" w:rsidRDefault="00AD6BD1" w:rsidP="00D55ECF">
            <w:pPr>
              <w:rPr>
                <w:i w:val="0"/>
                <w:iCs w:val="0"/>
              </w:rPr>
            </w:pPr>
            <w:r w:rsidRPr="3207F634">
              <w:rPr>
                <w:sz w:val="22"/>
              </w:rPr>
              <w:t>Pehmytosa</w:t>
            </w:r>
          </w:p>
          <w:p w14:paraId="0164804C" w14:textId="77777777" w:rsidR="00AD6BD1" w:rsidRPr="00087091" w:rsidRDefault="00AD6BD1" w:rsidP="00D55ECF">
            <w:pPr>
              <w:jc w:val="left"/>
              <w:rPr>
                <w:sz w:val="22"/>
              </w:rPr>
            </w:pPr>
          </w:p>
        </w:tc>
        <w:tc>
          <w:tcPr>
            <w:tcW w:w="2169" w:type="dxa"/>
          </w:tcPr>
          <w:p w14:paraId="079A9A8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iCs/>
              </w:rPr>
            </w:pPr>
            <w:r>
              <w:t>Ohutleike tasavälein</w:t>
            </w:r>
          </w:p>
          <w:p w14:paraId="512732B7" w14:textId="77777777" w:rsidR="00AD6BD1" w:rsidRPr="00087091" w:rsidRDefault="00AD6BD1" w:rsidP="00D55ECF">
            <w:pPr>
              <w:cnfStyle w:val="000000100000" w:firstRow="0" w:lastRow="0" w:firstColumn="0" w:lastColumn="0" w:oddVBand="0" w:evenVBand="0" w:oddHBand="1" w:evenHBand="0" w:firstRowFirstColumn="0" w:firstRowLastColumn="0" w:lastRowFirstColumn="0" w:lastRowLastColumn="0"/>
              <w:rPr>
                <w:i/>
                <w:iCs/>
              </w:rPr>
            </w:pPr>
            <w:r>
              <w:t>2mm/2mm</w:t>
            </w:r>
          </w:p>
        </w:tc>
        <w:tc>
          <w:tcPr>
            <w:tcW w:w="1321" w:type="dxa"/>
          </w:tcPr>
          <w:p w14:paraId="67D17D9E"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21" w:type="dxa"/>
          </w:tcPr>
          <w:p w14:paraId="6ACD048A"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789" w:type="dxa"/>
          </w:tcPr>
          <w:p w14:paraId="563422C9"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1789" w:type="dxa"/>
          </w:tcPr>
          <w:p w14:paraId="29274E37"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09AEB931" w14:textId="77777777" w:rsidTr="3207F634">
        <w:tc>
          <w:tcPr>
            <w:cnfStyle w:val="001000000000" w:firstRow="0" w:lastRow="0" w:firstColumn="1" w:lastColumn="0" w:oddVBand="0" w:evenVBand="0" w:oddHBand="0" w:evenHBand="0" w:firstRowFirstColumn="0" w:firstRowLastColumn="0" w:lastRowFirstColumn="0" w:lastRowLastColumn="0"/>
            <w:tcW w:w="1249" w:type="dxa"/>
          </w:tcPr>
          <w:p w14:paraId="16F76264" w14:textId="77777777" w:rsidR="00AD6BD1" w:rsidRPr="005D07DA" w:rsidRDefault="00AD6BD1" w:rsidP="00D55ECF">
            <w:pPr>
              <w:rPr>
                <w:sz w:val="22"/>
              </w:rPr>
            </w:pPr>
            <w:r w:rsidRPr="3207F634">
              <w:rPr>
                <w:sz w:val="22"/>
              </w:rPr>
              <w:t>Luu</w:t>
            </w:r>
          </w:p>
        </w:tc>
        <w:tc>
          <w:tcPr>
            <w:tcW w:w="2169" w:type="dxa"/>
          </w:tcPr>
          <w:p w14:paraId="2B864D54"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1" w:type="dxa"/>
          </w:tcPr>
          <w:p w14:paraId="5A514F6E"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7C610679"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89" w:type="dxa"/>
          </w:tcPr>
          <w:p w14:paraId="3142562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Bone</w:t>
            </w:r>
          </w:p>
        </w:tc>
        <w:tc>
          <w:tcPr>
            <w:tcW w:w="1789" w:type="dxa"/>
          </w:tcPr>
          <w:p w14:paraId="58EFFC4B"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19AA7C7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0F034E84" w14:textId="77777777" w:rsidR="00AD6BD1" w:rsidRDefault="00AD6BD1" w:rsidP="00D55ECF"/>
        </w:tc>
        <w:tc>
          <w:tcPr>
            <w:tcW w:w="2169" w:type="dxa"/>
          </w:tcPr>
          <w:p w14:paraId="0CE7DCE5"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r>
              <w:t>0,75mm/0,7mm</w:t>
            </w:r>
          </w:p>
        </w:tc>
        <w:tc>
          <w:tcPr>
            <w:tcW w:w="1321" w:type="dxa"/>
          </w:tcPr>
          <w:p w14:paraId="361206D9"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0,75mm /0,7mm</w:t>
            </w:r>
          </w:p>
        </w:tc>
        <w:tc>
          <w:tcPr>
            <w:tcW w:w="1321" w:type="dxa"/>
          </w:tcPr>
          <w:p w14:paraId="6C9D7B8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0,75mm /0,7mm</w:t>
            </w:r>
          </w:p>
        </w:tc>
        <w:tc>
          <w:tcPr>
            <w:tcW w:w="1789" w:type="dxa"/>
          </w:tcPr>
          <w:p w14:paraId="709831C5"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Bone</w:t>
            </w:r>
          </w:p>
        </w:tc>
        <w:tc>
          <w:tcPr>
            <w:tcW w:w="1789" w:type="dxa"/>
          </w:tcPr>
          <w:p w14:paraId="19BA430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3C75FD62" w14:textId="77777777" w:rsidR="00AD6BD1" w:rsidRPr="00D85D1C" w:rsidRDefault="00AD6BD1" w:rsidP="00AD6BD1">
      <w:pPr>
        <w:spacing w:after="160" w:line="259" w:lineRule="auto"/>
        <w:rPr>
          <w:rFonts w:eastAsiaTheme="minorHAnsi" w:cstheme="minorBidi"/>
        </w:rPr>
      </w:pPr>
    </w:p>
    <w:p w14:paraId="158660C3" w14:textId="77777777" w:rsidR="00AD6BD1" w:rsidRPr="00D85D1C" w:rsidRDefault="00AD6BD1" w:rsidP="00AD6BD1">
      <w:pPr>
        <w:keepNext/>
        <w:pageBreakBefore/>
        <w:spacing w:before="240" w:after="240"/>
        <w:outlineLvl w:val="2"/>
        <w:rPr>
          <w:b/>
          <w:bCs/>
          <w:sz w:val="28"/>
          <w:szCs w:val="28"/>
        </w:rPr>
      </w:pPr>
      <w:bookmarkStart w:id="144" w:name="_Toc189488243"/>
      <w:r w:rsidRPr="5ABD4FCA">
        <w:rPr>
          <w:b/>
          <w:bCs/>
          <w:sz w:val="28"/>
          <w:szCs w:val="28"/>
        </w:rPr>
        <w:t>Polvi ja sääri</w:t>
      </w:r>
      <w:bookmarkEnd w:id="144"/>
    </w:p>
    <w:p w14:paraId="5F3AC93E"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NG1AD, Polven TT</w:t>
      </w:r>
    </w:p>
    <w:p w14:paraId="6D473666" w14:textId="77777777" w:rsidR="00AD6BD1" w:rsidRPr="00D85D1C" w:rsidRDefault="00AD6BD1" w:rsidP="00AD6BD1">
      <w:pPr>
        <w:spacing w:after="160" w:line="259" w:lineRule="auto"/>
        <w:rPr>
          <w:rFonts w:eastAsia="Calibri"/>
        </w:rPr>
      </w:pPr>
      <w:r w:rsidRPr="00D85D1C">
        <w:rPr>
          <w:rFonts w:eastAsia="Calibri"/>
        </w:rPr>
        <w:tab/>
      </w:r>
      <w:r w:rsidRPr="00D85D1C">
        <w:rPr>
          <w:rFonts w:eastAsia="Calibri"/>
        </w:rPr>
        <w:tab/>
      </w:r>
    </w:p>
    <w:p w14:paraId="5FFECFF4" w14:textId="77777777" w:rsidR="00AD6BD1" w:rsidRDefault="00AD6BD1" w:rsidP="00AD6BD1">
      <w:pPr>
        <w:spacing w:after="160" w:line="259" w:lineRule="auto"/>
        <w:rPr>
          <w:rFonts w:eastAsia="Calibri"/>
          <w:b/>
          <w:bCs/>
        </w:rPr>
      </w:pPr>
      <w:r w:rsidRPr="3207F634">
        <w:rPr>
          <w:rFonts w:eastAsia="Calibri"/>
          <w:b/>
          <w:bCs/>
        </w:rPr>
        <w:t>Indikaatiot:</w:t>
      </w:r>
    </w:p>
    <w:p w14:paraId="4D7CA8DE" w14:textId="77777777" w:rsidR="00AD6BD1" w:rsidRPr="00280CBF" w:rsidRDefault="00AD6BD1" w:rsidP="00AD6BD1">
      <w:pPr>
        <w:spacing w:before="240" w:after="160" w:line="259" w:lineRule="auto"/>
        <w:rPr>
          <w:rFonts w:eastAsia="Calibri"/>
          <w:lang w:eastAsia="en-US"/>
        </w:rPr>
      </w:pPr>
      <w:r w:rsidRPr="3207F634">
        <w:rPr>
          <w:rFonts w:eastAsia="Calibri"/>
          <w:lang w:eastAsia="en-US"/>
        </w:rPr>
        <w:t>Luurakenteen arvio:</w:t>
      </w:r>
    </w:p>
    <w:p w14:paraId="426735B3" w14:textId="77777777" w:rsidR="00AD6BD1" w:rsidRPr="00ED2471" w:rsidRDefault="00AD6BD1" w:rsidP="00AD6BD1">
      <w:pPr>
        <w:ind w:left="284" w:right="140"/>
        <w:jc w:val="both"/>
        <w:rPr>
          <w:rFonts w:eastAsia="Calibri"/>
          <w:lang w:eastAsia="en-US"/>
        </w:rPr>
      </w:pPr>
      <w:r w:rsidRPr="3207F634">
        <w:rPr>
          <w:rFonts w:eastAsia="Calibri"/>
          <w:lang w:eastAsia="en-US"/>
        </w:rPr>
        <w:t>Murtuma</w:t>
      </w:r>
    </w:p>
    <w:p w14:paraId="0C83E0D5" w14:textId="77777777" w:rsidR="00AD6BD1" w:rsidRPr="00ED2471" w:rsidRDefault="00AD6BD1" w:rsidP="00AD6BD1">
      <w:pPr>
        <w:ind w:left="284" w:right="140"/>
        <w:jc w:val="both"/>
        <w:rPr>
          <w:rFonts w:eastAsia="Calibri"/>
          <w:lang w:eastAsia="en-US"/>
        </w:rPr>
      </w:pPr>
      <w:r w:rsidRPr="3207F634">
        <w:rPr>
          <w:rFonts w:eastAsia="Calibri"/>
          <w:lang w:eastAsia="en-US"/>
        </w:rPr>
        <w:t>Luupesäkkeet</w:t>
      </w:r>
    </w:p>
    <w:p w14:paraId="3A5505D3" w14:textId="77777777" w:rsidR="00AD6BD1" w:rsidRPr="00280CBF" w:rsidRDefault="00AD6BD1" w:rsidP="00AD6BD1">
      <w:pPr>
        <w:ind w:left="284" w:right="140"/>
        <w:jc w:val="both"/>
        <w:rPr>
          <w:rFonts w:eastAsia="Calibri"/>
          <w:lang w:eastAsia="en-US"/>
        </w:rPr>
        <w:sectPr w:rsidR="00AD6BD1" w:rsidRPr="00280CBF" w:rsidSect="00AD6BD1">
          <w:type w:val="continuous"/>
          <w:pgSz w:w="11906" w:h="16838"/>
          <w:pgMar w:top="1417" w:right="1134" w:bottom="1417" w:left="1134" w:header="708" w:footer="708" w:gutter="0"/>
          <w:cols w:space="708"/>
          <w:docGrid w:linePitch="360"/>
        </w:sectPr>
      </w:pPr>
      <w:r w:rsidRPr="3207F634">
        <w:rPr>
          <w:rFonts w:eastAsia="Calibri"/>
          <w:lang w:eastAsia="en-US"/>
        </w:rPr>
        <w:t>Anomaliat</w:t>
      </w:r>
    </w:p>
    <w:p w14:paraId="6ACD3D33" w14:textId="77777777" w:rsidR="00AD6BD1" w:rsidRPr="00711313" w:rsidRDefault="00AD6BD1" w:rsidP="00AD6BD1">
      <w:pPr>
        <w:ind w:right="140"/>
        <w:jc w:val="both"/>
        <w:rPr>
          <w:rFonts w:eastAsia="Calibri"/>
          <w:lang w:eastAsia="en-US"/>
        </w:rPr>
      </w:pPr>
    </w:p>
    <w:p w14:paraId="5EB1CDA7" w14:textId="77777777" w:rsidR="00AD6BD1" w:rsidRDefault="00AD6BD1" w:rsidP="00AD6BD1">
      <w:pPr>
        <w:spacing w:after="160" w:line="259" w:lineRule="auto"/>
        <w:ind w:left="284" w:right="140"/>
        <w:contextualSpacing/>
        <w:jc w:val="both"/>
        <w:rPr>
          <w:rFonts w:eastAsia="Calibri"/>
          <w:highlight w:val="yellow"/>
          <w:lang w:eastAsia="en-US"/>
        </w:rPr>
      </w:pPr>
    </w:p>
    <w:p w14:paraId="662B70E2" w14:textId="77777777" w:rsidR="00AD6BD1" w:rsidRPr="00D85D1C" w:rsidRDefault="00AD6BD1" w:rsidP="00AD6BD1">
      <w:pPr>
        <w:spacing w:after="160" w:line="259" w:lineRule="auto"/>
        <w:ind w:left="284" w:right="140"/>
        <w:contextualSpacing/>
        <w:jc w:val="both"/>
        <w:rPr>
          <w:rFonts w:eastAsia="Calibri"/>
          <w:highlight w:val="yellow"/>
          <w:lang w:eastAsia="en-US"/>
        </w:rPr>
        <w:sectPr w:rsidR="00AD6BD1" w:rsidRPr="00D85D1C" w:rsidSect="00AD6BD1">
          <w:type w:val="continuous"/>
          <w:pgSz w:w="11906" w:h="16838"/>
          <w:pgMar w:top="1417" w:right="1134" w:bottom="1417" w:left="1134" w:header="708" w:footer="708" w:gutter="0"/>
          <w:cols w:num="2" w:space="708"/>
          <w:docGrid w:linePitch="360"/>
        </w:sectPr>
      </w:pPr>
    </w:p>
    <w:p w14:paraId="2B96798D"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46C1DBD5" w14:textId="77777777" w:rsidR="00AD6BD1" w:rsidRPr="00D8299C" w:rsidRDefault="00AD6BD1" w:rsidP="00AD6BD1">
      <w:pPr>
        <w:keepNext/>
        <w:spacing w:before="240" w:after="240"/>
        <w:outlineLvl w:val="3"/>
      </w:pPr>
      <w:r>
        <w:t>Alue radiologin ohjeen mukaan</w:t>
      </w:r>
    </w:p>
    <w:p w14:paraId="161B4A68"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30022AF5"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E36D52A" w14:textId="77777777" w:rsidR="00AD6BD1" w:rsidRPr="00D85D1C" w:rsidRDefault="00AD6BD1" w:rsidP="008E5BD6">
      <w:pPr>
        <w:spacing w:after="160" w:line="276" w:lineRule="auto"/>
        <w:jc w:val="both"/>
        <w:rPr>
          <w:rFonts w:eastAsia="Calibri"/>
          <w:lang w:eastAsia="en-US"/>
        </w:rPr>
      </w:pPr>
      <w:r w:rsidRPr="3207F634">
        <w:rPr>
          <w:rFonts w:eastAsia="Calibri"/>
          <w:lang w:eastAsia="en-US"/>
        </w:rPr>
        <w:t>Selälleen jalat edellä. Potilas keskelle pöytää jalat vierekkäin. Korkeussuunnassa keskitys keskelle polvea. Sivusuunnassa keskitys polvien ja säärien väliin. Kädet poissa kuvausalueelta.</w:t>
      </w:r>
    </w:p>
    <w:p w14:paraId="789C9621" w14:textId="77777777" w:rsidR="00AD6BD1" w:rsidRPr="00D85D1C" w:rsidRDefault="00AD6BD1" w:rsidP="00AD6BD1">
      <w:pPr>
        <w:spacing w:after="160" w:line="259" w:lineRule="auto"/>
        <w:rPr>
          <w:rFonts w:eastAsia="Calibri"/>
          <w:b/>
          <w:lang w:eastAsia="en-US"/>
        </w:rPr>
      </w:pPr>
    </w:p>
    <w:p w14:paraId="2A386314"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1321"/>
        <w:gridCol w:w="1789"/>
        <w:gridCol w:w="1789"/>
      </w:tblGrid>
      <w:tr w:rsidR="00AD6BD1" w:rsidRPr="005D07DA" w14:paraId="60459B15"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503DD01B"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6E656D7A"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4425E113"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1" w:type="dxa"/>
          </w:tcPr>
          <w:p w14:paraId="7C386433"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89" w:type="dxa"/>
          </w:tcPr>
          <w:p w14:paraId="1A68F19D"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4709DBE4"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r w:rsidRPr="3207F634">
              <w:rPr>
                <w:sz w:val="22"/>
              </w:rPr>
              <w:t>Huom.</w:t>
            </w:r>
          </w:p>
        </w:tc>
      </w:tr>
      <w:tr w:rsidR="00AD6BD1" w:rsidRPr="005D07DA" w14:paraId="51C44D38" w14:textId="77777777" w:rsidTr="3207F63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49" w:type="dxa"/>
          </w:tcPr>
          <w:p w14:paraId="695B6BFD" w14:textId="77777777" w:rsidR="00AD6BD1" w:rsidRDefault="00AD6BD1" w:rsidP="00D55ECF">
            <w:pPr>
              <w:rPr>
                <w:i w:val="0"/>
                <w:iCs w:val="0"/>
              </w:rPr>
            </w:pPr>
            <w:r w:rsidRPr="3207F634">
              <w:rPr>
                <w:sz w:val="22"/>
              </w:rPr>
              <w:t>Pehmytosa</w:t>
            </w:r>
          </w:p>
          <w:p w14:paraId="734AB04F" w14:textId="77777777" w:rsidR="00AD6BD1" w:rsidRPr="00087091" w:rsidRDefault="00AD6BD1" w:rsidP="00D55ECF">
            <w:pPr>
              <w:jc w:val="left"/>
              <w:rPr>
                <w:sz w:val="22"/>
              </w:rPr>
            </w:pPr>
          </w:p>
        </w:tc>
        <w:tc>
          <w:tcPr>
            <w:tcW w:w="2169" w:type="dxa"/>
          </w:tcPr>
          <w:p w14:paraId="135ABA04"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iCs/>
              </w:rPr>
            </w:pPr>
            <w:r>
              <w:t>Ohutleike tasavälein</w:t>
            </w:r>
          </w:p>
          <w:p w14:paraId="1A9EF3E9" w14:textId="77777777" w:rsidR="00AD6BD1" w:rsidRPr="00087091" w:rsidRDefault="00AD6BD1" w:rsidP="00D55ECF">
            <w:pPr>
              <w:cnfStyle w:val="000000100000" w:firstRow="0" w:lastRow="0" w:firstColumn="0" w:lastColumn="0" w:oddVBand="0" w:evenVBand="0" w:oddHBand="1" w:evenHBand="0" w:firstRowFirstColumn="0" w:firstRowLastColumn="0" w:lastRowFirstColumn="0" w:lastRowLastColumn="0"/>
              <w:rPr>
                <w:i/>
              </w:rPr>
            </w:pPr>
          </w:p>
        </w:tc>
        <w:tc>
          <w:tcPr>
            <w:tcW w:w="1321" w:type="dxa"/>
          </w:tcPr>
          <w:p w14:paraId="5EFFFDEC"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21" w:type="dxa"/>
          </w:tcPr>
          <w:p w14:paraId="1DBD1D21"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789" w:type="dxa"/>
          </w:tcPr>
          <w:p w14:paraId="7B133F0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1789" w:type="dxa"/>
          </w:tcPr>
          <w:p w14:paraId="2C65A053"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47DFB624" w14:textId="77777777" w:rsidTr="3207F634">
        <w:tc>
          <w:tcPr>
            <w:cnfStyle w:val="001000000000" w:firstRow="0" w:lastRow="0" w:firstColumn="1" w:lastColumn="0" w:oddVBand="0" w:evenVBand="0" w:oddHBand="0" w:evenHBand="0" w:firstRowFirstColumn="0" w:firstRowLastColumn="0" w:lastRowFirstColumn="0" w:lastRowLastColumn="0"/>
            <w:tcW w:w="1249" w:type="dxa"/>
          </w:tcPr>
          <w:p w14:paraId="72D3389B" w14:textId="77777777" w:rsidR="00AD6BD1" w:rsidRPr="005D07DA" w:rsidRDefault="00AD6BD1" w:rsidP="00D55ECF">
            <w:pPr>
              <w:rPr>
                <w:sz w:val="22"/>
              </w:rPr>
            </w:pPr>
            <w:r w:rsidRPr="3207F634">
              <w:rPr>
                <w:sz w:val="22"/>
              </w:rPr>
              <w:t>Luu</w:t>
            </w:r>
          </w:p>
        </w:tc>
        <w:tc>
          <w:tcPr>
            <w:tcW w:w="2169" w:type="dxa"/>
          </w:tcPr>
          <w:p w14:paraId="2C2F754A"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1" w:type="dxa"/>
          </w:tcPr>
          <w:p w14:paraId="33B36FC6"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05D3DB3F"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89" w:type="dxa"/>
          </w:tcPr>
          <w:p w14:paraId="2B8EAAF9"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Bone</w:t>
            </w:r>
          </w:p>
        </w:tc>
        <w:tc>
          <w:tcPr>
            <w:tcW w:w="1789" w:type="dxa"/>
          </w:tcPr>
          <w:p w14:paraId="1B41D6F2"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73818335" w14:textId="77777777" w:rsidTr="3207F634">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1249" w:type="dxa"/>
          </w:tcPr>
          <w:p w14:paraId="6C5B4DB4" w14:textId="77777777" w:rsidR="00AD6BD1" w:rsidRDefault="00AD6BD1" w:rsidP="00D55ECF"/>
        </w:tc>
        <w:tc>
          <w:tcPr>
            <w:tcW w:w="2169" w:type="dxa"/>
          </w:tcPr>
          <w:p w14:paraId="05C0EF4D"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r>
              <w:t>2mm/2mm</w:t>
            </w:r>
          </w:p>
        </w:tc>
        <w:tc>
          <w:tcPr>
            <w:tcW w:w="1321" w:type="dxa"/>
          </w:tcPr>
          <w:p w14:paraId="55A908A8"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/2mm</w:t>
            </w:r>
          </w:p>
        </w:tc>
        <w:tc>
          <w:tcPr>
            <w:tcW w:w="1321" w:type="dxa"/>
          </w:tcPr>
          <w:p w14:paraId="50BDEAE6"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/2mm</w:t>
            </w:r>
          </w:p>
        </w:tc>
        <w:tc>
          <w:tcPr>
            <w:tcW w:w="1789" w:type="dxa"/>
          </w:tcPr>
          <w:p w14:paraId="20E9598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Bone</w:t>
            </w:r>
          </w:p>
        </w:tc>
        <w:tc>
          <w:tcPr>
            <w:tcW w:w="1789" w:type="dxa"/>
          </w:tcPr>
          <w:p w14:paraId="331CD0C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4A937533" w14:textId="77777777" w:rsidR="00AD6BD1" w:rsidRPr="00D85D1C" w:rsidRDefault="00AD6BD1" w:rsidP="00AD6BD1">
      <w:pPr>
        <w:spacing w:after="160" w:line="259" w:lineRule="auto"/>
        <w:rPr>
          <w:rFonts w:eastAsiaTheme="minorHAnsi" w:cstheme="minorBidi"/>
        </w:rPr>
      </w:pPr>
    </w:p>
    <w:p w14:paraId="16040391" w14:textId="77777777" w:rsidR="00AD6BD1" w:rsidRPr="00D85D1C" w:rsidRDefault="00AD6BD1" w:rsidP="00AD6BD1">
      <w:pPr>
        <w:keepNext/>
        <w:pageBreakBefore/>
        <w:spacing w:before="240" w:after="240"/>
        <w:outlineLvl w:val="2"/>
        <w:rPr>
          <w:b/>
          <w:bCs/>
          <w:sz w:val="28"/>
          <w:szCs w:val="28"/>
        </w:rPr>
      </w:pPr>
      <w:bookmarkStart w:id="145" w:name="_Toc189488244"/>
      <w:r>
        <w:rPr>
          <w:noProof/>
        </w:rPr>
        <w:drawing>
          <wp:anchor distT="0" distB="0" distL="114300" distR="114300" simplePos="0" relativeHeight="251663360" behindDoc="0" locked="0" layoutInCell="1" allowOverlap="1" wp14:anchorId="39BE2B5B" wp14:editId="758C6C33">
            <wp:simplePos x="0" y="0"/>
            <wp:positionH relativeFrom="margin">
              <wp:posOffset>4543037</wp:posOffset>
            </wp:positionH>
            <wp:positionV relativeFrom="paragraph">
              <wp:posOffset>11875</wp:posOffset>
            </wp:positionV>
            <wp:extent cx="1600200" cy="4314825"/>
            <wp:effectExtent l="0" t="0" r="0" b="9525"/>
            <wp:wrapSquare wrapText="bothSides"/>
            <wp:docPr id="22" name="Kuva 22" descr="cid:image001.jpg@01D71F00.A2772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cid:image001.jpg@01D71F00.A2772FA0"/>
                    <pic:cNvPicPr>
                      <a:picLocks noChangeAspect="1" noChangeArrowheads="1"/>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1600200" cy="4314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t xml:space="preserve">MAKO </w:t>
      </w:r>
      <w:r w:rsidRPr="5ABD4FCA">
        <w:rPr>
          <w:b/>
          <w:bCs/>
          <w:sz w:val="28"/>
          <w:szCs w:val="28"/>
        </w:rPr>
        <w:t>Polvi</w:t>
      </w:r>
      <w:bookmarkEnd w:id="145"/>
      <w:r w:rsidRPr="5ABD4FCA">
        <w:rPr>
          <w:b/>
          <w:bCs/>
          <w:sz w:val="28"/>
          <w:szCs w:val="28"/>
        </w:rPr>
        <w:t xml:space="preserve"> </w:t>
      </w:r>
    </w:p>
    <w:p w14:paraId="33098394"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r>
      <w:r>
        <w:rPr>
          <w:rFonts w:eastAsia="Calibri"/>
        </w:rPr>
        <w:t>NG1R</w:t>
      </w:r>
      <w:r w:rsidRPr="00F4663F">
        <w:rPr>
          <w:rFonts w:eastAsia="Calibri"/>
        </w:rPr>
        <w:t xml:space="preserve">D, Polven </w:t>
      </w:r>
      <w:r>
        <w:rPr>
          <w:rFonts w:eastAsia="Calibri"/>
        </w:rPr>
        <w:t>Robottiavusteinen TT</w:t>
      </w:r>
      <w:r w:rsidRPr="00D85D1C">
        <w:rPr>
          <w:rFonts w:eastAsia="Calibri"/>
        </w:rPr>
        <w:tab/>
      </w:r>
    </w:p>
    <w:p w14:paraId="0F099D8F"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7EEE33CA"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1345B91B" w14:textId="77777777" w:rsidR="00AD6BD1" w:rsidRDefault="00AD6BD1" w:rsidP="00AD6BD1">
      <w:pPr>
        <w:ind w:right="140"/>
        <w:jc w:val="both"/>
        <w:rPr>
          <w:rFonts w:eastAsia="Calibri"/>
          <w:lang w:eastAsia="en-US"/>
        </w:rPr>
      </w:pPr>
      <w:proofErr w:type="spellStart"/>
      <w:r w:rsidRPr="3207F634">
        <w:rPr>
          <w:rFonts w:eastAsia="Calibri"/>
          <w:lang w:eastAsia="en-US"/>
        </w:rPr>
        <w:t>Mako</w:t>
      </w:r>
      <w:proofErr w:type="spellEnd"/>
      <w:r w:rsidRPr="3207F634">
        <w:rPr>
          <w:rFonts w:eastAsia="Calibri"/>
          <w:lang w:eastAsia="en-US"/>
        </w:rPr>
        <w:t>-robottileikkaus</w:t>
      </w:r>
    </w:p>
    <w:p w14:paraId="74DB09DC" w14:textId="77777777" w:rsidR="00AD6BD1" w:rsidRPr="00711313" w:rsidRDefault="00AD6BD1" w:rsidP="00AD6BD1">
      <w:pPr>
        <w:ind w:right="140"/>
        <w:jc w:val="both"/>
        <w:rPr>
          <w:rFonts w:eastAsia="Calibri"/>
          <w:lang w:eastAsia="en-US"/>
        </w:rPr>
      </w:pPr>
    </w:p>
    <w:p w14:paraId="121640F3" w14:textId="77777777" w:rsidR="00AD6BD1" w:rsidRDefault="00AD6BD1" w:rsidP="00AD6BD1">
      <w:pPr>
        <w:spacing w:after="160" w:line="259" w:lineRule="auto"/>
        <w:ind w:left="284" w:right="140"/>
        <w:contextualSpacing/>
        <w:jc w:val="both"/>
        <w:rPr>
          <w:rFonts w:eastAsia="Calibri"/>
          <w:highlight w:val="yellow"/>
          <w:lang w:eastAsia="en-US"/>
        </w:rPr>
      </w:pPr>
    </w:p>
    <w:p w14:paraId="7AC65FD9" w14:textId="77777777" w:rsidR="00AD6BD1" w:rsidRPr="00D85D1C" w:rsidRDefault="00AD6BD1" w:rsidP="00AD6BD1">
      <w:pPr>
        <w:spacing w:after="160" w:line="259" w:lineRule="auto"/>
        <w:ind w:left="284" w:right="140"/>
        <w:contextualSpacing/>
        <w:jc w:val="both"/>
        <w:rPr>
          <w:rFonts w:eastAsia="Calibri"/>
          <w:highlight w:val="yellow"/>
          <w:lang w:eastAsia="en-US"/>
        </w:rPr>
        <w:sectPr w:rsidR="00AD6BD1" w:rsidRPr="00D85D1C" w:rsidSect="00AD6BD1">
          <w:type w:val="continuous"/>
          <w:pgSz w:w="11906" w:h="16838"/>
          <w:pgMar w:top="1417" w:right="1134" w:bottom="1417" w:left="1134" w:header="708" w:footer="708" w:gutter="0"/>
          <w:cols w:num="2" w:space="708"/>
          <w:docGrid w:linePitch="360"/>
        </w:sectPr>
      </w:pPr>
    </w:p>
    <w:p w14:paraId="2758032A"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r w:rsidRPr="3207F634">
        <w:rPr>
          <w:noProof/>
        </w:rPr>
        <w:t xml:space="preserve"> </w:t>
      </w:r>
    </w:p>
    <w:p w14:paraId="767E3B7F" w14:textId="77777777" w:rsidR="00AD6BD1" w:rsidRDefault="00AD6BD1" w:rsidP="00AD6BD1">
      <w:r>
        <w:t xml:space="preserve">Riittää vain kuvattava puoli kuviin. Tutkimuksessa kuvataan kolme aluetta eli lonkan alue, polven alue sekä nilkan alue. Käytä </w:t>
      </w:r>
      <w:proofErr w:type="spellStart"/>
      <w:r>
        <w:t>metalliartefaktan</w:t>
      </w:r>
      <w:proofErr w:type="spellEnd"/>
      <w:r>
        <w:t xml:space="preserve"> poistoa mikäli kuvattavalla puolella ja kuvausalueella metallia. Jos toisessa jalassa metallia, joka aiheuttaa </w:t>
      </w:r>
      <w:proofErr w:type="spellStart"/>
      <w:r>
        <w:t>artefaktaa</w:t>
      </w:r>
      <w:proofErr w:type="spellEnd"/>
      <w:r>
        <w:t xml:space="preserve"> kuvattavaan raajaan, käytä </w:t>
      </w:r>
      <w:proofErr w:type="spellStart"/>
      <w:r>
        <w:t>metalliartefaktan</w:t>
      </w:r>
      <w:proofErr w:type="spellEnd"/>
      <w:r>
        <w:t xml:space="preserve"> poistoa.</w:t>
      </w:r>
    </w:p>
    <w:p w14:paraId="63BD5DC9" w14:textId="77777777" w:rsidR="00AD6BD1" w:rsidRDefault="00AD6BD1" w:rsidP="00AD6BD1">
      <w:pPr>
        <w:keepNext/>
        <w:spacing w:before="240" w:after="240"/>
        <w:outlineLvl w:val="3"/>
      </w:pPr>
      <w:r>
        <w:t>Lonkan alue:</w:t>
      </w:r>
    </w:p>
    <w:p w14:paraId="72C3E286" w14:textId="77777777" w:rsidR="00AD6BD1" w:rsidRDefault="00AD6BD1" w:rsidP="00AD6BD1">
      <w:r>
        <w:t xml:space="preserve">Keskitä reisiluun päähän. Reisiluun pää sekä tanko tulee näkyä kokonaan </w:t>
      </w:r>
      <w:proofErr w:type="spellStart"/>
      <w:r>
        <w:t>aksiaalileikkeissä</w:t>
      </w:r>
      <w:proofErr w:type="spellEnd"/>
      <w:r>
        <w:t xml:space="preserve">. DFOV alle 500 mm. Tangon täytyy näkyä kuvissa koko kuva-alueen matkalta! Varmista keskitys niin </w:t>
      </w:r>
      <w:proofErr w:type="spellStart"/>
      <w:r>
        <w:t>ap-</w:t>
      </w:r>
      <w:proofErr w:type="spellEnd"/>
      <w:r>
        <w:t xml:space="preserve"> kuin sivukuvissa. Molemmissa kuvattava kohde keskelle suunniteltua aluetta. Reisiluun pää tulee sisältyä kuvausalueeseen. </w:t>
      </w:r>
    </w:p>
    <w:p w14:paraId="5FD62E35" w14:textId="77777777" w:rsidR="00AD6BD1" w:rsidRPr="00845E32" w:rsidRDefault="00AD6BD1" w:rsidP="00AD6BD1">
      <w:pPr>
        <w:keepNext/>
        <w:spacing w:before="240" w:after="240"/>
        <w:outlineLvl w:val="3"/>
      </w:pPr>
      <w:r>
        <w:t>Polven alue:</w:t>
      </w:r>
    </w:p>
    <w:p w14:paraId="36B78717" w14:textId="77777777" w:rsidR="00AD6BD1" w:rsidRDefault="00AD6BD1" w:rsidP="00AD6BD1">
      <w:pPr>
        <w:keepNext/>
        <w:spacing w:before="240" w:after="240"/>
        <w:outlineLvl w:val="3"/>
      </w:pPr>
      <w:r>
        <w:t xml:space="preserve">Keskitys nivelrakoon. Reisiluuta täytyy näkyä vähintään 10 cm polvinivelen yläpuolelta ja säären luita vähintään 10 cm polvinivelen alapuolelta. Tarkista tämä Siemensillä LEN-arvolla ja Toshiballa </w:t>
      </w:r>
      <w:proofErr w:type="spellStart"/>
      <w:r>
        <w:t>start</w:t>
      </w:r>
      <w:proofErr w:type="spellEnd"/>
      <w:r>
        <w:t xml:space="preserve"> </w:t>
      </w:r>
      <w:proofErr w:type="spellStart"/>
      <w:r>
        <w:t>positionin</w:t>
      </w:r>
      <w:proofErr w:type="spellEnd"/>
      <w:r>
        <w:t xml:space="preserve"> ja </w:t>
      </w:r>
      <w:proofErr w:type="spellStart"/>
      <w:r>
        <w:t>end</w:t>
      </w:r>
      <w:proofErr w:type="spellEnd"/>
      <w:r>
        <w:t xml:space="preserve"> </w:t>
      </w:r>
      <w:proofErr w:type="spellStart"/>
      <w:r>
        <w:t>positionin</w:t>
      </w:r>
      <w:proofErr w:type="spellEnd"/>
      <w:r>
        <w:t xml:space="preserve"> erotus. </w:t>
      </w:r>
      <w:proofErr w:type="spellStart"/>
      <w:r>
        <w:t>DFOV:in</w:t>
      </w:r>
      <w:proofErr w:type="spellEnd"/>
      <w:r>
        <w:t xml:space="preserve"> pitää olla alle 250 mm ja reisiluu sekä tanko tulee näkyä kokonaan </w:t>
      </w:r>
      <w:proofErr w:type="spellStart"/>
      <w:r>
        <w:t>aksiaalileikkeissä</w:t>
      </w:r>
      <w:proofErr w:type="spellEnd"/>
      <w:r>
        <w:t xml:space="preserve">. Tangon täytyy näkyä kuvissa koko kuva-alueen matkalta! Varmista keskitys niin </w:t>
      </w:r>
      <w:proofErr w:type="spellStart"/>
      <w:r>
        <w:t>ap-</w:t>
      </w:r>
      <w:proofErr w:type="spellEnd"/>
      <w:r>
        <w:t xml:space="preserve"> kuin sivukuvissa. Molemmissa kuvattava kohde keskelle suunniteltua aluetta.</w:t>
      </w:r>
    </w:p>
    <w:p w14:paraId="39C63D0C" w14:textId="77777777" w:rsidR="00AD6BD1" w:rsidRDefault="00AD6BD1" w:rsidP="00AD6BD1">
      <w:pPr>
        <w:keepNext/>
        <w:spacing w:before="240" w:after="240"/>
        <w:outlineLvl w:val="3"/>
      </w:pPr>
      <w:r>
        <w:t>Nilkan alue</w:t>
      </w:r>
    </w:p>
    <w:p w14:paraId="0520B7F9" w14:textId="77777777" w:rsidR="00AD6BD1" w:rsidRDefault="00AD6BD1" w:rsidP="00AD6BD1">
      <w:r>
        <w:t xml:space="preserve">Keskitys ylempään nilkkaniveleen, katso viereinen kuva. Jalkaterä on tuettava niin, että varpaat ovat kattoa kohden! Tangon tulee näkyä kuvissa koko kuva-alueen matkalta! DFOV alle 500 mm. Varmista keskitys niin </w:t>
      </w:r>
      <w:proofErr w:type="spellStart"/>
      <w:r>
        <w:t>ap-</w:t>
      </w:r>
      <w:proofErr w:type="spellEnd"/>
      <w:r>
        <w:t xml:space="preserve"> kuin sivukuvissa. Molemmissa kuvattava kohde keskelle suunniteltua aluetta.</w:t>
      </w:r>
    </w:p>
    <w:p w14:paraId="533E914A" w14:textId="77777777" w:rsidR="00AD6BD1" w:rsidRDefault="00AD6BD1" w:rsidP="00AD6BD1"/>
    <w:p w14:paraId="2258A8D0" w14:textId="77777777" w:rsidR="00AD6BD1" w:rsidRPr="00F6547F" w:rsidRDefault="00AD6BD1" w:rsidP="00AD6BD1">
      <w:pPr>
        <w:rPr>
          <w:b/>
          <w:bCs/>
        </w:rPr>
      </w:pPr>
      <w:r w:rsidRPr="3207F634">
        <w:rPr>
          <w:b/>
          <w:bCs/>
          <w:i/>
          <w:iCs/>
          <w:sz w:val="20"/>
          <w:szCs w:val="20"/>
        </w:rPr>
        <w:t>KUVAT PITÄÄ SUOJATA (</w:t>
      </w:r>
      <w:proofErr w:type="spellStart"/>
      <w:r w:rsidRPr="3207F634">
        <w:rPr>
          <w:b/>
          <w:bCs/>
          <w:i/>
          <w:iCs/>
          <w:sz w:val="20"/>
          <w:szCs w:val="20"/>
        </w:rPr>
        <w:t>protect</w:t>
      </w:r>
      <w:proofErr w:type="spellEnd"/>
      <w:r w:rsidRPr="3207F634">
        <w:rPr>
          <w:b/>
          <w:bCs/>
          <w:i/>
          <w:iCs/>
          <w:sz w:val="20"/>
          <w:szCs w:val="20"/>
        </w:rPr>
        <w:t>) TUTKIMUKSEN JÄLKEEN!</w:t>
      </w:r>
    </w:p>
    <w:p w14:paraId="3E5100BD" w14:textId="77777777" w:rsidR="00AD6BD1" w:rsidRPr="00D85D1C" w:rsidRDefault="00AD6BD1" w:rsidP="00AD6BD1">
      <w:pPr>
        <w:keepNext/>
        <w:spacing w:before="240" w:after="240"/>
        <w:outlineLvl w:val="3"/>
        <w:rPr>
          <w:i/>
          <w:iCs/>
          <w:sz w:val="20"/>
          <w:szCs w:val="20"/>
        </w:rPr>
      </w:pPr>
      <w:r>
        <w:rPr>
          <w:i/>
          <w:iCs/>
          <w:sz w:val="20"/>
          <w:szCs w:val="20"/>
        </w:rPr>
        <w:t>Lisäinfo</w:t>
      </w:r>
      <w:r w:rsidRPr="3207F634">
        <w:rPr>
          <w:i/>
          <w:iCs/>
          <w:sz w:val="20"/>
          <w:szCs w:val="20"/>
        </w:rPr>
        <w:t xml:space="preserve"> </w:t>
      </w:r>
    </w:p>
    <w:p w14:paraId="44962FF2" w14:textId="77777777" w:rsidR="00AD6BD1" w:rsidRPr="00ED7A63" w:rsidRDefault="00AD6BD1" w:rsidP="00AD6BD1">
      <w:pPr>
        <w:spacing w:after="160" w:line="259" w:lineRule="auto"/>
        <w:rPr>
          <w:rFonts w:eastAsia="Calibri"/>
          <w:bCs/>
          <w:lang w:eastAsia="en-US"/>
        </w:rPr>
      </w:pPr>
      <w:r w:rsidRPr="00ED7A63">
        <w:rPr>
          <w:rFonts w:eastAsia="Calibri"/>
          <w:bCs/>
          <w:lang w:eastAsia="en-US"/>
        </w:rPr>
        <w:t>Kuvauksesta ei tarvita lausuntoa</w:t>
      </w:r>
    </w:p>
    <w:p w14:paraId="0AEC4F7B" w14:textId="77777777" w:rsidR="008E5BD6" w:rsidRDefault="008E5BD6">
      <w:pPr>
        <w:spacing w:after="160" w:line="259" w:lineRule="auto"/>
        <w:rPr>
          <w:rFonts w:eastAsia="Calibri"/>
          <w:b/>
          <w:bCs/>
          <w:lang w:eastAsia="en-US"/>
        </w:rPr>
      </w:pPr>
      <w:r>
        <w:rPr>
          <w:rFonts w:eastAsia="Calibri"/>
          <w:b/>
          <w:bCs/>
          <w:lang w:eastAsia="en-US"/>
        </w:rPr>
        <w:br w:type="page"/>
      </w:r>
    </w:p>
    <w:p w14:paraId="50BA3639" w14:textId="271FD2F2" w:rsidR="00AD6BD1"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2BF0459" w14:textId="77777777" w:rsidR="00AD6BD1" w:rsidRPr="008E5BD6" w:rsidRDefault="00AD6BD1" w:rsidP="008E5BD6">
      <w:pPr>
        <w:spacing w:after="160" w:line="276" w:lineRule="auto"/>
      </w:pPr>
      <w:r w:rsidRPr="008E5BD6">
        <w:t>Potilaalle on korostettava liikkumattomuuden tärkeyttä. Potilas makaa suoraan selällään, jalat edellä putkeen. Potilas suorassa linjassa pöydän suuntaisesti. Potilaan kuvattava puoli ei saisi jäädä kuvauspöydän reunalle. Potilaan liikkumattomuuden varmistamiseksi on hyvä laittaa polven alle pieni koroke, esimerkiksi taitettu pieni pyyhe. Jalkaterä tuettava niin, että nilkka on koukussa ja varpaat suoraan kattoa kohden. Tarvittaessa voi käyttää pyyhettä tai vastaavaa tukemaan jalan asento oikeaksi.</w:t>
      </w:r>
    </w:p>
    <w:p w14:paraId="4516836D" w14:textId="77777777" w:rsidR="00AD6BD1" w:rsidRPr="008E5BD6" w:rsidRDefault="00AD6BD1" w:rsidP="008E5BD6">
      <w:pPr>
        <w:spacing w:after="160" w:line="276" w:lineRule="auto"/>
      </w:pPr>
      <w:r w:rsidRPr="008E5BD6">
        <w:t xml:space="preserve">Tanko kiinnitetään alaraajaan kahdella tarranauhalla, ylempi tulee reiden yläosaan ja alempi nilkan yläpuolelle. Tanko reiden ulkosyrjälle, reisiluun ison </w:t>
      </w:r>
      <w:proofErr w:type="spellStart"/>
      <w:r w:rsidRPr="008E5BD6">
        <w:t>sarvennoisen</w:t>
      </w:r>
      <w:proofErr w:type="spellEnd"/>
      <w:r w:rsidRPr="008E5BD6">
        <w:t xml:space="preserve"> päältä polven </w:t>
      </w:r>
      <w:proofErr w:type="spellStart"/>
      <w:r w:rsidRPr="008E5BD6">
        <w:t>lateraalikondyylin</w:t>
      </w:r>
      <w:proofErr w:type="spellEnd"/>
      <w:r w:rsidRPr="008E5BD6">
        <w:t xml:space="preserve"> päältä sekä nilkan </w:t>
      </w:r>
      <w:proofErr w:type="spellStart"/>
      <w:r w:rsidRPr="008E5BD6">
        <w:t>lateraalimalleolin</w:t>
      </w:r>
      <w:proofErr w:type="spellEnd"/>
      <w:r w:rsidRPr="008E5BD6">
        <w:t xml:space="preserve"> päältä. Tangon pitää ulottua sekä reisiluun pään yläpuolelle että jalkaterän alapuolelle. </w:t>
      </w:r>
    </w:p>
    <w:p w14:paraId="0BBCD62D" w14:textId="77777777" w:rsidR="00AD6BD1" w:rsidRPr="008E5BD6" w:rsidRDefault="00AD6BD1" w:rsidP="008E5BD6">
      <w:pPr>
        <w:spacing w:after="160" w:line="276" w:lineRule="auto"/>
        <w:rPr>
          <w:noProof/>
        </w:rPr>
      </w:pPr>
      <w:r w:rsidRPr="008E5BD6">
        <w:t>Kuvaus lähtee reisiluun pään yläpuolelta. Jalkaterä on tuettava niin, että varpaat ovat kattoa kohden!</w:t>
      </w:r>
      <w:r w:rsidRPr="008E5BD6">
        <w:rPr>
          <w:noProof/>
        </w:rPr>
        <w:t xml:space="preserve"> </w:t>
      </w:r>
    </w:p>
    <w:p w14:paraId="66712D33" w14:textId="77777777" w:rsidR="00AD6BD1" w:rsidRPr="00F30BA4" w:rsidRDefault="00AD6BD1" w:rsidP="00AD6BD1">
      <w:pPr>
        <w:spacing w:after="160" w:line="259" w:lineRule="auto"/>
      </w:pPr>
      <w:r>
        <w:rPr>
          <w:noProof/>
        </w:rPr>
        <w:drawing>
          <wp:inline distT="0" distB="0" distL="0" distR="0" wp14:anchorId="31736D2E" wp14:editId="255EB48D">
            <wp:extent cx="4987290" cy="5201393"/>
            <wp:effectExtent l="0" t="0" r="381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b="3423"/>
                    <a:stretch/>
                  </pic:blipFill>
                  <pic:spPr bwMode="auto">
                    <a:xfrm>
                      <a:off x="0" y="0"/>
                      <a:ext cx="5000274" cy="5214934"/>
                    </a:xfrm>
                    <a:prstGeom prst="rect">
                      <a:avLst/>
                    </a:prstGeom>
                    <a:ln>
                      <a:noFill/>
                    </a:ln>
                    <a:extLst>
                      <a:ext uri="{53640926-AAD7-44D8-BBD7-CCE9431645EC}">
                        <a14:shadowObscured xmlns:a14="http://schemas.microsoft.com/office/drawing/2010/main"/>
                      </a:ext>
                    </a:extLst>
                  </pic:spPr>
                </pic:pic>
              </a:graphicData>
            </a:graphic>
          </wp:inline>
        </w:drawing>
      </w:r>
    </w:p>
    <w:p w14:paraId="1EDFE7DA" w14:textId="77777777" w:rsidR="00AD6BD1" w:rsidRPr="00437E0B"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1321"/>
        <w:gridCol w:w="1789"/>
        <w:gridCol w:w="1789"/>
      </w:tblGrid>
      <w:tr w:rsidR="00AD6BD1" w:rsidRPr="005D07DA" w14:paraId="343B8C34" w14:textId="77777777" w:rsidTr="00EF71EF">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0ECE665F"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1F3A0BA0"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10DCCD0C"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1" w:type="dxa"/>
          </w:tcPr>
          <w:p w14:paraId="01B309A0"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89" w:type="dxa"/>
          </w:tcPr>
          <w:p w14:paraId="4C84DE72"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20569269" w14:textId="77777777" w:rsidR="00AD6BD1" w:rsidRPr="008E67C5"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D07DA" w14:paraId="5A051F72" w14:textId="77777777" w:rsidTr="00EF71E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49" w:type="dxa"/>
          </w:tcPr>
          <w:p w14:paraId="6B7E7A5C" w14:textId="77777777" w:rsidR="00AD6BD1" w:rsidRDefault="00AD6BD1" w:rsidP="00D55ECF">
            <w:pPr>
              <w:rPr>
                <w:i w:val="0"/>
                <w:iCs w:val="0"/>
              </w:rPr>
            </w:pPr>
            <w:r w:rsidRPr="3207F634">
              <w:rPr>
                <w:sz w:val="22"/>
              </w:rPr>
              <w:t>Luu</w:t>
            </w:r>
          </w:p>
          <w:p w14:paraId="6E290298" w14:textId="77777777" w:rsidR="00AD6BD1" w:rsidRPr="00087091" w:rsidRDefault="00AD6BD1" w:rsidP="00D55ECF">
            <w:pPr>
              <w:jc w:val="left"/>
              <w:rPr>
                <w:sz w:val="22"/>
              </w:rPr>
            </w:pPr>
          </w:p>
        </w:tc>
        <w:tc>
          <w:tcPr>
            <w:tcW w:w="2169" w:type="dxa"/>
          </w:tcPr>
          <w:p w14:paraId="3655861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iCs/>
              </w:rPr>
            </w:pPr>
            <w:r>
              <w:t>Lonkan alue: 2-5 mm leike tasavälein</w:t>
            </w:r>
          </w:p>
          <w:p w14:paraId="0A0515F7" w14:textId="77777777" w:rsidR="00AD6BD1" w:rsidRPr="00087091" w:rsidRDefault="00AD6BD1" w:rsidP="00D55ECF">
            <w:pPr>
              <w:cnfStyle w:val="000000100000" w:firstRow="0" w:lastRow="0" w:firstColumn="0" w:lastColumn="0" w:oddVBand="0" w:evenVBand="0" w:oddHBand="1" w:evenHBand="0" w:firstRowFirstColumn="0" w:firstRowLastColumn="0" w:lastRowFirstColumn="0" w:lastRowLastColumn="0"/>
              <w:rPr>
                <w:i/>
              </w:rPr>
            </w:pPr>
          </w:p>
        </w:tc>
        <w:tc>
          <w:tcPr>
            <w:tcW w:w="1321" w:type="dxa"/>
          </w:tcPr>
          <w:p w14:paraId="00286BC4"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21" w:type="dxa"/>
          </w:tcPr>
          <w:p w14:paraId="29BAF92C"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789" w:type="dxa"/>
          </w:tcPr>
          <w:p w14:paraId="04F5E4F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Bone</w:t>
            </w:r>
          </w:p>
        </w:tc>
        <w:tc>
          <w:tcPr>
            <w:tcW w:w="1789" w:type="dxa"/>
          </w:tcPr>
          <w:p w14:paraId="685D2FF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DFOV alle 500 mm</w:t>
            </w:r>
          </w:p>
        </w:tc>
      </w:tr>
      <w:tr w:rsidR="00AD6BD1" w:rsidRPr="005D07DA" w14:paraId="46B57C00" w14:textId="77777777" w:rsidTr="00EF71EF">
        <w:tc>
          <w:tcPr>
            <w:cnfStyle w:val="001000000000" w:firstRow="0" w:lastRow="0" w:firstColumn="1" w:lastColumn="0" w:oddVBand="0" w:evenVBand="0" w:oddHBand="0" w:evenHBand="0" w:firstRowFirstColumn="0" w:firstRowLastColumn="0" w:lastRowFirstColumn="0" w:lastRowLastColumn="0"/>
            <w:tcW w:w="1249" w:type="dxa"/>
          </w:tcPr>
          <w:p w14:paraId="11942BAA" w14:textId="77777777" w:rsidR="00AD6BD1" w:rsidRDefault="00AD6BD1" w:rsidP="00D55ECF">
            <w:pPr>
              <w:rPr>
                <w:i w:val="0"/>
                <w:iCs w:val="0"/>
              </w:rPr>
            </w:pPr>
            <w:r w:rsidRPr="3207F634">
              <w:rPr>
                <w:sz w:val="22"/>
              </w:rPr>
              <w:t>Luu</w:t>
            </w:r>
          </w:p>
          <w:p w14:paraId="7C5BC4AA" w14:textId="77777777" w:rsidR="00AD6BD1" w:rsidRPr="005D07DA" w:rsidRDefault="00AD6BD1" w:rsidP="00D55ECF">
            <w:pPr>
              <w:rPr>
                <w:sz w:val="22"/>
              </w:rPr>
            </w:pPr>
          </w:p>
        </w:tc>
        <w:tc>
          <w:tcPr>
            <w:tcW w:w="2169" w:type="dxa"/>
          </w:tcPr>
          <w:p w14:paraId="67949887"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iCs/>
              </w:rPr>
            </w:pPr>
            <w:r>
              <w:t>Polven alue: 0,5-1 mm leike tasavälein</w:t>
            </w:r>
          </w:p>
          <w:p w14:paraId="4AAC6D1A"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53E2542A"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2CC3A14E"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89" w:type="dxa"/>
          </w:tcPr>
          <w:p w14:paraId="68100334"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roofErr w:type="spellStart"/>
            <w:r>
              <w:t>Bone</w:t>
            </w:r>
            <w:proofErr w:type="spellEnd"/>
          </w:p>
        </w:tc>
        <w:tc>
          <w:tcPr>
            <w:tcW w:w="1789" w:type="dxa"/>
          </w:tcPr>
          <w:p w14:paraId="4957C1E0" w14:textId="77777777" w:rsidR="00AD6BD1" w:rsidRPr="00F6547F" w:rsidRDefault="00AD6BD1" w:rsidP="00D55ECF">
            <w:pPr>
              <w:cnfStyle w:val="000000000000" w:firstRow="0" w:lastRow="0" w:firstColumn="0" w:lastColumn="0" w:oddVBand="0" w:evenVBand="0" w:oddHBand="0" w:evenHBand="0" w:firstRowFirstColumn="0" w:firstRowLastColumn="0" w:lastRowFirstColumn="0" w:lastRowLastColumn="0"/>
            </w:pPr>
            <w:r>
              <w:t>DFOV alle 250 mm</w:t>
            </w:r>
          </w:p>
        </w:tc>
      </w:tr>
      <w:tr w:rsidR="00AD6BD1" w:rsidRPr="00F6547F" w14:paraId="6E989E3D" w14:textId="77777777" w:rsidTr="00EF71EF">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1249" w:type="dxa"/>
          </w:tcPr>
          <w:p w14:paraId="3B62ECBC" w14:textId="77777777" w:rsidR="00AD6BD1" w:rsidRDefault="00AD6BD1" w:rsidP="00D55ECF">
            <w:pPr>
              <w:rPr>
                <w:i w:val="0"/>
                <w:iCs w:val="0"/>
              </w:rPr>
            </w:pPr>
            <w:r w:rsidRPr="3207F634">
              <w:rPr>
                <w:sz w:val="22"/>
              </w:rPr>
              <w:t>Luu</w:t>
            </w:r>
          </w:p>
          <w:p w14:paraId="5D20AEE1" w14:textId="77777777" w:rsidR="00AD6BD1" w:rsidRDefault="00AD6BD1" w:rsidP="00D55ECF"/>
        </w:tc>
        <w:tc>
          <w:tcPr>
            <w:tcW w:w="2169" w:type="dxa"/>
          </w:tcPr>
          <w:p w14:paraId="49E1CBA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iCs/>
              </w:rPr>
            </w:pPr>
            <w:r>
              <w:t>Nilkan alue: 2-5 mm leike tasavälein</w:t>
            </w:r>
          </w:p>
          <w:p w14:paraId="764D8373"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1321" w:type="dxa"/>
          </w:tcPr>
          <w:p w14:paraId="16B8DA2D"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c>
          <w:tcPr>
            <w:tcW w:w="1321" w:type="dxa"/>
          </w:tcPr>
          <w:p w14:paraId="4C96AC84"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c>
          <w:tcPr>
            <w:tcW w:w="1789" w:type="dxa"/>
          </w:tcPr>
          <w:p w14:paraId="4B651852" w14:textId="77777777" w:rsidR="00AD6BD1" w:rsidRPr="00F6547F" w:rsidRDefault="00AD6BD1" w:rsidP="00D55ECF">
            <w:pPr>
              <w:cnfStyle w:val="000000100000" w:firstRow="0" w:lastRow="0" w:firstColumn="0" w:lastColumn="0" w:oddVBand="0" w:evenVBand="0" w:oddHBand="1" w:evenHBand="0" w:firstRowFirstColumn="0" w:firstRowLastColumn="0" w:lastRowFirstColumn="0" w:lastRowLastColumn="0"/>
            </w:pPr>
            <w:proofErr w:type="spellStart"/>
            <w:r>
              <w:t>Bone</w:t>
            </w:r>
            <w:proofErr w:type="spellEnd"/>
          </w:p>
        </w:tc>
        <w:tc>
          <w:tcPr>
            <w:tcW w:w="1789" w:type="dxa"/>
          </w:tcPr>
          <w:p w14:paraId="0062EFDD" w14:textId="77777777" w:rsidR="00AD6BD1" w:rsidRPr="00F6547F" w:rsidRDefault="00AD6BD1" w:rsidP="00D55ECF">
            <w:pPr>
              <w:cnfStyle w:val="000000100000" w:firstRow="0" w:lastRow="0" w:firstColumn="0" w:lastColumn="0" w:oddVBand="0" w:evenVBand="0" w:oddHBand="1" w:evenHBand="0" w:firstRowFirstColumn="0" w:firstRowLastColumn="0" w:lastRowFirstColumn="0" w:lastRowLastColumn="0"/>
            </w:pPr>
            <w:r>
              <w:t>DFOV alle 500 mm</w:t>
            </w:r>
          </w:p>
        </w:tc>
      </w:tr>
    </w:tbl>
    <w:p w14:paraId="6FFB89C3" w14:textId="77777777" w:rsidR="00AD6BD1" w:rsidRPr="00D85D1C" w:rsidRDefault="00AD6BD1" w:rsidP="00AD6BD1">
      <w:pPr>
        <w:spacing w:after="160" w:line="259" w:lineRule="auto"/>
        <w:rPr>
          <w:rFonts w:eastAsiaTheme="minorHAnsi" w:cstheme="minorBidi"/>
        </w:rPr>
      </w:pPr>
    </w:p>
    <w:p w14:paraId="1FE0F2F4" w14:textId="77777777" w:rsidR="00AD6BD1" w:rsidRPr="00D85D1C" w:rsidRDefault="00AD6BD1" w:rsidP="00AD6BD1">
      <w:pPr>
        <w:keepNext/>
        <w:pageBreakBefore/>
        <w:spacing w:before="240" w:after="240"/>
        <w:outlineLvl w:val="2"/>
        <w:rPr>
          <w:b/>
          <w:bCs/>
          <w:sz w:val="28"/>
          <w:szCs w:val="28"/>
        </w:rPr>
      </w:pPr>
      <w:bookmarkStart w:id="146" w:name="_Toc189488245"/>
      <w:r w:rsidRPr="5ABD4FCA">
        <w:rPr>
          <w:b/>
          <w:bCs/>
          <w:sz w:val="28"/>
          <w:szCs w:val="28"/>
        </w:rPr>
        <w:t>Lonkka/ Lantio</w:t>
      </w:r>
      <w:bookmarkEnd w:id="146"/>
    </w:p>
    <w:p w14:paraId="13D550E3"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 xml:space="preserve">NE1AD, </w:t>
      </w:r>
      <w:r w:rsidRPr="000F6A09">
        <w:rPr>
          <w:rFonts w:eastAsia="Calibri"/>
        </w:rPr>
        <w:t>Lonkan ja lantion luiden TT</w:t>
      </w:r>
    </w:p>
    <w:p w14:paraId="798CCA8F" w14:textId="77777777" w:rsidR="00AD6BD1" w:rsidRPr="00D85D1C" w:rsidRDefault="00AD6BD1" w:rsidP="00AD6BD1">
      <w:pPr>
        <w:spacing w:after="160" w:line="259" w:lineRule="auto"/>
        <w:rPr>
          <w:rFonts w:eastAsia="Calibri"/>
        </w:rPr>
      </w:pPr>
      <w:r w:rsidRPr="00D85D1C">
        <w:rPr>
          <w:rFonts w:eastAsia="Calibri"/>
        </w:rPr>
        <w:tab/>
      </w:r>
      <w:r w:rsidRPr="00D85D1C">
        <w:rPr>
          <w:rFonts w:eastAsia="Calibri"/>
        </w:rPr>
        <w:tab/>
      </w:r>
    </w:p>
    <w:p w14:paraId="2943D5B3"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A69F059"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3D364246" w14:textId="77777777" w:rsidR="00AD6BD1" w:rsidRPr="00280CBF" w:rsidRDefault="00AD6BD1" w:rsidP="00AD6BD1">
      <w:pPr>
        <w:spacing w:before="240" w:after="160" w:line="259" w:lineRule="auto"/>
        <w:rPr>
          <w:rFonts w:eastAsia="Calibri"/>
          <w:lang w:eastAsia="en-US"/>
        </w:rPr>
      </w:pPr>
      <w:r w:rsidRPr="3207F634">
        <w:rPr>
          <w:rFonts w:eastAsia="Calibri"/>
          <w:lang w:eastAsia="en-US"/>
        </w:rPr>
        <w:t>Luurakenteen arvio:</w:t>
      </w:r>
    </w:p>
    <w:p w14:paraId="65995D41" w14:textId="77777777" w:rsidR="00AD6BD1" w:rsidRPr="00ED2471" w:rsidRDefault="00AD6BD1" w:rsidP="00AD6BD1">
      <w:pPr>
        <w:ind w:left="284" w:right="140"/>
        <w:jc w:val="both"/>
        <w:rPr>
          <w:rFonts w:eastAsia="Calibri"/>
          <w:lang w:eastAsia="en-US"/>
        </w:rPr>
      </w:pPr>
      <w:r w:rsidRPr="3207F634">
        <w:rPr>
          <w:rFonts w:eastAsia="Calibri"/>
          <w:lang w:eastAsia="en-US"/>
        </w:rPr>
        <w:t>Murtuma</w:t>
      </w:r>
    </w:p>
    <w:p w14:paraId="479B810C" w14:textId="77777777" w:rsidR="00AD6BD1" w:rsidRPr="00ED2471" w:rsidRDefault="00AD6BD1" w:rsidP="00AD6BD1">
      <w:pPr>
        <w:ind w:left="284" w:right="140"/>
        <w:jc w:val="both"/>
        <w:rPr>
          <w:rFonts w:eastAsia="Calibri"/>
          <w:lang w:eastAsia="en-US"/>
        </w:rPr>
      </w:pPr>
      <w:r w:rsidRPr="3207F634">
        <w:rPr>
          <w:rFonts w:eastAsia="Calibri"/>
          <w:lang w:eastAsia="en-US"/>
        </w:rPr>
        <w:t>Luupesäkkeet</w:t>
      </w:r>
    </w:p>
    <w:p w14:paraId="33B27B8F" w14:textId="77777777" w:rsidR="00AD6BD1" w:rsidRPr="00ED2471" w:rsidRDefault="00AD6BD1" w:rsidP="00AD6BD1">
      <w:pPr>
        <w:ind w:left="284" w:right="140"/>
        <w:jc w:val="both"/>
        <w:rPr>
          <w:rFonts w:eastAsia="Calibri"/>
          <w:lang w:eastAsia="en-US"/>
        </w:rPr>
      </w:pPr>
      <w:r w:rsidRPr="3207F634">
        <w:rPr>
          <w:rFonts w:eastAsia="Calibri"/>
          <w:lang w:eastAsia="en-US"/>
        </w:rPr>
        <w:t>Anomaliat</w:t>
      </w:r>
    </w:p>
    <w:p w14:paraId="613ADA64"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29D90612" w14:textId="77777777" w:rsidR="00AD6BD1" w:rsidRPr="00D85D1C" w:rsidRDefault="00AD6BD1" w:rsidP="00AD6BD1">
      <w:pPr>
        <w:spacing w:before="240" w:after="160" w:line="259" w:lineRule="auto"/>
        <w:rPr>
          <w:rFonts w:eastAsia="Calibri"/>
          <w:lang w:eastAsia="en-US"/>
        </w:rPr>
      </w:pPr>
      <w:r w:rsidRPr="3207F634">
        <w:rPr>
          <w:rFonts w:eastAsia="Calibri"/>
          <w:lang w:eastAsia="en-US"/>
        </w:rPr>
        <w:t xml:space="preserve">Alue radiologin ohjeen mukaan, traumassa yleensä koko lantio (suoliluun yläpuolelta pienen </w:t>
      </w:r>
      <w:proofErr w:type="spellStart"/>
      <w:r w:rsidRPr="3207F634">
        <w:rPr>
          <w:rFonts w:eastAsia="Calibri"/>
          <w:lang w:eastAsia="en-US"/>
        </w:rPr>
        <w:t>sarvennoisen</w:t>
      </w:r>
      <w:proofErr w:type="spellEnd"/>
      <w:r w:rsidRPr="3207F634">
        <w:rPr>
          <w:rFonts w:eastAsia="Calibri"/>
          <w:lang w:eastAsia="en-US"/>
        </w:rPr>
        <w:t xml:space="preserve"> alapuolelle).</w:t>
      </w:r>
    </w:p>
    <w:p w14:paraId="05CAAEEB"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4BA520B2"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8E436C4"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Asettelu niin, että lantio keskellä ja kädet poissa kuvausalueelta. </w:t>
      </w:r>
    </w:p>
    <w:p w14:paraId="0615B87A"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Lantiotrauma tai muu luinen lantio: Suoliluun harjanteen yläpuolelta kolme senttiä </w:t>
      </w:r>
      <w:proofErr w:type="spellStart"/>
      <w:r w:rsidRPr="3207F634">
        <w:rPr>
          <w:rFonts w:eastAsia="Calibri"/>
          <w:lang w:eastAsia="en-US"/>
        </w:rPr>
        <w:t>trochanter</w:t>
      </w:r>
      <w:proofErr w:type="spellEnd"/>
      <w:r w:rsidRPr="3207F634">
        <w:rPr>
          <w:rFonts w:eastAsia="Calibri"/>
          <w:lang w:eastAsia="en-US"/>
        </w:rPr>
        <w:t xml:space="preserve"> </w:t>
      </w:r>
      <w:proofErr w:type="spellStart"/>
      <w:r w:rsidRPr="3207F634">
        <w:rPr>
          <w:rFonts w:eastAsia="Calibri"/>
          <w:lang w:eastAsia="en-US"/>
        </w:rPr>
        <w:t>minorien</w:t>
      </w:r>
      <w:proofErr w:type="spellEnd"/>
      <w:r w:rsidRPr="3207F634">
        <w:rPr>
          <w:rFonts w:eastAsia="Calibri"/>
          <w:lang w:eastAsia="en-US"/>
        </w:rPr>
        <w:t xml:space="preserve"> alapuolelle tai radiologin ohjeen mukaan.</w:t>
      </w:r>
    </w:p>
    <w:p w14:paraId="0A52C770"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TT </w:t>
      </w:r>
      <w:proofErr w:type="spellStart"/>
      <w:r w:rsidRPr="3207F634">
        <w:rPr>
          <w:rFonts w:eastAsia="Calibri"/>
          <w:lang w:eastAsia="en-US"/>
        </w:rPr>
        <w:t>Kystografia</w:t>
      </w:r>
      <w:proofErr w:type="spellEnd"/>
      <w:r w:rsidRPr="3207F634">
        <w:rPr>
          <w:rFonts w:eastAsia="Calibri"/>
          <w:lang w:eastAsia="en-US"/>
        </w:rPr>
        <w:t xml:space="preserve"> TARVITTAESSA. Katso ohje kohdasta </w:t>
      </w:r>
      <w:proofErr w:type="spellStart"/>
      <w:r w:rsidRPr="3207F634">
        <w:rPr>
          <w:rFonts w:eastAsia="Calibri"/>
          <w:lang w:eastAsia="en-US"/>
        </w:rPr>
        <w:t>Kystografia</w:t>
      </w:r>
      <w:proofErr w:type="spellEnd"/>
    </w:p>
    <w:p w14:paraId="24B9C01F"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7"/>
        <w:gridCol w:w="2167"/>
        <w:gridCol w:w="1322"/>
        <w:gridCol w:w="1322"/>
        <w:gridCol w:w="1790"/>
        <w:gridCol w:w="1790"/>
      </w:tblGrid>
      <w:tr w:rsidR="00AD6BD1" w:rsidRPr="005D07DA" w14:paraId="70E1FB14"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7" w:type="dxa"/>
          </w:tcPr>
          <w:p w14:paraId="050C3417" w14:textId="77777777" w:rsidR="00AD6BD1" w:rsidRPr="005D07DA" w:rsidRDefault="00AD6BD1" w:rsidP="00D55ECF">
            <w:pPr>
              <w:rPr>
                <w:sz w:val="22"/>
              </w:rPr>
            </w:pPr>
            <w:proofErr w:type="spellStart"/>
            <w:r w:rsidRPr="3207F634">
              <w:rPr>
                <w:sz w:val="22"/>
              </w:rPr>
              <w:t>Kernel</w:t>
            </w:r>
            <w:proofErr w:type="spellEnd"/>
          </w:p>
        </w:tc>
        <w:tc>
          <w:tcPr>
            <w:tcW w:w="2167" w:type="dxa"/>
          </w:tcPr>
          <w:p w14:paraId="40370D21"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2" w:type="dxa"/>
          </w:tcPr>
          <w:p w14:paraId="1AFF7C5D"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2" w:type="dxa"/>
          </w:tcPr>
          <w:p w14:paraId="5652B94D"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90" w:type="dxa"/>
          </w:tcPr>
          <w:p w14:paraId="3E9B9DAF"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90" w:type="dxa"/>
          </w:tcPr>
          <w:p w14:paraId="72FD0CD3" w14:textId="77777777" w:rsidR="00AD6BD1" w:rsidRPr="00437E0B"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D07DA" w14:paraId="2D401B8D" w14:textId="77777777" w:rsidTr="3207F63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47" w:type="dxa"/>
          </w:tcPr>
          <w:p w14:paraId="286A14FE" w14:textId="77777777" w:rsidR="00AD6BD1" w:rsidRDefault="00AD6BD1" w:rsidP="00D55ECF">
            <w:pPr>
              <w:rPr>
                <w:i w:val="0"/>
                <w:iCs w:val="0"/>
              </w:rPr>
            </w:pPr>
            <w:r w:rsidRPr="3207F634">
              <w:rPr>
                <w:sz w:val="22"/>
              </w:rPr>
              <w:t>Pehmytosa</w:t>
            </w:r>
          </w:p>
          <w:p w14:paraId="08B42F51" w14:textId="77777777" w:rsidR="00AD6BD1" w:rsidRPr="00087091" w:rsidRDefault="00AD6BD1" w:rsidP="00D55ECF">
            <w:pPr>
              <w:jc w:val="left"/>
              <w:rPr>
                <w:sz w:val="22"/>
              </w:rPr>
            </w:pPr>
          </w:p>
        </w:tc>
        <w:tc>
          <w:tcPr>
            <w:tcW w:w="2167" w:type="dxa"/>
          </w:tcPr>
          <w:p w14:paraId="0387DE24" w14:textId="77777777" w:rsidR="00AD6BD1" w:rsidRPr="00EE4E18" w:rsidRDefault="00AD6BD1" w:rsidP="00D55ECF">
            <w:pPr>
              <w:cnfStyle w:val="000000100000" w:firstRow="0" w:lastRow="0" w:firstColumn="0" w:lastColumn="0" w:oddVBand="0" w:evenVBand="0" w:oddHBand="1" w:evenHBand="0" w:firstRowFirstColumn="0" w:firstRowLastColumn="0" w:lastRowFirstColumn="0" w:lastRowLastColumn="0"/>
              <w:rPr>
                <w:iCs/>
              </w:rPr>
            </w:pPr>
            <w:r>
              <w:t>Ohutleike tasavälein (1.0/0.7)</w:t>
            </w:r>
          </w:p>
        </w:tc>
        <w:tc>
          <w:tcPr>
            <w:tcW w:w="1322" w:type="dxa"/>
          </w:tcPr>
          <w:p w14:paraId="0E61C8E6" w14:textId="77777777" w:rsidR="00AD6BD1" w:rsidRPr="00E73961" w:rsidRDefault="00AD6BD1" w:rsidP="00D55ECF">
            <w:pPr>
              <w:cnfStyle w:val="000000100000" w:firstRow="0" w:lastRow="0" w:firstColumn="0" w:lastColumn="0" w:oddVBand="0" w:evenVBand="0" w:oddHBand="1" w:evenHBand="0" w:firstRowFirstColumn="0" w:firstRowLastColumn="0" w:lastRowFirstColumn="0" w:lastRowLastColumn="0"/>
            </w:pPr>
          </w:p>
        </w:tc>
        <w:tc>
          <w:tcPr>
            <w:tcW w:w="1322" w:type="dxa"/>
          </w:tcPr>
          <w:p w14:paraId="5864CD69" w14:textId="77777777" w:rsidR="00AD6BD1" w:rsidRPr="00E73961" w:rsidRDefault="00AD6BD1" w:rsidP="00D55ECF">
            <w:pPr>
              <w:cnfStyle w:val="000000100000" w:firstRow="0" w:lastRow="0" w:firstColumn="0" w:lastColumn="0" w:oddVBand="0" w:evenVBand="0" w:oddHBand="1" w:evenHBand="0" w:firstRowFirstColumn="0" w:firstRowLastColumn="0" w:lastRowFirstColumn="0" w:lastRowLastColumn="0"/>
            </w:pPr>
          </w:p>
        </w:tc>
        <w:tc>
          <w:tcPr>
            <w:tcW w:w="1790" w:type="dxa"/>
          </w:tcPr>
          <w:p w14:paraId="2E291547"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1790" w:type="dxa"/>
          </w:tcPr>
          <w:p w14:paraId="7922205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59646E03" w14:textId="77777777" w:rsidTr="3207F634">
        <w:tc>
          <w:tcPr>
            <w:cnfStyle w:val="001000000000" w:firstRow="0" w:lastRow="0" w:firstColumn="1" w:lastColumn="0" w:oddVBand="0" w:evenVBand="0" w:oddHBand="0" w:evenHBand="0" w:firstRowFirstColumn="0" w:firstRowLastColumn="0" w:lastRowFirstColumn="0" w:lastRowLastColumn="0"/>
            <w:tcW w:w="1247" w:type="dxa"/>
          </w:tcPr>
          <w:p w14:paraId="0F6DB7A2" w14:textId="77777777" w:rsidR="00AD6BD1" w:rsidRPr="005D07DA" w:rsidRDefault="00AD6BD1" w:rsidP="00D55ECF">
            <w:pPr>
              <w:rPr>
                <w:sz w:val="22"/>
              </w:rPr>
            </w:pPr>
            <w:r w:rsidRPr="3207F634">
              <w:rPr>
                <w:sz w:val="22"/>
              </w:rPr>
              <w:t>Luu</w:t>
            </w:r>
          </w:p>
        </w:tc>
        <w:tc>
          <w:tcPr>
            <w:tcW w:w="2167" w:type="dxa"/>
          </w:tcPr>
          <w:p w14:paraId="7F2A794C"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2" w:type="dxa"/>
          </w:tcPr>
          <w:p w14:paraId="1B7C4256"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2" w:type="dxa"/>
          </w:tcPr>
          <w:p w14:paraId="09099C1C"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90" w:type="dxa"/>
          </w:tcPr>
          <w:p w14:paraId="50B6A0DB"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Luu</w:t>
            </w:r>
          </w:p>
        </w:tc>
        <w:tc>
          <w:tcPr>
            <w:tcW w:w="1790" w:type="dxa"/>
          </w:tcPr>
          <w:p w14:paraId="0945E4B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6EEFB5D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7CDD5D00" w14:textId="77777777" w:rsidR="00AD6BD1" w:rsidRDefault="00AD6BD1" w:rsidP="00D55ECF"/>
        </w:tc>
        <w:tc>
          <w:tcPr>
            <w:tcW w:w="2167" w:type="dxa"/>
          </w:tcPr>
          <w:p w14:paraId="5345C920"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1322" w:type="dxa"/>
          </w:tcPr>
          <w:p w14:paraId="3741C1D8"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3mm /3mm 3mm/3mm</w:t>
            </w:r>
          </w:p>
        </w:tc>
        <w:tc>
          <w:tcPr>
            <w:tcW w:w="1322" w:type="dxa"/>
          </w:tcPr>
          <w:p w14:paraId="70B6408D"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c>
          <w:tcPr>
            <w:tcW w:w="1790" w:type="dxa"/>
          </w:tcPr>
          <w:p w14:paraId="1AD74D3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Luu</w:t>
            </w:r>
          </w:p>
        </w:tc>
        <w:tc>
          <w:tcPr>
            <w:tcW w:w="1790" w:type="dxa"/>
          </w:tcPr>
          <w:p w14:paraId="50B94743"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14:paraId="23AFCA8B" w14:textId="77777777" w:rsidTr="3207F634">
        <w:tc>
          <w:tcPr>
            <w:cnfStyle w:val="001000000000" w:firstRow="0" w:lastRow="0" w:firstColumn="1" w:lastColumn="0" w:oddVBand="0" w:evenVBand="0" w:oddHBand="0" w:evenHBand="0" w:firstRowFirstColumn="0" w:firstRowLastColumn="0" w:lastRowFirstColumn="0" w:lastRowLastColumn="0"/>
            <w:tcW w:w="1247" w:type="dxa"/>
          </w:tcPr>
          <w:p w14:paraId="7D201DDF" w14:textId="77777777" w:rsidR="00AD6BD1" w:rsidRDefault="00AD6BD1" w:rsidP="00D55ECF">
            <w:pPr>
              <w:jc w:val="center"/>
            </w:pPr>
          </w:p>
        </w:tc>
        <w:tc>
          <w:tcPr>
            <w:tcW w:w="2167" w:type="dxa"/>
          </w:tcPr>
          <w:p w14:paraId="5426DE56"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2" w:type="dxa"/>
          </w:tcPr>
          <w:p w14:paraId="722C597D"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1322" w:type="dxa"/>
          </w:tcPr>
          <w:p w14:paraId="2A71FEDB"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90" w:type="dxa"/>
          </w:tcPr>
          <w:p w14:paraId="724AE781"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1790" w:type="dxa"/>
          </w:tcPr>
          <w:p w14:paraId="3EA038C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29FA0792" w14:textId="77777777" w:rsidR="00AD6BD1" w:rsidRPr="00D85D1C" w:rsidRDefault="00AD6BD1" w:rsidP="00AD6BD1">
      <w:pPr>
        <w:spacing w:after="160" w:line="259" w:lineRule="auto"/>
        <w:rPr>
          <w:rFonts w:eastAsiaTheme="minorHAnsi" w:cstheme="minorBidi"/>
        </w:rPr>
      </w:pPr>
    </w:p>
    <w:p w14:paraId="7801340B" w14:textId="77777777" w:rsidR="00AD6BD1" w:rsidRPr="00D85D1C" w:rsidRDefault="00AD6BD1" w:rsidP="00AD6BD1">
      <w:pPr>
        <w:keepNext/>
        <w:pageBreakBefore/>
        <w:spacing w:before="240" w:after="240"/>
        <w:outlineLvl w:val="2"/>
        <w:rPr>
          <w:b/>
          <w:bCs/>
          <w:sz w:val="28"/>
          <w:szCs w:val="28"/>
        </w:rPr>
      </w:pPr>
      <w:bookmarkStart w:id="147" w:name="_Toc189488246"/>
      <w:r>
        <w:rPr>
          <w:b/>
          <w:bCs/>
          <w:sz w:val="28"/>
          <w:szCs w:val="28"/>
        </w:rPr>
        <w:t>MAKO lonkka</w:t>
      </w:r>
      <w:bookmarkEnd w:id="147"/>
    </w:p>
    <w:p w14:paraId="61367930" w14:textId="77777777" w:rsidR="00AD6BD1" w:rsidRPr="00386B5F" w:rsidRDefault="00AD6BD1" w:rsidP="00AD6BD1">
      <w:pPr>
        <w:spacing w:after="160" w:line="259" w:lineRule="auto"/>
        <w:rPr>
          <w:rFonts w:eastAsia="Calibri"/>
          <w:color w:val="06175E" w:themeColor="text1"/>
        </w:rPr>
      </w:pPr>
      <w:r w:rsidRPr="5ABD4FCA">
        <w:rPr>
          <w:rFonts w:eastAsia="Calibri"/>
          <w:b/>
          <w:bCs/>
        </w:rPr>
        <w:t>Kuntaliittokoodi:</w:t>
      </w:r>
      <w:r w:rsidRPr="00D85D1C">
        <w:rPr>
          <w:rFonts w:eastAsia="Calibri"/>
        </w:rPr>
        <w:tab/>
      </w:r>
      <w:r w:rsidRPr="000F6A09">
        <w:rPr>
          <w:rFonts w:eastAsia="Calibri"/>
        </w:rPr>
        <w:t xml:space="preserve">NE1AD, </w:t>
      </w:r>
      <w:r w:rsidRPr="00D85D1C">
        <w:rPr>
          <w:rFonts w:eastAsia="Calibri"/>
        </w:rPr>
        <w:t>Lonkan TT</w:t>
      </w:r>
      <w:r>
        <w:rPr>
          <w:rFonts w:eastAsia="Calibri"/>
        </w:rPr>
        <w:t xml:space="preserve"> MAKO</w:t>
      </w:r>
    </w:p>
    <w:p w14:paraId="01D4158F" w14:textId="77777777" w:rsidR="00AD6BD1" w:rsidRPr="00D85D1C" w:rsidRDefault="00AD6BD1" w:rsidP="00AD6BD1">
      <w:pPr>
        <w:spacing w:after="160" w:line="259" w:lineRule="auto"/>
        <w:rPr>
          <w:rFonts w:eastAsia="Calibri"/>
        </w:rPr>
      </w:pPr>
      <w:r>
        <w:rPr>
          <w:noProof/>
        </w:rPr>
        <w:drawing>
          <wp:anchor distT="0" distB="0" distL="114300" distR="114300" simplePos="0" relativeHeight="251662336" behindDoc="1" locked="0" layoutInCell="1" allowOverlap="1" wp14:anchorId="3A1AB63F" wp14:editId="31BDF4EA">
            <wp:simplePos x="0" y="0"/>
            <wp:positionH relativeFrom="margin">
              <wp:posOffset>4020185</wp:posOffset>
            </wp:positionH>
            <wp:positionV relativeFrom="paragraph">
              <wp:posOffset>107950</wp:posOffset>
            </wp:positionV>
            <wp:extent cx="2298700" cy="3359150"/>
            <wp:effectExtent l="0" t="0" r="6350"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298700" cy="3359150"/>
                    </a:xfrm>
                    <a:prstGeom prst="rect">
                      <a:avLst/>
                    </a:prstGeom>
                  </pic:spPr>
                </pic:pic>
              </a:graphicData>
            </a:graphic>
          </wp:anchor>
        </w:drawing>
      </w:r>
      <w:r w:rsidRPr="00D85D1C">
        <w:rPr>
          <w:rFonts w:eastAsia="Calibri"/>
        </w:rPr>
        <w:tab/>
      </w:r>
      <w:r w:rsidRPr="00D85D1C">
        <w:rPr>
          <w:rFonts w:eastAsia="Calibri"/>
        </w:rPr>
        <w:tab/>
      </w:r>
    </w:p>
    <w:p w14:paraId="404BD0BD"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3793A892" w14:textId="77777777" w:rsidR="00AD6BD1" w:rsidRDefault="00AD6BD1" w:rsidP="00AD6BD1">
      <w:pPr>
        <w:spacing w:after="160" w:line="259" w:lineRule="auto"/>
        <w:contextualSpacing/>
      </w:pPr>
    </w:p>
    <w:p w14:paraId="36B6C594" w14:textId="77777777" w:rsidR="00AD6BD1" w:rsidRDefault="00AD6BD1" w:rsidP="00AD6BD1">
      <w:pPr>
        <w:spacing w:after="160" w:line="259" w:lineRule="auto"/>
        <w:contextualSpacing/>
      </w:pPr>
    </w:p>
    <w:p w14:paraId="1CC67EC2" w14:textId="77777777" w:rsidR="00AD6BD1" w:rsidRPr="008A55C1" w:rsidRDefault="00AD6BD1" w:rsidP="00526F6C">
      <w:pPr>
        <w:pStyle w:val="Luettelokappale"/>
        <w:numPr>
          <w:ilvl w:val="0"/>
          <w:numId w:val="26"/>
        </w:numPr>
        <w:ind w:right="140"/>
        <w:jc w:val="both"/>
        <w:rPr>
          <w:rFonts w:eastAsia="Calibri"/>
          <w:lang w:eastAsia="en-US"/>
        </w:rPr>
      </w:pPr>
      <w:proofErr w:type="spellStart"/>
      <w:r w:rsidRPr="3207F634">
        <w:rPr>
          <w:rFonts w:eastAsia="Calibri"/>
          <w:lang w:eastAsia="en-US"/>
        </w:rPr>
        <w:t>Mako</w:t>
      </w:r>
      <w:proofErr w:type="spellEnd"/>
      <w:r w:rsidRPr="3207F634">
        <w:rPr>
          <w:rFonts w:eastAsia="Calibri"/>
          <w:lang w:eastAsia="en-US"/>
        </w:rPr>
        <w:t>-robottileikkaus</w:t>
      </w:r>
    </w:p>
    <w:p w14:paraId="05F9909A" w14:textId="77777777" w:rsidR="00AD6BD1" w:rsidRPr="001F05A2" w:rsidRDefault="00AD6BD1" w:rsidP="00AD6BD1">
      <w:pPr>
        <w:spacing w:after="160" w:line="259" w:lineRule="auto"/>
        <w:contextualSpacing/>
        <w:rPr>
          <w:b/>
          <w:bCs/>
        </w:rPr>
        <w:sectPr w:rsidR="00AD6BD1" w:rsidRPr="001F05A2" w:rsidSect="00AD6BD1">
          <w:type w:val="continuous"/>
          <w:pgSz w:w="11906" w:h="16838"/>
          <w:pgMar w:top="1417" w:right="1134" w:bottom="1417" w:left="1134" w:header="708" w:footer="708" w:gutter="0"/>
          <w:cols w:space="708"/>
          <w:docGrid w:linePitch="360"/>
        </w:sectPr>
      </w:pPr>
    </w:p>
    <w:p w14:paraId="522D194B"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273038AD" w14:textId="77777777" w:rsidR="00AD6BD1" w:rsidRDefault="00AD6BD1" w:rsidP="00AD6BD1">
      <w:pPr>
        <w:spacing w:before="240" w:after="160" w:line="259" w:lineRule="auto"/>
        <w:rPr>
          <w:rFonts w:eastAsia="Calibri"/>
          <w:lang w:eastAsia="en-US"/>
        </w:rPr>
      </w:pPr>
      <w:r w:rsidRPr="00765134">
        <w:rPr>
          <w:rFonts w:eastAsia="Calibri"/>
          <w:u w:val="single"/>
          <w:lang w:eastAsia="en-US"/>
        </w:rPr>
        <w:t>Lantion ja proksimaalisen reisiluun alue</w:t>
      </w:r>
      <w:r w:rsidRPr="3207F634">
        <w:rPr>
          <w:rFonts w:eastAsia="Calibri"/>
          <w:lang w:eastAsia="en-US"/>
        </w:rPr>
        <w:t>:</w:t>
      </w:r>
    </w:p>
    <w:p w14:paraId="7FFB03EF" w14:textId="77777777" w:rsidR="00AD6BD1" w:rsidRDefault="00AD6BD1" w:rsidP="00AD6BD1">
      <w:pPr>
        <w:spacing w:before="240" w:after="160" w:line="259" w:lineRule="auto"/>
        <w:rPr>
          <w:rFonts w:eastAsia="Calibri"/>
          <w:lang w:eastAsia="en-US"/>
        </w:rPr>
      </w:pPr>
      <w:r w:rsidRPr="3207F634">
        <w:rPr>
          <w:rFonts w:eastAsia="Calibri"/>
          <w:lang w:eastAsia="en-US"/>
        </w:rPr>
        <w:t>Kuvakenttänä koko lantio</w:t>
      </w:r>
      <w:r>
        <w:rPr>
          <w:rFonts w:eastAsia="Calibri"/>
          <w:lang w:eastAsia="en-US"/>
        </w:rPr>
        <w:t xml:space="preserve"> 2cm suoliluunharjujen yläpuolelta</w:t>
      </w:r>
      <w:r w:rsidRPr="3207F634">
        <w:rPr>
          <w:rFonts w:eastAsia="Calibri"/>
          <w:lang w:eastAsia="en-US"/>
        </w:rPr>
        <w:t xml:space="preserve"> ja vähintään 18 cm pienen </w:t>
      </w:r>
      <w:proofErr w:type="spellStart"/>
      <w:r w:rsidRPr="3207F634">
        <w:rPr>
          <w:rFonts w:eastAsia="Calibri"/>
          <w:lang w:eastAsia="en-US"/>
        </w:rPr>
        <w:t>sarvennoisen</w:t>
      </w:r>
      <w:proofErr w:type="spellEnd"/>
      <w:r w:rsidRPr="3207F634">
        <w:rPr>
          <w:rFonts w:eastAsia="Calibri"/>
          <w:lang w:eastAsia="en-US"/>
        </w:rPr>
        <w:t xml:space="preserve"> alapuolelle.</w:t>
      </w:r>
    </w:p>
    <w:p w14:paraId="5BD2E5C7" w14:textId="77777777" w:rsidR="00AD6BD1" w:rsidRDefault="00AD6BD1" w:rsidP="00AD6BD1">
      <w:pPr>
        <w:spacing w:before="240" w:after="160" w:line="259" w:lineRule="auto"/>
        <w:rPr>
          <w:rFonts w:eastAsia="Calibri"/>
          <w:lang w:eastAsia="en-US"/>
        </w:rPr>
      </w:pPr>
      <w:r w:rsidRPr="3207F634">
        <w:rPr>
          <w:rFonts w:eastAsia="Calibri"/>
          <w:lang w:eastAsia="en-US"/>
        </w:rPr>
        <w:t>DFOV alle 50 cm!</w:t>
      </w:r>
    </w:p>
    <w:p w14:paraId="44C5EA2B" w14:textId="77777777" w:rsidR="00AD6BD1" w:rsidRDefault="00AD6BD1" w:rsidP="00AD6BD1">
      <w:pPr>
        <w:spacing w:before="240" w:after="160" w:line="259" w:lineRule="auto"/>
        <w:rPr>
          <w:rFonts w:eastAsia="Calibri"/>
          <w:lang w:eastAsia="en-US"/>
        </w:rPr>
      </w:pPr>
      <w:r>
        <w:rPr>
          <w:rFonts w:eastAsia="Calibri"/>
          <w:lang w:eastAsia="en-US"/>
        </w:rPr>
        <w:t>EI TARVITSE MITTATANKOA !</w:t>
      </w:r>
    </w:p>
    <w:p w14:paraId="77B55C85" w14:textId="77777777" w:rsidR="00AD6BD1" w:rsidRDefault="00AD6BD1" w:rsidP="00AD6BD1">
      <w:pPr>
        <w:spacing w:before="240" w:after="160" w:line="259" w:lineRule="auto"/>
        <w:rPr>
          <w:rFonts w:eastAsia="Calibri"/>
          <w:lang w:eastAsia="en-US"/>
        </w:rPr>
      </w:pPr>
      <w:r w:rsidRPr="00765134">
        <w:rPr>
          <w:rFonts w:eastAsia="Calibri"/>
          <w:u w:val="single"/>
          <w:lang w:eastAsia="en-US"/>
        </w:rPr>
        <w:t>Polvi</w:t>
      </w:r>
      <w:r w:rsidRPr="3207F634">
        <w:rPr>
          <w:rFonts w:eastAsia="Calibri"/>
          <w:lang w:eastAsia="en-US"/>
        </w:rPr>
        <w:t>:</w:t>
      </w:r>
    </w:p>
    <w:p w14:paraId="03AB3F8C" w14:textId="77777777" w:rsidR="00AD6BD1" w:rsidRDefault="00AD6BD1" w:rsidP="00AD6BD1">
      <w:pPr>
        <w:spacing w:before="240" w:after="160" w:line="259" w:lineRule="auto"/>
        <w:rPr>
          <w:rFonts w:eastAsia="Calibri"/>
          <w:lang w:eastAsia="en-US"/>
        </w:rPr>
      </w:pPr>
      <w:r w:rsidRPr="3207F634">
        <w:rPr>
          <w:rFonts w:eastAsia="Calibri"/>
          <w:lang w:eastAsia="en-US"/>
        </w:rPr>
        <w:t>Molemmat polvet kuvakenttään.</w:t>
      </w:r>
      <w:r>
        <w:rPr>
          <w:rFonts w:eastAsia="Calibri"/>
          <w:lang w:eastAsia="en-US"/>
        </w:rPr>
        <w:t xml:space="preserve"> </w:t>
      </w:r>
      <w:r w:rsidRPr="3207F634">
        <w:rPr>
          <w:rFonts w:eastAsia="Calibri"/>
          <w:lang w:eastAsia="en-US"/>
        </w:rPr>
        <w:t xml:space="preserve">Nivelrako tulee näkyä kuvassa ja </w:t>
      </w:r>
      <w:r w:rsidRPr="00765134">
        <w:rPr>
          <w:rFonts w:eastAsia="Calibri"/>
          <w:b/>
          <w:sz w:val="28"/>
          <w:szCs w:val="28"/>
          <w:lang w:eastAsia="en-US"/>
        </w:rPr>
        <w:t>10 cm</w:t>
      </w:r>
      <w:r w:rsidRPr="3207F634">
        <w:rPr>
          <w:rFonts w:eastAsia="Calibri"/>
          <w:lang w:eastAsia="en-US"/>
        </w:rPr>
        <w:t xml:space="preserve"> reisiluusta.</w:t>
      </w:r>
    </w:p>
    <w:p w14:paraId="5BB1A09E" w14:textId="77777777" w:rsidR="00AD6BD1" w:rsidRDefault="00AD6BD1" w:rsidP="00AD6BD1">
      <w:pPr>
        <w:spacing w:before="240" w:after="160" w:line="259" w:lineRule="auto"/>
        <w:rPr>
          <w:rFonts w:eastAsia="Calibri"/>
          <w:lang w:eastAsia="en-US"/>
        </w:rPr>
      </w:pPr>
      <w:r w:rsidRPr="3207F634">
        <w:rPr>
          <w:rFonts w:eastAsia="Calibri"/>
          <w:lang w:eastAsia="en-US"/>
        </w:rPr>
        <w:t>DFOV alle 50 cm!</w:t>
      </w:r>
    </w:p>
    <w:p w14:paraId="486BC788" w14:textId="77777777" w:rsidR="00AD6BD1" w:rsidRDefault="00AD6BD1" w:rsidP="00AD6BD1">
      <w:pPr>
        <w:keepNext/>
        <w:spacing w:before="240" w:after="240"/>
        <w:outlineLvl w:val="3"/>
        <w:rPr>
          <w:i/>
          <w:iCs/>
          <w:sz w:val="20"/>
          <w:szCs w:val="20"/>
        </w:rPr>
      </w:pPr>
      <w:r w:rsidRPr="3207F634">
        <w:rPr>
          <w:i/>
          <w:iCs/>
          <w:sz w:val="20"/>
          <w:szCs w:val="20"/>
        </w:rPr>
        <w:t>KUVAT PITÄÄ SUOJATA (</w:t>
      </w:r>
      <w:proofErr w:type="spellStart"/>
      <w:r w:rsidRPr="3207F634">
        <w:rPr>
          <w:i/>
          <w:iCs/>
          <w:sz w:val="20"/>
          <w:szCs w:val="20"/>
        </w:rPr>
        <w:t>protect</w:t>
      </w:r>
      <w:proofErr w:type="spellEnd"/>
      <w:r w:rsidRPr="3207F634">
        <w:rPr>
          <w:i/>
          <w:iCs/>
          <w:sz w:val="20"/>
          <w:szCs w:val="20"/>
        </w:rPr>
        <w:t>) TUTKIMUKSEN JÄLKEEN !</w:t>
      </w:r>
    </w:p>
    <w:p w14:paraId="69D28917" w14:textId="77777777" w:rsidR="00AD6BD1" w:rsidRPr="008E67C5" w:rsidRDefault="00AD6BD1" w:rsidP="00AD6BD1">
      <w:pPr>
        <w:keepNext/>
        <w:spacing w:before="240" w:after="240"/>
        <w:outlineLvl w:val="3"/>
        <w:rPr>
          <w:i/>
          <w:iCs/>
          <w:sz w:val="20"/>
          <w:szCs w:val="20"/>
        </w:rPr>
      </w:pPr>
      <w:r>
        <w:rPr>
          <w:i/>
          <w:iCs/>
          <w:sz w:val="20"/>
          <w:szCs w:val="20"/>
        </w:rPr>
        <w:t xml:space="preserve">Kuvat lähetetään </w:t>
      </w:r>
      <w:proofErr w:type="spellStart"/>
      <w:r>
        <w:rPr>
          <w:i/>
          <w:iCs/>
          <w:sz w:val="20"/>
          <w:szCs w:val="20"/>
        </w:rPr>
        <w:t>Stryker</w:t>
      </w:r>
      <w:proofErr w:type="spellEnd"/>
      <w:r>
        <w:rPr>
          <w:i/>
          <w:iCs/>
          <w:sz w:val="20"/>
          <w:szCs w:val="20"/>
        </w:rPr>
        <w:t xml:space="preserve"> -palvelimelle.</w:t>
      </w:r>
    </w:p>
    <w:p w14:paraId="4CE22BA5"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1BB12F30" w14:textId="77777777" w:rsidR="00AD6BD1" w:rsidRPr="00386B5F" w:rsidRDefault="00AD6BD1" w:rsidP="00AD6BD1">
      <w:pPr>
        <w:spacing w:after="160" w:line="259" w:lineRule="auto"/>
        <w:rPr>
          <w:rFonts w:eastAsia="Calibri"/>
          <w:lang w:eastAsia="en-US"/>
        </w:rPr>
      </w:pPr>
      <w:r>
        <w:rPr>
          <w:rFonts w:eastAsia="Calibri"/>
          <w:b/>
          <w:bCs/>
          <w:lang w:eastAsia="en-US"/>
        </w:rPr>
        <w:t>Kuvanlaatu</w:t>
      </w:r>
      <w:r w:rsidRPr="3207F634">
        <w:rPr>
          <w:rFonts w:eastAsia="Calibri"/>
          <w:b/>
          <w:bCs/>
          <w:lang w:eastAsia="en-US"/>
        </w:rPr>
        <w:t xml:space="preserve">: </w:t>
      </w:r>
      <w:r w:rsidRPr="3207F634">
        <w:rPr>
          <w:rFonts w:eastAsia="Calibri"/>
          <w:lang w:eastAsia="en-US"/>
        </w:rPr>
        <w:t>Segmentointitarpeiden mukaisesti</w:t>
      </w:r>
    </w:p>
    <w:p w14:paraId="23BD677D" w14:textId="77777777" w:rsidR="008E5BD6" w:rsidRDefault="008E5BD6" w:rsidP="008E5BD6">
      <w:pPr>
        <w:rPr>
          <w:rFonts w:eastAsia="Calibri"/>
          <w:lang w:eastAsia="en-US"/>
        </w:rPr>
      </w:pPr>
    </w:p>
    <w:p w14:paraId="776BFA88" w14:textId="2F4FCECD" w:rsidR="00AD6BD1" w:rsidRDefault="00AD6BD1" w:rsidP="00AD6BD1">
      <w:pPr>
        <w:rPr>
          <w:rFonts w:eastAsia="Calibri"/>
          <w:b/>
          <w:bCs/>
          <w:lang w:eastAsia="en-US"/>
        </w:rPr>
      </w:pPr>
      <w:r w:rsidRPr="000610ED">
        <w:rPr>
          <w:rFonts w:eastAsia="Calibri"/>
          <w:b/>
          <w:bCs/>
          <w:lang w:eastAsia="en-US"/>
        </w:rPr>
        <w:t>Potilaan asetteluohjeita:</w:t>
      </w:r>
    </w:p>
    <w:p w14:paraId="04773928" w14:textId="77777777" w:rsidR="00AD6BD1" w:rsidRDefault="00AD6BD1" w:rsidP="008E5BD6">
      <w:pPr>
        <w:rPr>
          <w:rFonts w:eastAsia="Calibri"/>
          <w:lang w:eastAsia="en-US"/>
        </w:rPr>
      </w:pPr>
    </w:p>
    <w:p w14:paraId="6CD86FD9" w14:textId="77777777" w:rsidR="00AD6BD1" w:rsidRPr="008C1EDE" w:rsidRDefault="00AD6BD1" w:rsidP="008E5BD6">
      <w:pPr>
        <w:spacing w:after="160" w:line="276" w:lineRule="auto"/>
        <w:rPr>
          <w:rFonts w:eastAsia="Calibri"/>
          <w:bCs/>
          <w:lang w:val="en-US" w:eastAsia="en-US"/>
        </w:rPr>
      </w:pPr>
      <w:r w:rsidRPr="00765134">
        <w:rPr>
          <w:rFonts w:eastAsia="Calibri"/>
          <w:bCs/>
          <w:lang w:eastAsia="en-US"/>
        </w:rPr>
        <w:t>Potilas kuvat</w:t>
      </w:r>
      <w:r>
        <w:rPr>
          <w:rFonts w:eastAsia="Calibri"/>
          <w:bCs/>
          <w:lang w:eastAsia="en-US"/>
        </w:rPr>
        <w:t>a</w:t>
      </w:r>
      <w:r w:rsidRPr="00765134">
        <w:rPr>
          <w:rFonts w:eastAsia="Calibri"/>
          <w:bCs/>
          <w:lang w:eastAsia="en-US"/>
        </w:rPr>
        <w:t>an jalat edellä</w:t>
      </w:r>
      <w:r>
        <w:rPr>
          <w:rFonts w:eastAsia="Calibri"/>
          <w:bCs/>
          <w:lang w:eastAsia="en-US"/>
        </w:rPr>
        <w:t xml:space="preserve">. Lantion tulee olla suorassa ja tämän lisäksi molempien polvien tulisi olla samalla tasolla. </w:t>
      </w:r>
      <w:proofErr w:type="spellStart"/>
      <w:r w:rsidRPr="008C1EDE">
        <w:rPr>
          <w:rFonts w:eastAsia="Calibri"/>
          <w:bCs/>
          <w:lang w:val="en-US" w:eastAsia="en-US"/>
        </w:rPr>
        <w:t>Molemmat</w:t>
      </w:r>
      <w:proofErr w:type="spellEnd"/>
      <w:r w:rsidRPr="008C1EDE">
        <w:rPr>
          <w:rFonts w:eastAsia="Calibri"/>
          <w:bCs/>
          <w:lang w:val="en-US" w:eastAsia="en-US"/>
        </w:rPr>
        <w:t xml:space="preserve"> </w:t>
      </w:r>
      <w:proofErr w:type="spellStart"/>
      <w:r w:rsidRPr="008C1EDE">
        <w:rPr>
          <w:rFonts w:eastAsia="Calibri"/>
          <w:bCs/>
          <w:lang w:val="en-US" w:eastAsia="en-US"/>
        </w:rPr>
        <w:t>jalkaterät</w:t>
      </w:r>
      <w:proofErr w:type="spellEnd"/>
      <w:r w:rsidRPr="008C1EDE">
        <w:rPr>
          <w:rFonts w:eastAsia="Calibri"/>
          <w:bCs/>
          <w:lang w:val="en-US" w:eastAsia="en-US"/>
        </w:rPr>
        <w:t xml:space="preserve"> </w:t>
      </w:r>
      <w:proofErr w:type="spellStart"/>
      <w:r w:rsidRPr="008C1EDE">
        <w:rPr>
          <w:rFonts w:eastAsia="Calibri"/>
          <w:bCs/>
          <w:lang w:val="en-US" w:eastAsia="en-US"/>
        </w:rPr>
        <w:t>samalla</w:t>
      </w:r>
      <w:proofErr w:type="spellEnd"/>
      <w:r w:rsidRPr="008C1EDE">
        <w:rPr>
          <w:rFonts w:eastAsia="Calibri"/>
          <w:bCs/>
          <w:lang w:val="en-US" w:eastAsia="en-US"/>
        </w:rPr>
        <w:t xml:space="preserve"> </w:t>
      </w:r>
      <w:proofErr w:type="spellStart"/>
      <w:r w:rsidRPr="008C1EDE">
        <w:rPr>
          <w:rFonts w:eastAsia="Calibri"/>
          <w:bCs/>
          <w:lang w:val="en-US" w:eastAsia="en-US"/>
        </w:rPr>
        <w:t>tavalla</w:t>
      </w:r>
      <w:proofErr w:type="spellEnd"/>
      <w:r w:rsidRPr="008C1EDE">
        <w:rPr>
          <w:rFonts w:eastAsia="Calibri"/>
          <w:bCs/>
          <w:lang w:val="en-US" w:eastAsia="en-US"/>
        </w:rPr>
        <w:t xml:space="preserve">, </w:t>
      </w:r>
      <w:proofErr w:type="spellStart"/>
      <w:r w:rsidRPr="008C1EDE">
        <w:rPr>
          <w:rFonts w:eastAsia="Calibri"/>
          <w:bCs/>
          <w:lang w:val="en-US" w:eastAsia="en-US"/>
        </w:rPr>
        <w:t>varpaat</w:t>
      </w:r>
      <w:proofErr w:type="spellEnd"/>
      <w:r w:rsidRPr="008C1EDE">
        <w:rPr>
          <w:rFonts w:eastAsia="Calibri"/>
          <w:bCs/>
          <w:lang w:val="en-US" w:eastAsia="en-US"/>
        </w:rPr>
        <w:t xml:space="preserve"> </w:t>
      </w:r>
      <w:proofErr w:type="spellStart"/>
      <w:r w:rsidRPr="008C1EDE">
        <w:rPr>
          <w:rFonts w:eastAsia="Calibri"/>
          <w:bCs/>
          <w:lang w:val="en-US" w:eastAsia="en-US"/>
        </w:rPr>
        <w:t>kohti</w:t>
      </w:r>
      <w:proofErr w:type="spellEnd"/>
      <w:r w:rsidRPr="008C1EDE">
        <w:rPr>
          <w:rFonts w:eastAsia="Calibri"/>
          <w:bCs/>
          <w:lang w:val="en-US" w:eastAsia="en-US"/>
        </w:rPr>
        <w:t xml:space="preserve"> </w:t>
      </w:r>
      <w:proofErr w:type="spellStart"/>
      <w:r w:rsidRPr="008C1EDE">
        <w:rPr>
          <w:rFonts w:eastAsia="Calibri"/>
          <w:bCs/>
          <w:lang w:val="en-US" w:eastAsia="en-US"/>
        </w:rPr>
        <w:t>kattoa</w:t>
      </w:r>
      <w:proofErr w:type="spellEnd"/>
      <w:r w:rsidRPr="008C1EDE">
        <w:rPr>
          <w:rFonts w:eastAsia="Calibri"/>
          <w:bCs/>
          <w:lang w:val="en-US" w:eastAsia="en-US"/>
        </w:rPr>
        <w:t>.</w:t>
      </w:r>
    </w:p>
    <w:p w14:paraId="71D7A0D0" w14:textId="49B49AAC" w:rsidR="00AD6BD1" w:rsidRPr="00386B5F" w:rsidRDefault="00AD6BD1" w:rsidP="00AD6BD1">
      <w:pPr>
        <w:spacing w:after="160" w:line="360" w:lineRule="atLeast"/>
        <w:jc w:val="both"/>
        <w:rPr>
          <w:rFonts w:eastAsia="Calibri"/>
          <w:lang w:val="en-US" w:eastAsia="en-US"/>
        </w:rPr>
      </w:pPr>
      <w:r w:rsidRPr="008E5BD6">
        <w:rPr>
          <w:rFonts w:eastAsia="Calibri"/>
          <w:lang w:val="en-US" w:eastAsia="en-US"/>
        </w:rPr>
        <w:t xml:space="preserve">Scan patient in supine position feet first, </w:t>
      </w:r>
      <w:proofErr w:type="spellStart"/>
      <w:r w:rsidRPr="008E5BD6">
        <w:rPr>
          <w:rFonts w:eastAsia="Calibri"/>
          <w:lang w:val="en-US" w:eastAsia="en-US"/>
        </w:rPr>
        <w:t>anytime</w:t>
      </w:r>
      <w:proofErr w:type="spellEnd"/>
      <w:r w:rsidR="008E5BD6">
        <w:rPr>
          <w:rFonts w:eastAsia="Calibri"/>
          <w:lang w:val="en-US" w:eastAsia="en-US"/>
        </w:rPr>
        <w:t xml:space="preserve"> </w:t>
      </w:r>
      <w:r w:rsidRPr="3207F634">
        <w:rPr>
          <w:rFonts w:eastAsia="Calibri"/>
          <w:lang w:val="en-US" w:eastAsia="en-US"/>
        </w:rPr>
        <w:t xml:space="preserve">before </w:t>
      </w:r>
      <w:proofErr w:type="spellStart"/>
      <w:r w:rsidRPr="3207F634">
        <w:rPr>
          <w:rFonts w:eastAsia="Calibri"/>
          <w:lang w:val="en-US" w:eastAsia="en-US"/>
        </w:rPr>
        <w:t>MAKOplasty</w:t>
      </w:r>
      <w:proofErr w:type="spellEnd"/>
      <w:r w:rsidRPr="3207F634">
        <w:rPr>
          <w:rFonts w:eastAsia="Calibri"/>
          <w:lang w:val="en-US" w:eastAsia="en-US"/>
        </w:rPr>
        <w:t>® THA procedure (up to 8 weeks</w:t>
      </w:r>
      <w:r w:rsidR="008E5BD6">
        <w:rPr>
          <w:rFonts w:eastAsia="Calibri"/>
          <w:lang w:val="en-US" w:eastAsia="en-US"/>
        </w:rPr>
        <w:t xml:space="preserve"> </w:t>
      </w:r>
      <w:r w:rsidRPr="3207F634">
        <w:rPr>
          <w:rFonts w:eastAsia="Calibri"/>
          <w:lang w:val="en-US" w:eastAsia="en-US"/>
        </w:rPr>
        <w:t>in advance).</w:t>
      </w:r>
    </w:p>
    <w:p w14:paraId="7BB3F391" w14:textId="4EF5C519" w:rsidR="00AD6BD1" w:rsidRPr="00386B5F" w:rsidRDefault="00AD6BD1" w:rsidP="00AD6BD1">
      <w:pPr>
        <w:spacing w:after="160" w:line="360" w:lineRule="atLeast"/>
        <w:jc w:val="both"/>
        <w:rPr>
          <w:rFonts w:eastAsia="Calibri"/>
          <w:lang w:val="en-US" w:eastAsia="en-US"/>
        </w:rPr>
      </w:pPr>
      <w:r w:rsidRPr="3207F634">
        <w:rPr>
          <w:rFonts w:eastAsia="Calibri"/>
          <w:lang w:val="en-US" w:eastAsia="en-US"/>
        </w:rPr>
        <w:t>• Position patient to minimize pelvic obliquity through</w:t>
      </w:r>
      <w:r w:rsidR="008E5BD6">
        <w:rPr>
          <w:rFonts w:eastAsia="Calibri"/>
          <w:lang w:val="en-US" w:eastAsia="en-US"/>
        </w:rPr>
        <w:t xml:space="preserve"> </w:t>
      </w:r>
      <w:r w:rsidRPr="3207F634">
        <w:rPr>
          <w:rFonts w:eastAsia="Calibri"/>
          <w:lang w:val="en-US" w:eastAsia="en-US"/>
        </w:rPr>
        <w:t>the following measures:</w:t>
      </w:r>
    </w:p>
    <w:p w14:paraId="419408C6" w14:textId="77777777" w:rsidR="00AD6BD1" w:rsidRPr="00386B5F" w:rsidRDefault="00AD6BD1" w:rsidP="00AD6BD1">
      <w:pPr>
        <w:spacing w:after="160" w:line="360" w:lineRule="atLeast"/>
        <w:jc w:val="both"/>
        <w:rPr>
          <w:rFonts w:eastAsia="Calibri"/>
          <w:lang w:val="en-US" w:eastAsia="en-US"/>
        </w:rPr>
      </w:pPr>
      <w:r w:rsidRPr="3207F634">
        <w:rPr>
          <w:rFonts w:eastAsia="Calibri"/>
          <w:lang w:val="en-US" w:eastAsia="en-US"/>
        </w:rPr>
        <w:t>- Align both ankles and both knees</w:t>
      </w:r>
    </w:p>
    <w:p w14:paraId="60A5148A" w14:textId="7F4B0C11" w:rsidR="00AD6BD1" w:rsidRPr="00386B5F" w:rsidRDefault="00AD6BD1" w:rsidP="00AD6BD1">
      <w:pPr>
        <w:spacing w:after="160" w:line="360" w:lineRule="atLeast"/>
        <w:jc w:val="both"/>
        <w:rPr>
          <w:rFonts w:eastAsia="Calibri"/>
          <w:lang w:val="en-US" w:eastAsia="en-US"/>
        </w:rPr>
      </w:pPr>
      <w:r w:rsidRPr="3207F634">
        <w:rPr>
          <w:rFonts w:eastAsia="Calibri"/>
          <w:lang w:val="en-US" w:eastAsia="en-US"/>
        </w:rPr>
        <w:t>- Ensure patient is in true supine position by</w:t>
      </w:r>
      <w:r w:rsidR="008E5BD6">
        <w:rPr>
          <w:rFonts w:eastAsia="Calibri"/>
          <w:lang w:val="en-US" w:eastAsia="en-US"/>
        </w:rPr>
        <w:t xml:space="preserve"> </w:t>
      </w:r>
      <w:r w:rsidRPr="3207F634">
        <w:rPr>
          <w:rFonts w:eastAsia="Calibri"/>
          <w:lang w:val="en-US" w:eastAsia="en-US"/>
        </w:rPr>
        <w:t>palpating the anterior superior iliac spines and</w:t>
      </w:r>
      <w:r w:rsidR="008E5BD6">
        <w:rPr>
          <w:rFonts w:eastAsia="Calibri"/>
          <w:lang w:val="en-US" w:eastAsia="en-US"/>
        </w:rPr>
        <w:t xml:space="preserve"> </w:t>
      </w:r>
      <w:r w:rsidRPr="3207F634">
        <w:rPr>
          <w:rFonts w:eastAsia="Calibri"/>
          <w:lang w:val="en-US" w:eastAsia="en-US"/>
        </w:rPr>
        <w:t>comparing relative height above the CT scanner</w:t>
      </w:r>
      <w:r w:rsidR="008E5BD6">
        <w:rPr>
          <w:rFonts w:eastAsia="Calibri"/>
          <w:lang w:val="en-US" w:eastAsia="en-US"/>
        </w:rPr>
        <w:t xml:space="preserve"> </w:t>
      </w:r>
      <w:r w:rsidRPr="3207F634">
        <w:rPr>
          <w:rFonts w:eastAsia="Calibri"/>
          <w:lang w:val="en-US" w:eastAsia="en-US"/>
        </w:rPr>
        <w:t>bed</w:t>
      </w:r>
    </w:p>
    <w:p w14:paraId="1E8E5856" w14:textId="0B2C702E" w:rsidR="00AD6BD1" w:rsidRPr="00386B5F" w:rsidRDefault="00AD6BD1" w:rsidP="00AD6BD1">
      <w:pPr>
        <w:spacing w:after="160" w:line="360" w:lineRule="atLeast"/>
        <w:jc w:val="both"/>
        <w:rPr>
          <w:rFonts w:eastAsia="Calibri"/>
          <w:lang w:val="en-US" w:eastAsia="en-US"/>
        </w:rPr>
      </w:pPr>
      <w:r w:rsidRPr="3207F634">
        <w:rPr>
          <w:rFonts w:eastAsia="Calibri"/>
          <w:lang w:val="en-US" w:eastAsia="en-US"/>
        </w:rPr>
        <w:t>- Align longitudinal axis of the body with</w:t>
      </w:r>
      <w:r w:rsidR="008E5BD6">
        <w:rPr>
          <w:rFonts w:eastAsia="Calibri"/>
          <w:lang w:val="en-US" w:eastAsia="en-US"/>
        </w:rPr>
        <w:t xml:space="preserve"> </w:t>
      </w:r>
      <w:r w:rsidRPr="3207F634">
        <w:rPr>
          <w:rFonts w:eastAsia="Calibri"/>
          <w:lang w:val="en-US" w:eastAsia="en-US"/>
        </w:rPr>
        <w:t>longitudinal axis of CT scanning bed</w:t>
      </w:r>
    </w:p>
    <w:p w14:paraId="55DFA8F1" w14:textId="77777777" w:rsidR="00AD6BD1" w:rsidRPr="003645F9" w:rsidRDefault="00AD6BD1" w:rsidP="00AD6BD1">
      <w:pPr>
        <w:spacing w:after="160" w:line="259" w:lineRule="auto"/>
        <w:rPr>
          <w:rFonts w:eastAsia="Calibri"/>
          <w:b/>
          <w:bCs/>
          <w:lang w:val="en-US" w:eastAsia="en-US"/>
        </w:rPr>
      </w:pPr>
    </w:p>
    <w:p w14:paraId="0C969511" w14:textId="77777777" w:rsidR="008E5BD6" w:rsidRPr="008C1EDE" w:rsidRDefault="008E5BD6">
      <w:pPr>
        <w:spacing w:after="160" w:line="259" w:lineRule="auto"/>
        <w:rPr>
          <w:rFonts w:eastAsia="Calibri"/>
          <w:b/>
          <w:bCs/>
          <w:lang w:val="en-US" w:eastAsia="en-US"/>
        </w:rPr>
      </w:pPr>
      <w:r w:rsidRPr="008C1EDE">
        <w:rPr>
          <w:rFonts w:eastAsia="Calibri"/>
          <w:b/>
          <w:bCs/>
          <w:lang w:val="en-US" w:eastAsia="en-US"/>
        </w:rPr>
        <w:br w:type="page"/>
      </w:r>
    </w:p>
    <w:p w14:paraId="00610D41" w14:textId="4E68266A" w:rsidR="00AD6BD1"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26463914" w14:textId="77777777" w:rsidR="00AD6BD1" w:rsidRDefault="00AD6BD1" w:rsidP="00AD6BD1">
      <w:pPr>
        <w:tabs>
          <w:tab w:val="left" w:pos="6858"/>
        </w:tabs>
        <w:spacing w:after="160" w:line="259" w:lineRule="auto"/>
        <w:rPr>
          <w:rFonts w:eastAsia="Calibri"/>
          <w:lang w:eastAsia="en-US"/>
        </w:rPr>
      </w:pPr>
      <w:r w:rsidRPr="3207F634">
        <w:rPr>
          <w:rFonts w:eastAsia="Calibri"/>
          <w:lang w:eastAsia="en-US"/>
        </w:rPr>
        <w:t xml:space="preserve">Lantion alueelta 1mm/1mm </w:t>
      </w:r>
      <w:proofErr w:type="spellStart"/>
      <w:r w:rsidRPr="3207F634">
        <w:rPr>
          <w:rFonts w:eastAsia="Calibri"/>
          <w:lang w:eastAsia="en-US"/>
        </w:rPr>
        <w:t>aksiaalileikkeet</w:t>
      </w:r>
      <w:proofErr w:type="spellEnd"/>
      <w:r w:rsidRPr="3207F634">
        <w:rPr>
          <w:rFonts w:eastAsia="Calibri"/>
          <w:lang w:eastAsia="en-US"/>
        </w:rPr>
        <w:t xml:space="preserve"> </w:t>
      </w:r>
      <w:proofErr w:type="spellStart"/>
      <w:r w:rsidRPr="3207F634">
        <w:rPr>
          <w:rFonts w:eastAsia="Calibri"/>
          <w:lang w:eastAsia="en-US"/>
        </w:rPr>
        <w:t>luukernelillä</w:t>
      </w:r>
      <w:proofErr w:type="spellEnd"/>
      <w:r w:rsidRPr="3207F634">
        <w:rPr>
          <w:rFonts w:eastAsia="Calibri"/>
          <w:lang w:eastAsia="en-US"/>
        </w:rPr>
        <w:t>.</w:t>
      </w:r>
      <w:r>
        <w:rPr>
          <w:rFonts w:eastAsia="Calibri"/>
          <w:bCs/>
          <w:lang w:eastAsia="en-US"/>
        </w:rPr>
        <w:tab/>
      </w:r>
    </w:p>
    <w:p w14:paraId="6F086C29" w14:textId="77777777" w:rsidR="00AD6BD1" w:rsidRPr="00386B5F" w:rsidRDefault="00AD6BD1" w:rsidP="00AD6BD1">
      <w:pPr>
        <w:spacing w:after="160" w:line="259" w:lineRule="auto"/>
        <w:rPr>
          <w:rFonts w:eastAsia="Calibri"/>
          <w:lang w:eastAsia="en-US"/>
        </w:rPr>
      </w:pPr>
      <w:r w:rsidRPr="3207F634">
        <w:rPr>
          <w:rFonts w:eastAsia="Calibri"/>
          <w:lang w:eastAsia="en-US"/>
        </w:rPr>
        <w:t xml:space="preserve">Polvien alueelta 5mm/5mm </w:t>
      </w:r>
      <w:proofErr w:type="spellStart"/>
      <w:r w:rsidRPr="3207F634">
        <w:rPr>
          <w:rFonts w:eastAsia="Calibri"/>
          <w:lang w:eastAsia="en-US"/>
        </w:rPr>
        <w:t>aksiaalileikkeet</w:t>
      </w:r>
      <w:proofErr w:type="spellEnd"/>
      <w:r w:rsidRPr="3207F634">
        <w:rPr>
          <w:rFonts w:eastAsia="Calibri"/>
          <w:lang w:eastAsia="en-US"/>
        </w:rPr>
        <w:t xml:space="preserve"> </w:t>
      </w:r>
      <w:proofErr w:type="spellStart"/>
      <w:r w:rsidRPr="3207F634">
        <w:rPr>
          <w:rFonts w:eastAsia="Calibri"/>
          <w:lang w:eastAsia="en-US"/>
        </w:rPr>
        <w:t>luukernelillä</w:t>
      </w:r>
      <w:proofErr w:type="spellEnd"/>
      <w:r w:rsidRPr="3207F634">
        <w:rPr>
          <w:rFonts w:eastAsia="Calibri"/>
          <w:lang w:eastAsia="en-US"/>
        </w:rPr>
        <w:t>.</w:t>
      </w:r>
    </w:p>
    <w:p w14:paraId="312A5C74" w14:textId="77777777" w:rsidR="00AD6BD1" w:rsidRDefault="00AD6BD1" w:rsidP="00AD6BD1">
      <w:pPr>
        <w:spacing w:after="160" w:line="259" w:lineRule="auto"/>
        <w:ind w:right="140"/>
        <w:contextualSpacing/>
        <w:jc w:val="both"/>
        <w:rPr>
          <w:rFonts w:eastAsia="Calibri"/>
          <w:highlight w:val="yellow"/>
          <w:lang w:eastAsia="en-US"/>
        </w:rPr>
      </w:pPr>
    </w:p>
    <w:p w14:paraId="412995D9" w14:textId="77777777" w:rsidR="00AD6BD1" w:rsidRDefault="00AD6BD1" w:rsidP="00AD6BD1">
      <w:pPr>
        <w:spacing w:after="160" w:line="259" w:lineRule="auto"/>
        <w:ind w:right="140"/>
        <w:contextualSpacing/>
        <w:jc w:val="both"/>
        <w:rPr>
          <w:rFonts w:eastAsia="Calibri"/>
          <w:highlight w:val="yellow"/>
          <w:lang w:eastAsia="en-US"/>
        </w:rPr>
      </w:pPr>
    </w:p>
    <w:tbl>
      <w:tblPr>
        <w:tblStyle w:val="Yksinkertainentaulukko516"/>
        <w:tblW w:w="0" w:type="auto"/>
        <w:tblLayout w:type="fixed"/>
        <w:tblLook w:val="04A0" w:firstRow="1" w:lastRow="0" w:firstColumn="1" w:lastColumn="0" w:noHBand="0" w:noVBand="1"/>
      </w:tblPr>
      <w:tblGrid>
        <w:gridCol w:w="1247"/>
        <w:gridCol w:w="2167"/>
        <w:gridCol w:w="1322"/>
        <w:gridCol w:w="1322"/>
        <w:gridCol w:w="1790"/>
        <w:gridCol w:w="1790"/>
      </w:tblGrid>
      <w:tr w:rsidR="00AD6BD1" w:rsidRPr="00437E0B" w14:paraId="4F80C9F9"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7" w:type="dxa"/>
          </w:tcPr>
          <w:p w14:paraId="73667926" w14:textId="77777777" w:rsidR="00AD6BD1" w:rsidRPr="005D07DA" w:rsidRDefault="00AD6BD1" w:rsidP="00D55ECF">
            <w:pPr>
              <w:rPr>
                <w:sz w:val="22"/>
              </w:rPr>
            </w:pPr>
            <w:proofErr w:type="spellStart"/>
            <w:r w:rsidRPr="3207F634">
              <w:rPr>
                <w:sz w:val="22"/>
              </w:rPr>
              <w:t>Kernel</w:t>
            </w:r>
            <w:proofErr w:type="spellEnd"/>
          </w:p>
        </w:tc>
        <w:tc>
          <w:tcPr>
            <w:tcW w:w="2167" w:type="dxa"/>
          </w:tcPr>
          <w:p w14:paraId="3D42A668"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2" w:type="dxa"/>
          </w:tcPr>
          <w:p w14:paraId="40F6CA82"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2" w:type="dxa"/>
          </w:tcPr>
          <w:p w14:paraId="56C3B830"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90" w:type="dxa"/>
          </w:tcPr>
          <w:p w14:paraId="2D7DF6E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90" w:type="dxa"/>
          </w:tcPr>
          <w:p w14:paraId="54760A95" w14:textId="77777777" w:rsidR="00AD6BD1" w:rsidRPr="00437E0B"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14:paraId="55B6FF91" w14:textId="77777777" w:rsidTr="3207F63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47" w:type="dxa"/>
          </w:tcPr>
          <w:p w14:paraId="1AD1391D" w14:textId="77777777" w:rsidR="00AD6BD1" w:rsidRDefault="00AD6BD1" w:rsidP="00D55ECF">
            <w:pPr>
              <w:rPr>
                <w:i w:val="0"/>
                <w:iCs w:val="0"/>
              </w:rPr>
            </w:pPr>
            <w:r w:rsidRPr="3207F634">
              <w:rPr>
                <w:sz w:val="22"/>
              </w:rPr>
              <w:t>Luu</w:t>
            </w:r>
          </w:p>
          <w:p w14:paraId="6788D756" w14:textId="77777777" w:rsidR="00AD6BD1" w:rsidRPr="00087091" w:rsidRDefault="00AD6BD1" w:rsidP="00D55ECF">
            <w:pPr>
              <w:jc w:val="left"/>
              <w:rPr>
                <w:sz w:val="22"/>
              </w:rPr>
            </w:pPr>
          </w:p>
        </w:tc>
        <w:tc>
          <w:tcPr>
            <w:tcW w:w="2167" w:type="dxa"/>
          </w:tcPr>
          <w:p w14:paraId="07B9FB3A" w14:textId="77777777" w:rsidR="00AD6BD1" w:rsidRPr="00EE4E18" w:rsidRDefault="00AD6BD1" w:rsidP="00D55ECF">
            <w:pPr>
              <w:cnfStyle w:val="000000100000" w:firstRow="0" w:lastRow="0" w:firstColumn="0" w:lastColumn="0" w:oddVBand="0" w:evenVBand="0" w:oddHBand="1" w:evenHBand="0" w:firstRowFirstColumn="0" w:firstRowLastColumn="0" w:lastRowFirstColumn="0" w:lastRowLastColumn="0"/>
              <w:rPr>
                <w:iCs/>
              </w:rPr>
            </w:pPr>
            <w:r>
              <w:t>Lantion alue: 1 mm leike tasavälein</w:t>
            </w:r>
          </w:p>
        </w:tc>
        <w:tc>
          <w:tcPr>
            <w:tcW w:w="1322" w:type="dxa"/>
          </w:tcPr>
          <w:p w14:paraId="04E792A7" w14:textId="77777777" w:rsidR="00AD6BD1" w:rsidRPr="00E73961" w:rsidRDefault="00AD6BD1" w:rsidP="00D55ECF">
            <w:pPr>
              <w:cnfStyle w:val="000000100000" w:firstRow="0" w:lastRow="0" w:firstColumn="0" w:lastColumn="0" w:oddVBand="0" w:evenVBand="0" w:oddHBand="1" w:evenHBand="0" w:firstRowFirstColumn="0" w:firstRowLastColumn="0" w:lastRowFirstColumn="0" w:lastRowLastColumn="0"/>
            </w:pPr>
          </w:p>
        </w:tc>
        <w:tc>
          <w:tcPr>
            <w:tcW w:w="1322" w:type="dxa"/>
          </w:tcPr>
          <w:p w14:paraId="42F1B515" w14:textId="77777777" w:rsidR="00AD6BD1" w:rsidRPr="00E73961" w:rsidRDefault="00AD6BD1" w:rsidP="00D55ECF">
            <w:pPr>
              <w:cnfStyle w:val="000000100000" w:firstRow="0" w:lastRow="0" w:firstColumn="0" w:lastColumn="0" w:oddVBand="0" w:evenVBand="0" w:oddHBand="1" w:evenHBand="0" w:firstRowFirstColumn="0" w:firstRowLastColumn="0" w:lastRowFirstColumn="0" w:lastRowLastColumn="0"/>
            </w:pPr>
          </w:p>
        </w:tc>
        <w:tc>
          <w:tcPr>
            <w:tcW w:w="1790" w:type="dxa"/>
          </w:tcPr>
          <w:p w14:paraId="4DBCCB1B"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1790" w:type="dxa"/>
          </w:tcPr>
          <w:p w14:paraId="5EC8BAE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DFOV alle 500 mm</w:t>
            </w:r>
          </w:p>
        </w:tc>
      </w:tr>
      <w:tr w:rsidR="00AD6BD1" w14:paraId="70A2FAC6" w14:textId="77777777" w:rsidTr="3207F634">
        <w:tc>
          <w:tcPr>
            <w:cnfStyle w:val="001000000000" w:firstRow="0" w:lastRow="0" w:firstColumn="1" w:lastColumn="0" w:oddVBand="0" w:evenVBand="0" w:oddHBand="0" w:evenHBand="0" w:firstRowFirstColumn="0" w:firstRowLastColumn="0" w:lastRowFirstColumn="0" w:lastRowLastColumn="0"/>
            <w:tcW w:w="1247" w:type="dxa"/>
          </w:tcPr>
          <w:p w14:paraId="68773ABC" w14:textId="77777777" w:rsidR="00AD6BD1" w:rsidRPr="005D07DA" w:rsidRDefault="00AD6BD1" w:rsidP="00D55ECF">
            <w:pPr>
              <w:rPr>
                <w:sz w:val="22"/>
              </w:rPr>
            </w:pPr>
            <w:r w:rsidRPr="3207F634">
              <w:rPr>
                <w:sz w:val="22"/>
              </w:rPr>
              <w:t>Luu</w:t>
            </w:r>
          </w:p>
        </w:tc>
        <w:tc>
          <w:tcPr>
            <w:tcW w:w="2167" w:type="dxa"/>
          </w:tcPr>
          <w:p w14:paraId="41152F10"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Polvien alue: 5 mm leike tasavälein</w:t>
            </w:r>
          </w:p>
        </w:tc>
        <w:tc>
          <w:tcPr>
            <w:tcW w:w="1322" w:type="dxa"/>
          </w:tcPr>
          <w:p w14:paraId="64BB60D0"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2" w:type="dxa"/>
          </w:tcPr>
          <w:p w14:paraId="037DE9E7"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90" w:type="dxa"/>
          </w:tcPr>
          <w:p w14:paraId="1082EA55"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Luu</w:t>
            </w:r>
          </w:p>
        </w:tc>
        <w:tc>
          <w:tcPr>
            <w:tcW w:w="1790" w:type="dxa"/>
          </w:tcPr>
          <w:p w14:paraId="09648730"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DFOV alle 500 mm</w:t>
            </w:r>
          </w:p>
        </w:tc>
      </w:tr>
    </w:tbl>
    <w:p w14:paraId="377B82EE" w14:textId="77777777" w:rsidR="00AD6BD1" w:rsidRDefault="00AD6BD1" w:rsidP="00AD6BD1">
      <w:pPr>
        <w:spacing w:after="160" w:line="259" w:lineRule="auto"/>
        <w:ind w:right="140"/>
        <w:contextualSpacing/>
        <w:jc w:val="both"/>
        <w:rPr>
          <w:rFonts w:eastAsia="Calibri"/>
          <w:highlight w:val="yellow"/>
          <w:lang w:eastAsia="en-US"/>
        </w:rPr>
      </w:pPr>
    </w:p>
    <w:p w14:paraId="185AA7D3" w14:textId="77777777" w:rsidR="00AD6BD1" w:rsidRDefault="00AD6BD1" w:rsidP="00AD6BD1">
      <w:pPr>
        <w:rPr>
          <w:rFonts w:eastAsia="Calibri"/>
          <w:highlight w:val="yellow"/>
          <w:lang w:eastAsia="en-US"/>
        </w:rPr>
      </w:pPr>
      <w:r>
        <w:rPr>
          <w:rFonts w:eastAsia="Calibri"/>
          <w:highlight w:val="yellow"/>
          <w:lang w:eastAsia="en-US"/>
        </w:rPr>
        <w:br w:type="page"/>
      </w:r>
    </w:p>
    <w:p w14:paraId="68E50871" w14:textId="77777777" w:rsidR="00AD6BD1" w:rsidRPr="00E6292E" w:rsidRDefault="00AD6BD1" w:rsidP="00AD6BD1">
      <w:pPr>
        <w:keepNext/>
        <w:pageBreakBefore/>
        <w:spacing w:before="240" w:after="240"/>
        <w:outlineLvl w:val="2"/>
        <w:rPr>
          <w:b/>
          <w:bCs/>
          <w:sz w:val="28"/>
          <w:szCs w:val="28"/>
        </w:rPr>
      </w:pPr>
      <w:bookmarkStart w:id="148" w:name="_Toc189488247"/>
      <w:r>
        <w:rPr>
          <w:b/>
          <w:bCs/>
          <w:sz w:val="28"/>
          <w:szCs w:val="28"/>
        </w:rPr>
        <w:t>Alaraaja rotaatio  TT</w:t>
      </w:r>
      <w:bookmarkEnd w:id="148"/>
    </w:p>
    <w:p w14:paraId="3581B922" w14:textId="77777777" w:rsidR="00AD6BD1" w:rsidRPr="00D85D1C" w:rsidRDefault="00AD6BD1" w:rsidP="00AD6BD1">
      <w:pPr>
        <w:spacing w:after="160" w:line="259" w:lineRule="auto"/>
        <w:rPr>
          <w:rFonts w:eastAsia="Calibri"/>
          <w:b/>
          <w:bCs/>
        </w:rPr>
      </w:pPr>
      <w:r w:rsidRPr="5ABD4FCA">
        <w:rPr>
          <w:rFonts w:eastAsia="Calibri"/>
          <w:b/>
          <w:bCs/>
        </w:rPr>
        <w:t>Kuntaliittokoodi:</w:t>
      </w:r>
      <w:r w:rsidRPr="00D85D1C">
        <w:rPr>
          <w:rFonts w:eastAsia="Calibri"/>
        </w:rPr>
        <w:tab/>
      </w:r>
      <w:r>
        <w:rPr>
          <w:rFonts w:eastAsia="Calibri"/>
        </w:rPr>
        <w:t xml:space="preserve">NK6JD  </w:t>
      </w:r>
      <w:r>
        <w:rPr>
          <w:rFonts w:eastAsia="Calibri"/>
        </w:rPr>
        <w:tab/>
      </w:r>
      <w:r w:rsidRPr="001061E6">
        <w:rPr>
          <w:rFonts w:eastAsia="Calibri"/>
        </w:rPr>
        <w:t xml:space="preserve">Raajojen </w:t>
      </w:r>
      <w:proofErr w:type="spellStart"/>
      <w:r w:rsidRPr="001061E6">
        <w:rPr>
          <w:rFonts w:eastAsia="Calibri"/>
        </w:rPr>
        <w:t>ortop</w:t>
      </w:r>
      <w:proofErr w:type="spellEnd"/>
      <w:r w:rsidRPr="001061E6">
        <w:rPr>
          <w:rFonts w:eastAsia="Calibri"/>
        </w:rPr>
        <w:t>. mittaus TT</w:t>
      </w:r>
    </w:p>
    <w:p w14:paraId="4CA81E46"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89E43DC" w14:textId="77777777" w:rsidR="00AD6BD1" w:rsidRDefault="00AD6BD1" w:rsidP="00AD6BD1">
      <w:pPr>
        <w:ind w:left="284" w:right="140"/>
        <w:jc w:val="both"/>
      </w:pPr>
      <w:r w:rsidRPr="001061E6">
        <w:rPr>
          <w:rFonts w:eastAsia="Calibri"/>
          <w:bCs/>
          <w:lang w:eastAsia="en-US"/>
        </w:rPr>
        <w:t>Alaraajan rotaatioprofiilin määrittäminen</w:t>
      </w:r>
      <w:r w:rsidRPr="001061E6">
        <w:rPr>
          <w:rFonts w:eastAsia="Calibri"/>
          <w:lang w:eastAsia="en-US"/>
        </w:rPr>
        <w:t xml:space="preserve"> </w:t>
      </w:r>
    </w:p>
    <w:p w14:paraId="1A9E465C" w14:textId="77777777" w:rsidR="00AD6BD1" w:rsidRPr="00E6292E" w:rsidRDefault="00AD6BD1" w:rsidP="00AD6BD1">
      <w:pPr>
        <w:ind w:left="284" w:right="140"/>
        <w:jc w:val="both"/>
        <w:rPr>
          <w:rFonts w:eastAsia="Calibri"/>
          <w:lang w:eastAsia="en-US"/>
        </w:rPr>
      </w:pPr>
    </w:p>
    <w:p w14:paraId="44FDFF6E"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5F3CE7CA" w14:textId="77777777" w:rsidR="00AD6BD1" w:rsidRPr="00D85D1C" w:rsidRDefault="00AD6BD1" w:rsidP="00AD6BD1">
      <w:pPr>
        <w:spacing w:before="240" w:after="160" w:line="259" w:lineRule="auto"/>
        <w:rPr>
          <w:rFonts w:eastAsia="Calibri"/>
          <w:lang w:eastAsia="en-US"/>
        </w:rPr>
      </w:pPr>
      <w:r w:rsidRPr="001061E6">
        <w:rPr>
          <w:rFonts w:eastAsia="Calibri"/>
          <w:bCs/>
          <w:lang w:eastAsia="en-US"/>
        </w:rPr>
        <w:t xml:space="preserve">Ohjelmassa on kolme erillistä kuvaus-pakkaa. Ensimmäinen pakka tulee lonkista, toinen polvista ja kolmas nilkoista. Lonkan alueen kuvassa pitää näkyä </w:t>
      </w:r>
      <w:proofErr w:type="spellStart"/>
      <w:r w:rsidRPr="001061E6">
        <w:rPr>
          <w:rFonts w:eastAsia="Calibri"/>
          <w:bCs/>
          <w:lang w:eastAsia="en-US"/>
        </w:rPr>
        <w:t>caputista</w:t>
      </w:r>
      <w:proofErr w:type="spellEnd"/>
      <w:r w:rsidRPr="001061E6">
        <w:rPr>
          <w:rFonts w:eastAsia="Calibri"/>
          <w:bCs/>
          <w:lang w:eastAsia="en-US"/>
        </w:rPr>
        <w:t xml:space="preserve"> </w:t>
      </w:r>
      <w:proofErr w:type="spellStart"/>
      <w:r w:rsidRPr="001061E6">
        <w:rPr>
          <w:rFonts w:eastAsia="Calibri"/>
          <w:bCs/>
          <w:lang w:eastAsia="en-US"/>
        </w:rPr>
        <w:t>trochanter</w:t>
      </w:r>
      <w:proofErr w:type="spellEnd"/>
      <w:r w:rsidRPr="001061E6">
        <w:rPr>
          <w:rFonts w:eastAsia="Calibri"/>
          <w:bCs/>
          <w:lang w:eastAsia="en-US"/>
        </w:rPr>
        <w:t xml:space="preserve"> </w:t>
      </w:r>
      <w:proofErr w:type="spellStart"/>
      <w:r w:rsidRPr="001061E6">
        <w:rPr>
          <w:rFonts w:eastAsia="Calibri"/>
          <w:bCs/>
          <w:lang w:eastAsia="en-US"/>
        </w:rPr>
        <w:t>majorin</w:t>
      </w:r>
      <w:proofErr w:type="spellEnd"/>
      <w:r w:rsidRPr="001061E6">
        <w:rPr>
          <w:rFonts w:eastAsia="Calibri"/>
          <w:bCs/>
          <w:lang w:eastAsia="en-US"/>
        </w:rPr>
        <w:t xml:space="preserve"> alareunaan, polvessa reisiluun </w:t>
      </w:r>
      <w:proofErr w:type="spellStart"/>
      <w:r w:rsidRPr="001061E6">
        <w:rPr>
          <w:rFonts w:eastAsia="Calibri"/>
          <w:bCs/>
          <w:lang w:eastAsia="en-US"/>
        </w:rPr>
        <w:t>kondyylit</w:t>
      </w:r>
      <w:proofErr w:type="spellEnd"/>
      <w:r w:rsidRPr="001061E6">
        <w:rPr>
          <w:rFonts w:eastAsia="Calibri"/>
          <w:bCs/>
          <w:lang w:eastAsia="en-US"/>
        </w:rPr>
        <w:t xml:space="preserve"> ja sääriluun </w:t>
      </w:r>
      <w:proofErr w:type="spellStart"/>
      <w:r w:rsidRPr="001061E6">
        <w:rPr>
          <w:rFonts w:eastAsia="Calibri"/>
          <w:bCs/>
          <w:lang w:eastAsia="en-US"/>
        </w:rPr>
        <w:t>tuberisotas</w:t>
      </w:r>
      <w:proofErr w:type="spellEnd"/>
      <w:r w:rsidRPr="001061E6">
        <w:rPr>
          <w:rFonts w:eastAsia="Calibri"/>
          <w:bCs/>
          <w:lang w:eastAsia="en-US"/>
        </w:rPr>
        <w:t xml:space="preserve"> </w:t>
      </w:r>
      <w:proofErr w:type="spellStart"/>
      <w:r w:rsidRPr="001061E6">
        <w:rPr>
          <w:rFonts w:eastAsia="Calibri"/>
          <w:bCs/>
          <w:lang w:eastAsia="en-US"/>
        </w:rPr>
        <w:t>tibiae</w:t>
      </w:r>
      <w:proofErr w:type="spellEnd"/>
      <w:r w:rsidRPr="001061E6">
        <w:rPr>
          <w:rFonts w:eastAsia="Calibri"/>
          <w:bCs/>
          <w:lang w:eastAsia="en-US"/>
        </w:rPr>
        <w:t xml:space="preserve"> (n. 7 cm nivelpinnan alapuolella) ja nilkan tasolla </w:t>
      </w:r>
      <w:proofErr w:type="spellStart"/>
      <w:r w:rsidRPr="001061E6">
        <w:rPr>
          <w:rFonts w:eastAsia="Calibri"/>
          <w:bCs/>
          <w:lang w:eastAsia="en-US"/>
        </w:rPr>
        <w:t>taluksen</w:t>
      </w:r>
      <w:proofErr w:type="spellEnd"/>
      <w:r w:rsidRPr="001061E6">
        <w:rPr>
          <w:rFonts w:eastAsia="Calibri"/>
          <w:bCs/>
          <w:lang w:eastAsia="en-US"/>
        </w:rPr>
        <w:t xml:space="preserve"> ylänivelpinnalta riittävän </w:t>
      </w:r>
      <w:r>
        <w:rPr>
          <w:rFonts w:eastAsia="Calibri"/>
          <w:bCs/>
          <w:lang w:eastAsia="en-US"/>
        </w:rPr>
        <w:t xml:space="preserve">pitkästi </w:t>
      </w:r>
      <w:proofErr w:type="spellStart"/>
      <w:r>
        <w:rPr>
          <w:rFonts w:eastAsia="Calibri"/>
          <w:bCs/>
          <w:lang w:eastAsia="en-US"/>
        </w:rPr>
        <w:t>kraniaalisesti</w:t>
      </w:r>
      <w:proofErr w:type="spellEnd"/>
      <w:r w:rsidRPr="001061E6">
        <w:rPr>
          <w:rFonts w:eastAsia="Calibri"/>
          <w:bCs/>
          <w:lang w:eastAsia="en-US"/>
        </w:rPr>
        <w:t xml:space="preserve">. Jos jalat ovat kovin eripituiset, joutuu kuvaamaan </w:t>
      </w:r>
      <w:proofErr w:type="spellStart"/>
      <w:r w:rsidRPr="001061E6">
        <w:rPr>
          <w:rFonts w:eastAsia="Calibri"/>
          <w:bCs/>
          <w:lang w:eastAsia="en-US"/>
        </w:rPr>
        <w:t>pidemmästi</w:t>
      </w:r>
      <w:proofErr w:type="spellEnd"/>
      <w:r w:rsidRPr="001061E6">
        <w:rPr>
          <w:rFonts w:eastAsia="Calibri"/>
          <w:bCs/>
          <w:lang w:eastAsia="en-US"/>
        </w:rPr>
        <w:t>, jotta alueet näkyvät molemmista raajoista.</w:t>
      </w:r>
      <w:r>
        <w:rPr>
          <w:rFonts w:eastAsia="Calibri"/>
          <w:lang w:eastAsia="en-US"/>
        </w:rPr>
        <w:t xml:space="preserve"> </w:t>
      </w:r>
    </w:p>
    <w:p w14:paraId="3E951F80" w14:textId="77777777" w:rsidR="00AD6BD1" w:rsidRPr="00280CBF" w:rsidRDefault="00AD6BD1" w:rsidP="00AD6BD1">
      <w:pPr>
        <w:keepNext/>
        <w:spacing w:before="240" w:after="240"/>
        <w:outlineLvl w:val="3"/>
        <w:rPr>
          <w:i/>
          <w:iCs/>
          <w:sz w:val="20"/>
          <w:szCs w:val="20"/>
        </w:rPr>
      </w:pPr>
      <w:r w:rsidRPr="3207F634">
        <w:rPr>
          <w:i/>
          <w:iCs/>
          <w:sz w:val="20"/>
          <w:szCs w:val="20"/>
        </w:rPr>
        <w:t>Lisäinfo</w:t>
      </w:r>
    </w:p>
    <w:p w14:paraId="79E659A6"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50A2194" w14:textId="07E15784" w:rsidR="00AD6BD1" w:rsidRPr="00D85D1C" w:rsidRDefault="00AD6BD1" w:rsidP="00AD6BD1">
      <w:pPr>
        <w:spacing w:after="160" w:line="259" w:lineRule="auto"/>
        <w:rPr>
          <w:rFonts w:eastAsia="Calibri"/>
          <w:b/>
          <w:lang w:eastAsia="en-US"/>
        </w:rPr>
      </w:pPr>
      <w:r w:rsidRPr="001061E6">
        <w:rPr>
          <w:rFonts w:eastAsia="Calibri"/>
          <w:bCs/>
          <w:lang w:eastAsia="en-US"/>
        </w:rPr>
        <w:t xml:space="preserve">Potilas makaa selällään, jalat </w:t>
      </w:r>
      <w:proofErr w:type="spellStart"/>
      <w:r w:rsidRPr="001061E6">
        <w:rPr>
          <w:rFonts w:eastAsia="Calibri"/>
          <w:bCs/>
          <w:lang w:eastAsia="en-US"/>
        </w:rPr>
        <w:t>gantryyn</w:t>
      </w:r>
      <w:proofErr w:type="spellEnd"/>
      <w:r w:rsidRPr="001061E6">
        <w:rPr>
          <w:rFonts w:eastAsia="Calibri"/>
          <w:bCs/>
          <w:lang w:eastAsia="en-US"/>
        </w:rPr>
        <w:t xml:space="preserve"> päin. Potilas asetellaan laservalojen avulla keskelle; etusuunnassa valo keskelle jalkojen väliin, sivusuunnassa laservalo alaraajan keskikohdalla. Jalkaterät asetellaan varpaat hieman toisia kohden, alaraajat kuvauspöydän suuntaisesti ja mahdollisimman symmetrisesti. Jalkojen tulee olla samassa asennossa koko kuvauksen ajan.</w:t>
      </w:r>
    </w:p>
    <w:p w14:paraId="40B6F060"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453062E6" w14:textId="77777777" w:rsidR="00AD6BD1" w:rsidRPr="00D85D1C" w:rsidRDefault="00AD6BD1" w:rsidP="00AD6BD1">
      <w:pPr>
        <w:spacing w:after="160" w:line="259" w:lineRule="auto"/>
        <w:rPr>
          <w:rFonts w:eastAsiaTheme="minorHAnsi" w:cstheme="minorBidi"/>
        </w:rPr>
      </w:pPr>
    </w:p>
    <w:tbl>
      <w:tblPr>
        <w:tblStyle w:val="Yksinkertainentaulukko516"/>
        <w:tblW w:w="0" w:type="auto"/>
        <w:tblLayout w:type="fixed"/>
        <w:tblLook w:val="04A0" w:firstRow="1" w:lastRow="0" w:firstColumn="1" w:lastColumn="0" w:noHBand="0" w:noVBand="1"/>
      </w:tblPr>
      <w:tblGrid>
        <w:gridCol w:w="1283"/>
        <w:gridCol w:w="2236"/>
        <w:gridCol w:w="1359"/>
        <w:gridCol w:w="1359"/>
        <w:gridCol w:w="1843"/>
        <w:gridCol w:w="1843"/>
      </w:tblGrid>
      <w:tr w:rsidR="00AD6BD1" w:rsidRPr="005D07DA" w14:paraId="4731C33B" w14:textId="77777777" w:rsidTr="00641DD0">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83" w:type="dxa"/>
          </w:tcPr>
          <w:p w14:paraId="6C4EEB17" w14:textId="77777777" w:rsidR="00AD6BD1" w:rsidRPr="005D07DA" w:rsidRDefault="00AD6BD1" w:rsidP="00D55ECF">
            <w:pPr>
              <w:rPr>
                <w:sz w:val="22"/>
              </w:rPr>
            </w:pPr>
            <w:proofErr w:type="spellStart"/>
            <w:r w:rsidRPr="3207F634">
              <w:rPr>
                <w:sz w:val="22"/>
              </w:rPr>
              <w:t>Kernel</w:t>
            </w:r>
            <w:proofErr w:type="spellEnd"/>
          </w:p>
        </w:tc>
        <w:tc>
          <w:tcPr>
            <w:tcW w:w="2236" w:type="dxa"/>
          </w:tcPr>
          <w:p w14:paraId="2A9DD3E2"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59" w:type="dxa"/>
          </w:tcPr>
          <w:p w14:paraId="03D648C4"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59" w:type="dxa"/>
          </w:tcPr>
          <w:p w14:paraId="4EB23B81"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843" w:type="dxa"/>
          </w:tcPr>
          <w:p w14:paraId="26A19576"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843" w:type="dxa"/>
          </w:tcPr>
          <w:p w14:paraId="1FEFA24A" w14:textId="77777777" w:rsidR="00AD6BD1" w:rsidRPr="00B25C9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D07DA" w14:paraId="146E96FE" w14:textId="77777777" w:rsidTr="00641DD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83" w:type="dxa"/>
          </w:tcPr>
          <w:p w14:paraId="5B1B79CF" w14:textId="77777777" w:rsidR="00AD6BD1" w:rsidRDefault="00AD6BD1" w:rsidP="00D55ECF">
            <w:pPr>
              <w:rPr>
                <w:i w:val="0"/>
                <w:iCs w:val="0"/>
              </w:rPr>
            </w:pPr>
            <w:r w:rsidRPr="3207F634">
              <w:rPr>
                <w:sz w:val="22"/>
              </w:rPr>
              <w:t>Pehmytosa</w:t>
            </w:r>
          </w:p>
          <w:p w14:paraId="481CF010" w14:textId="77777777" w:rsidR="00AD6BD1" w:rsidRPr="00087091" w:rsidRDefault="00AD6BD1" w:rsidP="00D55ECF">
            <w:pPr>
              <w:jc w:val="left"/>
              <w:rPr>
                <w:sz w:val="22"/>
              </w:rPr>
            </w:pPr>
          </w:p>
        </w:tc>
        <w:tc>
          <w:tcPr>
            <w:tcW w:w="2236" w:type="dxa"/>
          </w:tcPr>
          <w:p w14:paraId="193264F1" w14:textId="77777777" w:rsidR="00AD6BD1" w:rsidRPr="00D32E8B" w:rsidRDefault="00AD6BD1" w:rsidP="00D55ECF">
            <w:pPr>
              <w:cnfStyle w:val="000000100000" w:firstRow="0" w:lastRow="0" w:firstColumn="0" w:lastColumn="0" w:oddVBand="0" w:evenVBand="0" w:oddHBand="1" w:evenHBand="0" w:firstRowFirstColumn="0" w:firstRowLastColumn="0" w:lastRowFirstColumn="0" w:lastRowLastColumn="0"/>
              <w:rPr>
                <w:iCs/>
              </w:rPr>
            </w:pPr>
            <w:r>
              <w:t>Ohutleike tasavälein</w:t>
            </w:r>
          </w:p>
        </w:tc>
        <w:tc>
          <w:tcPr>
            <w:tcW w:w="1359" w:type="dxa"/>
          </w:tcPr>
          <w:p w14:paraId="3D571DD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59" w:type="dxa"/>
          </w:tcPr>
          <w:p w14:paraId="52205BA1"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843" w:type="dxa"/>
          </w:tcPr>
          <w:p w14:paraId="3E6814DE"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1843" w:type="dxa"/>
          </w:tcPr>
          <w:p w14:paraId="39F5594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1EEA9B47" w14:textId="77777777" w:rsidTr="00641DD0">
        <w:tc>
          <w:tcPr>
            <w:cnfStyle w:val="001000000000" w:firstRow="0" w:lastRow="0" w:firstColumn="1" w:lastColumn="0" w:oddVBand="0" w:evenVBand="0" w:oddHBand="0" w:evenHBand="0" w:firstRowFirstColumn="0" w:firstRowLastColumn="0" w:lastRowFirstColumn="0" w:lastRowLastColumn="0"/>
            <w:tcW w:w="1283" w:type="dxa"/>
          </w:tcPr>
          <w:p w14:paraId="71A34977" w14:textId="77777777" w:rsidR="00AD6BD1" w:rsidRPr="005D07DA" w:rsidRDefault="00AD6BD1" w:rsidP="00D55ECF">
            <w:pPr>
              <w:rPr>
                <w:sz w:val="22"/>
              </w:rPr>
            </w:pPr>
            <w:r w:rsidRPr="3207F634">
              <w:rPr>
                <w:sz w:val="22"/>
              </w:rPr>
              <w:t>Luu</w:t>
            </w:r>
          </w:p>
        </w:tc>
        <w:tc>
          <w:tcPr>
            <w:tcW w:w="2236" w:type="dxa"/>
          </w:tcPr>
          <w:p w14:paraId="2046471B"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59" w:type="dxa"/>
          </w:tcPr>
          <w:p w14:paraId="43228770"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59" w:type="dxa"/>
          </w:tcPr>
          <w:p w14:paraId="1EB2A91C"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843" w:type="dxa"/>
          </w:tcPr>
          <w:p w14:paraId="470E4D5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Bone</w:t>
            </w:r>
          </w:p>
        </w:tc>
        <w:tc>
          <w:tcPr>
            <w:tcW w:w="1843" w:type="dxa"/>
          </w:tcPr>
          <w:p w14:paraId="0ABA0F53"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0EF618D9" w14:textId="77777777" w:rsidTr="00641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2953A825" w14:textId="77777777" w:rsidR="00AD6BD1" w:rsidRDefault="00AD6BD1" w:rsidP="00D55ECF"/>
        </w:tc>
        <w:tc>
          <w:tcPr>
            <w:tcW w:w="2236" w:type="dxa"/>
          </w:tcPr>
          <w:p w14:paraId="09665382"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r>
              <w:t>3mm/3mm</w:t>
            </w:r>
          </w:p>
        </w:tc>
        <w:tc>
          <w:tcPr>
            <w:tcW w:w="1359" w:type="dxa"/>
          </w:tcPr>
          <w:p w14:paraId="359E6151"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 xml:space="preserve">3mm /3mm </w:t>
            </w:r>
          </w:p>
        </w:tc>
        <w:tc>
          <w:tcPr>
            <w:tcW w:w="1359" w:type="dxa"/>
          </w:tcPr>
          <w:p w14:paraId="1808380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t>3mm/3mm</w:t>
            </w:r>
          </w:p>
        </w:tc>
        <w:tc>
          <w:tcPr>
            <w:tcW w:w="1843" w:type="dxa"/>
          </w:tcPr>
          <w:p w14:paraId="0E59D84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Bone</w:t>
            </w:r>
          </w:p>
        </w:tc>
        <w:tc>
          <w:tcPr>
            <w:tcW w:w="1843" w:type="dxa"/>
          </w:tcPr>
          <w:p w14:paraId="27CA178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1223FF26" w14:textId="77777777" w:rsidR="00AD6BD1" w:rsidRPr="00D85D1C" w:rsidRDefault="00AD6BD1" w:rsidP="00AD6BD1">
      <w:pPr>
        <w:spacing w:after="160" w:line="259" w:lineRule="auto"/>
        <w:rPr>
          <w:rFonts w:eastAsiaTheme="minorHAnsi" w:cstheme="minorBidi"/>
        </w:rPr>
      </w:pPr>
    </w:p>
    <w:p w14:paraId="09FFFEC5" w14:textId="77777777" w:rsidR="00AD6BD1" w:rsidRPr="00D85D1C" w:rsidRDefault="00AD6BD1" w:rsidP="00AD6BD1">
      <w:pPr>
        <w:spacing w:after="160" w:line="259" w:lineRule="auto"/>
        <w:rPr>
          <w:rFonts w:eastAsiaTheme="minorHAnsi" w:cstheme="minorBidi"/>
        </w:rPr>
      </w:pPr>
    </w:p>
    <w:p w14:paraId="3CDD7441" w14:textId="77777777" w:rsidR="00AD6BD1" w:rsidRDefault="00AD6BD1" w:rsidP="00AD6BD1">
      <w:r>
        <w:br w:type="page"/>
      </w:r>
    </w:p>
    <w:p w14:paraId="16C1AD4B" w14:textId="77777777" w:rsidR="00AD6BD1" w:rsidRPr="00D85D1C" w:rsidRDefault="00AD6BD1" w:rsidP="00AD6BD1">
      <w:pPr>
        <w:keepNext/>
        <w:pageBreakBefore/>
        <w:spacing w:before="240" w:after="240"/>
        <w:outlineLvl w:val="2"/>
        <w:rPr>
          <w:b/>
          <w:bCs/>
          <w:sz w:val="28"/>
          <w:szCs w:val="28"/>
        </w:rPr>
      </w:pPr>
      <w:bookmarkStart w:id="149" w:name="_Toc189488248"/>
      <w:r>
        <w:rPr>
          <w:b/>
          <w:bCs/>
          <w:sz w:val="28"/>
          <w:szCs w:val="28"/>
        </w:rPr>
        <w:t>DE Kihti</w:t>
      </w:r>
      <w:bookmarkEnd w:id="149"/>
    </w:p>
    <w:p w14:paraId="1F21DB42" w14:textId="77777777" w:rsidR="00AD6BD1" w:rsidRPr="00D85D1C" w:rsidRDefault="00AD6BD1" w:rsidP="00AD6BD1">
      <w:pPr>
        <w:spacing w:after="160" w:line="259" w:lineRule="auto"/>
        <w:rPr>
          <w:rFonts w:eastAsia="Calibri"/>
        </w:rPr>
      </w:pPr>
      <w:r w:rsidRPr="5ABD4FCA">
        <w:rPr>
          <w:rFonts w:eastAsia="Calibri"/>
          <w:b/>
          <w:bCs/>
        </w:rPr>
        <w:t>Kuntaliittokoodi:</w:t>
      </w:r>
      <w:r>
        <w:rPr>
          <w:rFonts w:eastAsia="Calibri"/>
        </w:rPr>
        <w:tab/>
        <w:t>Koodi kuvattavan alueen mukaan</w:t>
      </w:r>
    </w:p>
    <w:p w14:paraId="70E5319D" w14:textId="77777777" w:rsidR="00AD6BD1" w:rsidRDefault="00AD6BD1" w:rsidP="00AD6BD1">
      <w:pPr>
        <w:spacing w:after="160" w:line="259" w:lineRule="auto"/>
        <w:rPr>
          <w:rFonts w:eastAsia="Calibri"/>
          <w:b/>
          <w:bCs/>
        </w:rPr>
      </w:pPr>
      <w:r w:rsidRPr="3207F634">
        <w:rPr>
          <w:rFonts w:eastAsia="Calibri"/>
          <w:b/>
          <w:bCs/>
        </w:rPr>
        <w:t>Indikaatiot:</w:t>
      </w:r>
    </w:p>
    <w:p w14:paraId="23AD4E8C" w14:textId="77777777" w:rsidR="00AD6BD1" w:rsidRDefault="00AD6BD1" w:rsidP="00AD6BD1">
      <w:pPr>
        <w:spacing w:after="160" w:line="259" w:lineRule="auto"/>
        <w:rPr>
          <w:rFonts w:eastAsia="Calibri"/>
          <w:bCs/>
        </w:rPr>
      </w:pPr>
      <w:r>
        <w:rPr>
          <w:rFonts w:eastAsia="Calibri"/>
          <w:bCs/>
        </w:rPr>
        <w:t>Kihtikiteiden koostumuksen analysointi.</w:t>
      </w:r>
    </w:p>
    <w:p w14:paraId="4AAB03BC" w14:textId="77777777" w:rsidR="00AD6BD1" w:rsidRPr="008221E2" w:rsidRDefault="00AD6BD1" w:rsidP="00AD6BD1">
      <w:pPr>
        <w:spacing w:after="160" w:line="259" w:lineRule="auto"/>
        <w:rPr>
          <w:rFonts w:eastAsia="Calibri"/>
          <w:bCs/>
        </w:rPr>
      </w:pPr>
      <w:r>
        <w:rPr>
          <w:rFonts w:eastAsia="Calibri"/>
          <w:bCs/>
        </w:rPr>
        <w:t xml:space="preserve">Pehmytkudosten </w:t>
      </w:r>
      <w:proofErr w:type="spellStart"/>
      <w:r>
        <w:rPr>
          <w:rFonts w:eastAsia="Calibri"/>
          <w:bCs/>
        </w:rPr>
        <w:t>kalsifikaatioiden</w:t>
      </w:r>
      <w:proofErr w:type="spellEnd"/>
      <w:r>
        <w:rPr>
          <w:rFonts w:eastAsia="Calibri"/>
          <w:bCs/>
        </w:rPr>
        <w:t xml:space="preserve"> koostumuksen analysointi kaksoisenergiatekniikalla.</w:t>
      </w:r>
    </w:p>
    <w:p w14:paraId="1DBB29F3"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30452346" w14:textId="77777777" w:rsidR="00AD6BD1" w:rsidRPr="00D85D1C" w:rsidRDefault="00AD6BD1" w:rsidP="00AD6BD1">
      <w:pPr>
        <w:spacing w:after="160" w:line="259" w:lineRule="auto"/>
        <w:rPr>
          <w:rFonts w:eastAsia="Calibri"/>
          <w:i/>
          <w:iCs/>
          <w:lang w:eastAsia="en-US"/>
        </w:rPr>
      </w:pPr>
      <w:r>
        <w:rPr>
          <w:rFonts w:eastAsia="Calibri"/>
          <w:lang w:eastAsia="en-US"/>
        </w:rPr>
        <w:t>R</w:t>
      </w:r>
      <w:r w:rsidRPr="3207F634">
        <w:rPr>
          <w:rFonts w:eastAsia="Calibri"/>
          <w:lang w:eastAsia="en-US"/>
        </w:rPr>
        <w:t>adiologin ohjeen mukaan.</w:t>
      </w:r>
    </w:p>
    <w:p w14:paraId="6766FFA8"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756AB7F4"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A20095F" w14:textId="77777777" w:rsidR="00AD6BD1" w:rsidRPr="00D85D1C" w:rsidRDefault="00AD6BD1" w:rsidP="00AD6BD1">
      <w:pPr>
        <w:spacing w:line="360" w:lineRule="atLeast"/>
        <w:jc w:val="both"/>
        <w:rPr>
          <w:rFonts w:eastAsia="Calibri"/>
          <w:lang w:eastAsia="en-US"/>
        </w:rPr>
      </w:pPr>
      <w:r>
        <w:rPr>
          <w:rFonts w:eastAsia="Calibri"/>
          <w:lang w:eastAsia="en-US"/>
        </w:rPr>
        <w:t>A</w:t>
      </w:r>
      <w:r w:rsidRPr="3207F634">
        <w:rPr>
          <w:rFonts w:eastAsia="Calibri"/>
          <w:lang w:eastAsia="en-US"/>
        </w:rPr>
        <w:t>settele kohde tarkasti keskelle</w:t>
      </w:r>
      <w:r>
        <w:rPr>
          <w:rFonts w:eastAsia="Calibri"/>
          <w:lang w:eastAsia="en-US"/>
        </w:rPr>
        <w:t>, tue tarvittaessa. Katso tarkemmat asetteluohjeet raajojen ja nivelten tutkimuksista kuvattavan kohteen mukaan.</w:t>
      </w:r>
    </w:p>
    <w:p w14:paraId="5A14538F" w14:textId="77777777" w:rsidR="00AD6BD1" w:rsidRPr="00D85D1C" w:rsidRDefault="00AD6BD1" w:rsidP="00AD6BD1">
      <w:pPr>
        <w:spacing w:after="160" w:line="259" w:lineRule="auto"/>
        <w:jc w:val="both"/>
        <w:rPr>
          <w:rFonts w:eastAsia="Calibri"/>
          <w:lang w:eastAsia="en-US"/>
        </w:rPr>
      </w:pPr>
    </w:p>
    <w:p w14:paraId="58D66AD1" w14:textId="77777777" w:rsidR="00AD6BD1" w:rsidRPr="00D85D1C" w:rsidRDefault="00AD6BD1" w:rsidP="00AD6BD1">
      <w:pPr>
        <w:spacing w:line="360" w:lineRule="atLeast"/>
        <w:jc w:val="both"/>
        <w:rPr>
          <w:rFonts w:eastAsia="Calibri"/>
          <w:sz w:val="24"/>
          <w:szCs w:val="24"/>
          <w:lang w:eastAsia="en-US"/>
        </w:rPr>
      </w:pPr>
    </w:p>
    <w:p w14:paraId="34CCB3E9"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1321"/>
        <w:gridCol w:w="1789"/>
        <w:gridCol w:w="1789"/>
      </w:tblGrid>
      <w:tr w:rsidR="00AD6BD1" w:rsidRPr="005D07DA" w14:paraId="295F4E2E" w14:textId="77777777" w:rsidTr="00641DD0">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2C1EBF46"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329C9ACD"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3CEB710E"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1" w:type="dxa"/>
          </w:tcPr>
          <w:p w14:paraId="2F5D03F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89" w:type="dxa"/>
          </w:tcPr>
          <w:p w14:paraId="1E6E31CA"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0478CD0E"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r w:rsidRPr="3207F634">
              <w:rPr>
                <w:sz w:val="22"/>
              </w:rPr>
              <w:t>Huom.</w:t>
            </w:r>
          </w:p>
        </w:tc>
      </w:tr>
      <w:tr w:rsidR="00AD6BD1" w:rsidRPr="005D07DA" w14:paraId="47DDA6A9" w14:textId="77777777" w:rsidTr="00641DD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49" w:type="dxa"/>
          </w:tcPr>
          <w:p w14:paraId="4847081D" w14:textId="77777777" w:rsidR="00AD6BD1" w:rsidRDefault="00AD6BD1" w:rsidP="00D55ECF">
            <w:pPr>
              <w:rPr>
                <w:i w:val="0"/>
                <w:iCs w:val="0"/>
              </w:rPr>
            </w:pPr>
            <w:r w:rsidRPr="3207F634">
              <w:rPr>
                <w:sz w:val="22"/>
              </w:rPr>
              <w:t>Pehmytosa</w:t>
            </w:r>
          </w:p>
          <w:p w14:paraId="680F0C5C" w14:textId="77777777" w:rsidR="00AD6BD1" w:rsidRPr="00087091" w:rsidRDefault="00AD6BD1" w:rsidP="00D55ECF">
            <w:pPr>
              <w:jc w:val="left"/>
              <w:rPr>
                <w:sz w:val="22"/>
              </w:rPr>
            </w:pPr>
          </w:p>
        </w:tc>
        <w:tc>
          <w:tcPr>
            <w:tcW w:w="2169" w:type="dxa"/>
          </w:tcPr>
          <w:p w14:paraId="245A1EB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iCs/>
              </w:rPr>
            </w:pPr>
            <w:r>
              <w:t>Ohutleike tasavälein</w:t>
            </w:r>
          </w:p>
          <w:p w14:paraId="3059C8B2" w14:textId="77777777" w:rsidR="00AD6BD1" w:rsidRPr="00087091" w:rsidRDefault="00AD6BD1" w:rsidP="00D55ECF">
            <w:pPr>
              <w:cnfStyle w:val="000000100000" w:firstRow="0" w:lastRow="0" w:firstColumn="0" w:lastColumn="0" w:oddVBand="0" w:evenVBand="0" w:oddHBand="1" w:evenHBand="0" w:firstRowFirstColumn="0" w:firstRowLastColumn="0" w:lastRowFirstColumn="0" w:lastRowLastColumn="0"/>
              <w:rPr>
                <w:i/>
                <w:iCs/>
              </w:rPr>
            </w:pPr>
            <w:r>
              <w:t>2mm/2mm</w:t>
            </w:r>
          </w:p>
        </w:tc>
        <w:tc>
          <w:tcPr>
            <w:tcW w:w="1321" w:type="dxa"/>
          </w:tcPr>
          <w:p w14:paraId="7F75298E"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21" w:type="dxa"/>
          </w:tcPr>
          <w:p w14:paraId="4CC82512"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789" w:type="dxa"/>
          </w:tcPr>
          <w:p w14:paraId="35430060"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1789" w:type="dxa"/>
          </w:tcPr>
          <w:p w14:paraId="66723EB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1588980F" w14:textId="77777777" w:rsidTr="00641DD0">
        <w:tc>
          <w:tcPr>
            <w:cnfStyle w:val="001000000000" w:firstRow="0" w:lastRow="0" w:firstColumn="1" w:lastColumn="0" w:oddVBand="0" w:evenVBand="0" w:oddHBand="0" w:evenHBand="0" w:firstRowFirstColumn="0" w:firstRowLastColumn="0" w:lastRowFirstColumn="0" w:lastRowLastColumn="0"/>
            <w:tcW w:w="1249" w:type="dxa"/>
          </w:tcPr>
          <w:p w14:paraId="1D4F7E9C" w14:textId="77777777" w:rsidR="00AD6BD1" w:rsidRPr="005D07DA" w:rsidRDefault="00AD6BD1" w:rsidP="00D55ECF">
            <w:pPr>
              <w:rPr>
                <w:sz w:val="22"/>
              </w:rPr>
            </w:pPr>
            <w:r w:rsidRPr="3207F634">
              <w:rPr>
                <w:sz w:val="22"/>
              </w:rPr>
              <w:t>Luu</w:t>
            </w:r>
          </w:p>
        </w:tc>
        <w:tc>
          <w:tcPr>
            <w:tcW w:w="2169" w:type="dxa"/>
          </w:tcPr>
          <w:p w14:paraId="0DB8D8A7"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1" w:type="dxa"/>
          </w:tcPr>
          <w:p w14:paraId="075C3811"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77DF9CE5"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89" w:type="dxa"/>
          </w:tcPr>
          <w:p w14:paraId="5892EA49"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Bone</w:t>
            </w:r>
          </w:p>
        </w:tc>
        <w:tc>
          <w:tcPr>
            <w:tcW w:w="1789" w:type="dxa"/>
          </w:tcPr>
          <w:p w14:paraId="1732DE5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687E59C3" w14:textId="77777777" w:rsidTr="00641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343E32DE" w14:textId="77777777" w:rsidR="00AD6BD1" w:rsidRDefault="00AD6BD1" w:rsidP="00D55ECF"/>
        </w:tc>
        <w:tc>
          <w:tcPr>
            <w:tcW w:w="2169" w:type="dxa"/>
          </w:tcPr>
          <w:p w14:paraId="51324A0F"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r>
              <w:t>0,75mm/0,7mm</w:t>
            </w:r>
          </w:p>
        </w:tc>
        <w:tc>
          <w:tcPr>
            <w:tcW w:w="1321" w:type="dxa"/>
          </w:tcPr>
          <w:p w14:paraId="1150125F"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0,75mm /0,7mm</w:t>
            </w:r>
          </w:p>
        </w:tc>
        <w:tc>
          <w:tcPr>
            <w:tcW w:w="1321" w:type="dxa"/>
          </w:tcPr>
          <w:p w14:paraId="47DD6FB9"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0,75mm /0,7mm</w:t>
            </w:r>
          </w:p>
        </w:tc>
        <w:tc>
          <w:tcPr>
            <w:tcW w:w="1789" w:type="dxa"/>
          </w:tcPr>
          <w:p w14:paraId="1513E24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Bone</w:t>
            </w:r>
          </w:p>
        </w:tc>
        <w:tc>
          <w:tcPr>
            <w:tcW w:w="1789" w:type="dxa"/>
          </w:tcPr>
          <w:p w14:paraId="36DD728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52466FB2" w14:textId="77777777" w:rsidR="00AD6BD1" w:rsidRPr="00D85D1C" w:rsidRDefault="00AD6BD1" w:rsidP="00AD6BD1">
      <w:pPr>
        <w:spacing w:after="160" w:line="259" w:lineRule="auto"/>
        <w:rPr>
          <w:rFonts w:eastAsiaTheme="minorHAnsi" w:cstheme="minorBidi"/>
        </w:rPr>
      </w:pPr>
    </w:p>
    <w:p w14:paraId="7337E20B" w14:textId="77777777" w:rsidR="00AD6BD1" w:rsidRDefault="00AD6BD1" w:rsidP="00AD6BD1">
      <w:pPr>
        <w:jc w:val="both"/>
      </w:pPr>
    </w:p>
    <w:p w14:paraId="41E7ACCB" w14:textId="77777777" w:rsidR="00AD6BD1" w:rsidRPr="00E6292E" w:rsidRDefault="00AD6BD1" w:rsidP="00AD6BD1">
      <w:pPr>
        <w:keepNext/>
        <w:pageBreakBefore/>
        <w:spacing w:before="240" w:after="240"/>
        <w:outlineLvl w:val="2"/>
        <w:rPr>
          <w:b/>
          <w:bCs/>
          <w:sz w:val="28"/>
          <w:szCs w:val="28"/>
        </w:rPr>
      </w:pPr>
      <w:bookmarkStart w:id="150" w:name="_Toc189488249"/>
      <w:r>
        <w:rPr>
          <w:b/>
          <w:bCs/>
          <w:sz w:val="28"/>
          <w:szCs w:val="28"/>
        </w:rPr>
        <w:t>Alaraajojen PSI - TT</w:t>
      </w:r>
      <w:bookmarkEnd w:id="150"/>
    </w:p>
    <w:p w14:paraId="6FDCB7B1" w14:textId="77777777" w:rsidR="00AD6BD1" w:rsidRPr="00D85D1C" w:rsidRDefault="00AD6BD1" w:rsidP="00AD6BD1">
      <w:pPr>
        <w:spacing w:after="160" w:line="259" w:lineRule="auto"/>
        <w:rPr>
          <w:rFonts w:eastAsia="Calibri"/>
          <w:b/>
          <w:bCs/>
        </w:rPr>
      </w:pPr>
      <w:r w:rsidRPr="5ABD4FCA">
        <w:rPr>
          <w:rFonts w:eastAsia="Calibri"/>
          <w:b/>
          <w:bCs/>
        </w:rPr>
        <w:t>Kuntaliittokoodi:</w:t>
      </w:r>
      <w:r w:rsidRPr="00D85D1C">
        <w:rPr>
          <w:rFonts w:eastAsia="Calibri"/>
        </w:rPr>
        <w:tab/>
      </w:r>
      <w:r>
        <w:rPr>
          <w:rFonts w:eastAsia="Calibri"/>
        </w:rPr>
        <w:t xml:space="preserve">NK6JD  </w:t>
      </w:r>
      <w:r>
        <w:rPr>
          <w:rFonts w:eastAsia="Calibri"/>
        </w:rPr>
        <w:tab/>
      </w:r>
      <w:r w:rsidRPr="001061E6">
        <w:rPr>
          <w:rFonts w:eastAsia="Calibri"/>
        </w:rPr>
        <w:t xml:space="preserve">Raajojen </w:t>
      </w:r>
      <w:proofErr w:type="spellStart"/>
      <w:r w:rsidRPr="001061E6">
        <w:rPr>
          <w:rFonts w:eastAsia="Calibri"/>
        </w:rPr>
        <w:t>ortop</w:t>
      </w:r>
      <w:proofErr w:type="spellEnd"/>
      <w:r w:rsidRPr="001061E6">
        <w:rPr>
          <w:rFonts w:eastAsia="Calibri"/>
        </w:rPr>
        <w:t>. mittaus TT</w:t>
      </w:r>
    </w:p>
    <w:p w14:paraId="017FFA3D"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5AFB03B" w14:textId="77777777" w:rsidR="00AD6BD1" w:rsidRDefault="00AD6BD1" w:rsidP="00AD6BD1">
      <w:pPr>
        <w:ind w:left="284" w:right="140"/>
        <w:jc w:val="both"/>
      </w:pPr>
      <w:proofErr w:type="spellStart"/>
      <w:r>
        <w:rPr>
          <w:rFonts w:eastAsia="Calibri"/>
          <w:bCs/>
          <w:lang w:eastAsia="en-US"/>
        </w:rPr>
        <w:t>Leikkaussuunniittelu</w:t>
      </w:r>
      <w:proofErr w:type="spellEnd"/>
    </w:p>
    <w:p w14:paraId="60089881" w14:textId="77777777" w:rsidR="00AD6BD1" w:rsidRPr="00E6292E" w:rsidRDefault="00AD6BD1" w:rsidP="00AD6BD1">
      <w:pPr>
        <w:ind w:left="284" w:right="140"/>
        <w:jc w:val="both"/>
        <w:rPr>
          <w:rFonts w:eastAsia="Calibri"/>
          <w:lang w:eastAsia="en-US"/>
        </w:rPr>
      </w:pPr>
    </w:p>
    <w:p w14:paraId="44CF86BC"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6870B1D0" w14:textId="77777777" w:rsidR="00AD6BD1" w:rsidRDefault="00AD6BD1" w:rsidP="00AD6BD1">
      <w:pPr>
        <w:spacing w:before="240" w:after="160" w:line="259" w:lineRule="auto"/>
        <w:rPr>
          <w:rFonts w:eastAsia="Calibri"/>
          <w:bCs/>
          <w:lang w:eastAsia="en-US"/>
        </w:rPr>
      </w:pPr>
      <w:r w:rsidRPr="001061E6">
        <w:rPr>
          <w:rFonts w:eastAsia="Calibri"/>
          <w:bCs/>
          <w:lang w:eastAsia="en-US"/>
        </w:rPr>
        <w:t xml:space="preserve">Ohjelmassa on </w:t>
      </w:r>
      <w:r>
        <w:rPr>
          <w:rFonts w:eastAsia="Calibri"/>
          <w:bCs/>
          <w:lang w:eastAsia="en-US"/>
        </w:rPr>
        <w:t>kuvasarjoja kolmella eri tavalla. Pyytävä lääkäri kirjoittaa pyyntöön tapa 1, tapa 2 tai tapa 3 oman tarpeensa mukaisesti. Kaikissa yhteistä on aloitus 2 cm lonkan yläpuolelta ja että lopetus 2 cm jalkaterien alapuolelle</w:t>
      </w:r>
    </w:p>
    <w:p w14:paraId="46625865" w14:textId="77777777" w:rsidR="00AD6BD1" w:rsidRPr="00AD6550" w:rsidRDefault="00AD6BD1" w:rsidP="00AD6BD1">
      <w:pPr>
        <w:spacing w:before="240" w:after="160" w:line="259" w:lineRule="auto"/>
        <w:rPr>
          <w:rFonts w:eastAsia="Calibri"/>
          <w:bCs/>
          <w:lang w:eastAsia="en-US"/>
        </w:rPr>
      </w:pPr>
      <w:r>
        <w:rPr>
          <w:noProof/>
        </w:rPr>
        <w:drawing>
          <wp:anchor distT="0" distB="0" distL="114300" distR="114300" simplePos="0" relativeHeight="251670528" behindDoc="0" locked="0" layoutInCell="1" allowOverlap="1" wp14:anchorId="5FBA5A17" wp14:editId="0B1F08B0">
            <wp:simplePos x="0" y="0"/>
            <wp:positionH relativeFrom="column">
              <wp:posOffset>-224790</wp:posOffset>
            </wp:positionH>
            <wp:positionV relativeFrom="paragraph">
              <wp:posOffset>451485</wp:posOffset>
            </wp:positionV>
            <wp:extent cx="3074670" cy="3848100"/>
            <wp:effectExtent l="0" t="0" r="0" b="0"/>
            <wp:wrapThrough wrapText="bothSides">
              <wp:wrapPolygon edited="0">
                <wp:start x="0" y="0"/>
                <wp:lineTo x="0" y="21493"/>
                <wp:lineTo x="21413" y="21493"/>
                <wp:lineTo x="21413" y="0"/>
                <wp:lineTo x="0" y="0"/>
              </wp:wrapPolygon>
            </wp:wrapThrough>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28" cstate="email">
                      <a:extLst>
                        <a:ext uri="{28A0092B-C50C-407E-A947-70E740481C1C}">
                          <a14:useLocalDpi xmlns:a14="http://schemas.microsoft.com/office/drawing/2010/main"/>
                        </a:ext>
                      </a:extLst>
                    </a:blip>
                    <a:srcRect/>
                    <a:stretch>
                      <a:fillRect/>
                    </a:stretch>
                  </pic:blipFill>
                  <pic:spPr>
                    <a:xfrm>
                      <a:off x="0" y="0"/>
                      <a:ext cx="3074670" cy="38481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bCs/>
          <w:lang w:eastAsia="en-US"/>
        </w:rPr>
        <w:t>Tapa 1</w:t>
      </w:r>
    </w:p>
    <w:p w14:paraId="45E600BE" w14:textId="77777777" w:rsidR="00AD6BD1" w:rsidRPr="00D85D1C" w:rsidRDefault="00AD6BD1" w:rsidP="00AD6BD1">
      <w:pPr>
        <w:spacing w:before="240" w:after="160" w:line="259" w:lineRule="auto"/>
        <w:rPr>
          <w:rFonts w:eastAsia="Calibri"/>
          <w:lang w:eastAsia="en-US"/>
        </w:rPr>
      </w:pPr>
    </w:p>
    <w:p w14:paraId="23B76200" w14:textId="77777777" w:rsidR="00AD6BD1" w:rsidRPr="00280CBF" w:rsidRDefault="00AD6BD1" w:rsidP="00AD6BD1">
      <w:pPr>
        <w:keepNext/>
        <w:spacing w:before="240" w:after="240"/>
        <w:outlineLvl w:val="3"/>
        <w:rPr>
          <w:i/>
          <w:iCs/>
          <w:sz w:val="20"/>
          <w:szCs w:val="20"/>
        </w:rPr>
      </w:pPr>
      <w:r w:rsidRPr="3207F634">
        <w:rPr>
          <w:i/>
          <w:iCs/>
          <w:sz w:val="20"/>
          <w:szCs w:val="20"/>
        </w:rPr>
        <w:t>Lisäinfo</w:t>
      </w:r>
    </w:p>
    <w:p w14:paraId="4D375FD5"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064534E" w14:textId="77777777" w:rsidR="00AD6BD1" w:rsidRDefault="00AD6BD1" w:rsidP="00AD6BD1">
      <w:pPr>
        <w:spacing w:after="160" w:line="259" w:lineRule="auto"/>
        <w:rPr>
          <w:rFonts w:eastAsia="Calibri"/>
          <w:bCs/>
          <w:lang w:eastAsia="en-US"/>
        </w:rPr>
      </w:pPr>
      <w:r w:rsidRPr="001061E6">
        <w:rPr>
          <w:rFonts w:eastAsia="Calibri"/>
          <w:bCs/>
          <w:lang w:eastAsia="en-US"/>
        </w:rPr>
        <w:t xml:space="preserve">Potilas makaa selällään, jalat </w:t>
      </w:r>
      <w:proofErr w:type="spellStart"/>
      <w:r w:rsidRPr="001061E6">
        <w:rPr>
          <w:rFonts w:eastAsia="Calibri"/>
          <w:bCs/>
          <w:lang w:eastAsia="en-US"/>
        </w:rPr>
        <w:t>gantryyn</w:t>
      </w:r>
      <w:proofErr w:type="spellEnd"/>
      <w:r w:rsidRPr="001061E6">
        <w:rPr>
          <w:rFonts w:eastAsia="Calibri"/>
          <w:bCs/>
          <w:lang w:eastAsia="en-US"/>
        </w:rPr>
        <w:t xml:space="preserve"> päin. Potilas asetellaan </w:t>
      </w:r>
      <w:r w:rsidRPr="001061E6">
        <w:rPr>
          <w:rFonts w:eastAsia="Calibri"/>
          <w:bCs/>
          <w:lang w:eastAsia="en-US"/>
        </w:rPr>
        <w:br/>
        <w:t xml:space="preserve">laservalojen avulla keskelle; etusuunnassa valo keskelle jalkojen väliin, sivusuunnassa laservalo alaraajan keskikohdalla. Jalkaterät asetellaan </w:t>
      </w:r>
      <w:r>
        <w:rPr>
          <w:rFonts w:eastAsia="Calibri"/>
          <w:bCs/>
          <w:lang w:eastAsia="en-US"/>
        </w:rPr>
        <w:t xml:space="preserve">osoittamaan ylöspäin 90 asteen </w:t>
      </w:r>
      <w:proofErr w:type="spellStart"/>
      <w:r>
        <w:rPr>
          <w:rFonts w:eastAsia="Calibri"/>
          <w:bCs/>
          <w:lang w:eastAsia="en-US"/>
        </w:rPr>
        <w:t>kulmasa</w:t>
      </w:r>
      <w:proofErr w:type="spellEnd"/>
      <w:r w:rsidRPr="001061E6">
        <w:rPr>
          <w:rFonts w:eastAsia="Calibri"/>
          <w:bCs/>
          <w:lang w:eastAsia="en-US"/>
        </w:rPr>
        <w:t>, alaraajat kuvauspöydän suuntaisesti ja mahdollisimman symmetrisesti</w:t>
      </w:r>
      <w:r>
        <w:rPr>
          <w:rFonts w:eastAsia="Calibri"/>
          <w:bCs/>
          <w:lang w:eastAsia="en-US"/>
        </w:rPr>
        <w:t xml:space="preserve"> </w:t>
      </w:r>
      <w:proofErr w:type="spellStart"/>
      <w:r>
        <w:rPr>
          <w:rFonts w:eastAsia="Calibri"/>
          <w:bCs/>
          <w:lang w:eastAsia="en-US"/>
        </w:rPr>
        <w:t>patellat</w:t>
      </w:r>
      <w:proofErr w:type="spellEnd"/>
      <w:r>
        <w:rPr>
          <w:rFonts w:eastAsia="Calibri"/>
          <w:bCs/>
          <w:lang w:eastAsia="en-US"/>
        </w:rPr>
        <w:t xml:space="preserve"> ylöspäin</w:t>
      </w:r>
      <w:r w:rsidRPr="001061E6">
        <w:rPr>
          <w:rFonts w:eastAsia="Calibri"/>
          <w:bCs/>
          <w:lang w:eastAsia="en-US"/>
        </w:rPr>
        <w:t>. Jalkojen tulee olla samassa asennossa koko kuvauksen ajan.</w:t>
      </w:r>
      <w:r>
        <w:rPr>
          <w:rFonts w:eastAsia="Calibri"/>
          <w:bCs/>
          <w:lang w:eastAsia="en-US"/>
        </w:rPr>
        <w:t xml:space="preserve"> </w:t>
      </w:r>
    </w:p>
    <w:p w14:paraId="03DCCAE1" w14:textId="77777777" w:rsidR="00AD6BD1" w:rsidRDefault="00AD6BD1" w:rsidP="00AD6BD1">
      <w:pPr>
        <w:spacing w:after="160" w:line="259" w:lineRule="auto"/>
        <w:rPr>
          <w:rFonts w:eastAsia="Calibri"/>
          <w:bCs/>
          <w:lang w:eastAsia="en-US"/>
        </w:rPr>
      </w:pPr>
    </w:p>
    <w:p w14:paraId="485FD0A9" w14:textId="77777777" w:rsidR="00AD6BD1" w:rsidRDefault="00AD6BD1" w:rsidP="00AD6BD1">
      <w:pPr>
        <w:rPr>
          <w:rFonts w:eastAsia="Calibri"/>
          <w:bCs/>
          <w:lang w:eastAsia="en-US"/>
        </w:rPr>
      </w:pPr>
      <w:r>
        <w:rPr>
          <w:rFonts w:eastAsia="Calibri"/>
          <w:bCs/>
          <w:lang w:eastAsia="en-US"/>
        </w:rPr>
        <w:br w:type="page"/>
      </w:r>
    </w:p>
    <w:p w14:paraId="1ED4C2B5" w14:textId="77777777" w:rsidR="00AD6BD1" w:rsidRPr="00AD6550" w:rsidRDefault="00AD6BD1" w:rsidP="00AD6BD1">
      <w:pPr>
        <w:spacing w:after="160" w:line="259" w:lineRule="auto"/>
        <w:ind w:firstLine="1304"/>
        <w:rPr>
          <w:rFonts w:eastAsia="Calibri"/>
          <w:bCs/>
          <w:lang w:eastAsia="en-US"/>
        </w:rPr>
      </w:pPr>
      <w:r>
        <w:rPr>
          <w:noProof/>
        </w:rPr>
        <w:drawing>
          <wp:anchor distT="0" distB="0" distL="114300" distR="114300" simplePos="0" relativeHeight="251672576" behindDoc="1" locked="0" layoutInCell="1" allowOverlap="1" wp14:anchorId="409D03BB" wp14:editId="62A4F4D3">
            <wp:simplePos x="0" y="0"/>
            <wp:positionH relativeFrom="page">
              <wp:posOffset>3832225</wp:posOffset>
            </wp:positionH>
            <wp:positionV relativeFrom="margin">
              <wp:posOffset>520065</wp:posOffset>
            </wp:positionV>
            <wp:extent cx="2606661" cy="3600450"/>
            <wp:effectExtent l="0" t="0" r="3810" b="0"/>
            <wp:wrapNone/>
            <wp:docPr id="1502310915" name="Kuva 150231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29" cstate="email">
                      <a:extLst>
                        <a:ext uri="{28A0092B-C50C-407E-A947-70E740481C1C}">
                          <a14:useLocalDpi xmlns:a14="http://schemas.microsoft.com/office/drawing/2010/main"/>
                        </a:ext>
                      </a:extLst>
                    </a:blip>
                    <a:srcRect/>
                    <a:stretch>
                      <a:fillRect/>
                    </a:stretch>
                  </pic:blipFill>
                  <pic:spPr>
                    <a:xfrm>
                      <a:off x="0" y="0"/>
                      <a:ext cx="2606661" cy="36004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bCs/>
          <w:lang w:eastAsia="en-US"/>
        </w:rPr>
        <w:t>Tapa 2</w:t>
      </w:r>
      <w:r>
        <w:rPr>
          <w:rFonts w:eastAsia="Calibri"/>
          <w:bCs/>
          <w:lang w:eastAsia="en-US"/>
        </w:rPr>
        <w:tab/>
      </w:r>
      <w:r>
        <w:rPr>
          <w:rFonts w:eastAsia="Calibri"/>
          <w:bCs/>
          <w:lang w:eastAsia="en-US"/>
        </w:rPr>
        <w:tab/>
      </w:r>
      <w:r>
        <w:rPr>
          <w:rFonts w:eastAsia="Calibri"/>
          <w:bCs/>
          <w:lang w:eastAsia="en-US"/>
        </w:rPr>
        <w:tab/>
      </w:r>
      <w:r>
        <w:rPr>
          <w:rFonts w:eastAsia="Calibri"/>
          <w:bCs/>
          <w:lang w:eastAsia="en-US"/>
        </w:rPr>
        <w:tab/>
        <w:t>Tapa 3</w:t>
      </w:r>
    </w:p>
    <w:p w14:paraId="633E4F07" w14:textId="77777777" w:rsidR="00AD6BD1" w:rsidRPr="00D85D1C" w:rsidRDefault="00AD6BD1" w:rsidP="00AD6BD1">
      <w:pPr>
        <w:spacing w:after="160" w:line="259" w:lineRule="auto"/>
        <w:rPr>
          <w:rFonts w:eastAsia="Calibri"/>
          <w:b/>
          <w:bCs/>
          <w:lang w:eastAsia="en-US"/>
        </w:rPr>
      </w:pPr>
      <w:r>
        <w:rPr>
          <w:noProof/>
        </w:rPr>
        <w:drawing>
          <wp:anchor distT="0" distB="0" distL="114300" distR="114300" simplePos="0" relativeHeight="251671552" behindDoc="0" locked="0" layoutInCell="1" allowOverlap="1" wp14:anchorId="6D511EF6" wp14:editId="5C1DBB2D">
            <wp:simplePos x="0" y="0"/>
            <wp:positionH relativeFrom="margin">
              <wp:posOffset>-304800</wp:posOffset>
            </wp:positionH>
            <wp:positionV relativeFrom="paragraph">
              <wp:posOffset>76200</wp:posOffset>
            </wp:positionV>
            <wp:extent cx="2546350" cy="3790950"/>
            <wp:effectExtent l="0" t="0" r="6350" b="0"/>
            <wp:wrapTopAndBottom/>
            <wp:docPr id="829970673" name="Kuva 82997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30" cstate="email">
                      <a:extLst>
                        <a:ext uri="{28A0092B-C50C-407E-A947-70E740481C1C}">
                          <a14:useLocalDpi xmlns:a14="http://schemas.microsoft.com/office/drawing/2010/main"/>
                        </a:ext>
                      </a:extLst>
                    </a:blip>
                    <a:srcRect/>
                    <a:stretch>
                      <a:fillRect/>
                    </a:stretch>
                  </pic:blipFill>
                  <pic:spPr>
                    <a:xfrm>
                      <a:off x="0" y="0"/>
                      <a:ext cx="2546350" cy="37909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3207F634">
        <w:rPr>
          <w:rFonts w:eastAsia="Calibri"/>
          <w:b/>
          <w:bCs/>
          <w:lang w:eastAsia="en-US"/>
        </w:rPr>
        <w:t>Reconit</w:t>
      </w:r>
      <w:proofErr w:type="spellEnd"/>
      <w:r w:rsidRPr="3207F634">
        <w:rPr>
          <w:rFonts w:eastAsia="Calibri"/>
          <w:b/>
          <w:bCs/>
          <w:lang w:eastAsia="en-US"/>
        </w:rPr>
        <w:t>:</w:t>
      </w:r>
    </w:p>
    <w:p w14:paraId="686A9F00" w14:textId="77777777" w:rsidR="00AD6BD1" w:rsidRPr="00D85D1C" w:rsidRDefault="00AD6BD1" w:rsidP="00AD6BD1">
      <w:pPr>
        <w:spacing w:after="160" w:line="259" w:lineRule="auto"/>
        <w:rPr>
          <w:rFonts w:eastAsiaTheme="minorHAnsi" w:cstheme="minorBidi"/>
        </w:rPr>
      </w:pPr>
    </w:p>
    <w:tbl>
      <w:tblPr>
        <w:tblStyle w:val="Yksinkertainentaulukko516"/>
        <w:tblW w:w="0" w:type="auto"/>
        <w:tblLayout w:type="fixed"/>
        <w:tblLook w:val="04A0" w:firstRow="1" w:lastRow="0" w:firstColumn="1" w:lastColumn="0" w:noHBand="0" w:noVBand="1"/>
      </w:tblPr>
      <w:tblGrid>
        <w:gridCol w:w="1283"/>
        <w:gridCol w:w="2236"/>
        <w:gridCol w:w="1359"/>
        <w:gridCol w:w="1359"/>
        <w:gridCol w:w="1843"/>
        <w:gridCol w:w="1843"/>
      </w:tblGrid>
      <w:tr w:rsidR="00AD6BD1" w:rsidRPr="005D07DA" w14:paraId="309BA9AE" w14:textId="77777777" w:rsidTr="00641DD0">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83" w:type="dxa"/>
          </w:tcPr>
          <w:p w14:paraId="5D62AC93" w14:textId="77777777" w:rsidR="00AD6BD1" w:rsidRPr="005D07DA" w:rsidRDefault="00AD6BD1" w:rsidP="00D55ECF">
            <w:pPr>
              <w:rPr>
                <w:sz w:val="22"/>
              </w:rPr>
            </w:pPr>
            <w:proofErr w:type="spellStart"/>
            <w:r w:rsidRPr="3207F634">
              <w:rPr>
                <w:sz w:val="22"/>
              </w:rPr>
              <w:t>Kernel</w:t>
            </w:r>
            <w:proofErr w:type="spellEnd"/>
          </w:p>
        </w:tc>
        <w:tc>
          <w:tcPr>
            <w:tcW w:w="2236" w:type="dxa"/>
          </w:tcPr>
          <w:p w14:paraId="2D835A9F"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59" w:type="dxa"/>
          </w:tcPr>
          <w:p w14:paraId="233849B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59" w:type="dxa"/>
          </w:tcPr>
          <w:p w14:paraId="41710E61"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843" w:type="dxa"/>
          </w:tcPr>
          <w:p w14:paraId="294186B7"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843" w:type="dxa"/>
          </w:tcPr>
          <w:p w14:paraId="51D9EE66" w14:textId="77777777" w:rsidR="00AD6BD1" w:rsidRPr="00B25C9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D07DA" w14:paraId="00198770" w14:textId="77777777" w:rsidTr="00641DD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83" w:type="dxa"/>
          </w:tcPr>
          <w:p w14:paraId="5EC93DE5" w14:textId="77777777" w:rsidR="00AD6BD1" w:rsidRDefault="00AD6BD1" w:rsidP="00D55ECF">
            <w:pPr>
              <w:rPr>
                <w:i w:val="0"/>
                <w:iCs w:val="0"/>
              </w:rPr>
            </w:pPr>
            <w:r w:rsidRPr="3207F634">
              <w:rPr>
                <w:sz w:val="22"/>
              </w:rPr>
              <w:t>Pehmytosa</w:t>
            </w:r>
          </w:p>
          <w:p w14:paraId="6958512E" w14:textId="77777777" w:rsidR="00AD6BD1" w:rsidRPr="00087091" w:rsidRDefault="00AD6BD1" w:rsidP="00D55ECF">
            <w:pPr>
              <w:jc w:val="left"/>
              <w:rPr>
                <w:sz w:val="22"/>
              </w:rPr>
            </w:pPr>
          </w:p>
        </w:tc>
        <w:tc>
          <w:tcPr>
            <w:tcW w:w="2236" w:type="dxa"/>
          </w:tcPr>
          <w:p w14:paraId="7C2F4D7D" w14:textId="77777777" w:rsidR="00AD6BD1" w:rsidRPr="00D32E8B" w:rsidRDefault="00AD6BD1" w:rsidP="00D55ECF">
            <w:pPr>
              <w:cnfStyle w:val="000000100000" w:firstRow="0" w:lastRow="0" w:firstColumn="0" w:lastColumn="0" w:oddVBand="0" w:evenVBand="0" w:oddHBand="1" w:evenHBand="0" w:firstRowFirstColumn="0" w:firstRowLastColumn="0" w:lastRowFirstColumn="0" w:lastRowLastColumn="0"/>
              <w:rPr>
                <w:iCs/>
              </w:rPr>
            </w:pPr>
            <w:r>
              <w:t>Ohutleike tasavälein</w:t>
            </w:r>
          </w:p>
        </w:tc>
        <w:tc>
          <w:tcPr>
            <w:tcW w:w="1359" w:type="dxa"/>
          </w:tcPr>
          <w:p w14:paraId="3DBCB74F"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59" w:type="dxa"/>
          </w:tcPr>
          <w:p w14:paraId="0BD13821"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843" w:type="dxa"/>
          </w:tcPr>
          <w:p w14:paraId="7463091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1843" w:type="dxa"/>
          </w:tcPr>
          <w:p w14:paraId="16601BD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06BA7F20" w14:textId="77777777" w:rsidTr="00641DD0">
        <w:tc>
          <w:tcPr>
            <w:cnfStyle w:val="001000000000" w:firstRow="0" w:lastRow="0" w:firstColumn="1" w:lastColumn="0" w:oddVBand="0" w:evenVBand="0" w:oddHBand="0" w:evenHBand="0" w:firstRowFirstColumn="0" w:firstRowLastColumn="0" w:lastRowFirstColumn="0" w:lastRowLastColumn="0"/>
            <w:tcW w:w="1283" w:type="dxa"/>
          </w:tcPr>
          <w:p w14:paraId="6E6D9639" w14:textId="77777777" w:rsidR="00AD6BD1" w:rsidRPr="005D07DA" w:rsidRDefault="00AD6BD1" w:rsidP="00D55ECF">
            <w:pPr>
              <w:rPr>
                <w:sz w:val="22"/>
              </w:rPr>
            </w:pPr>
            <w:r w:rsidRPr="3207F634">
              <w:rPr>
                <w:sz w:val="22"/>
              </w:rPr>
              <w:t>Luu</w:t>
            </w:r>
          </w:p>
        </w:tc>
        <w:tc>
          <w:tcPr>
            <w:tcW w:w="2236" w:type="dxa"/>
          </w:tcPr>
          <w:p w14:paraId="7D28EDEF"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59" w:type="dxa"/>
          </w:tcPr>
          <w:p w14:paraId="263CE096"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59" w:type="dxa"/>
          </w:tcPr>
          <w:p w14:paraId="0880B097"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843" w:type="dxa"/>
          </w:tcPr>
          <w:p w14:paraId="4C033904"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Bone</w:t>
            </w:r>
          </w:p>
        </w:tc>
        <w:tc>
          <w:tcPr>
            <w:tcW w:w="1843" w:type="dxa"/>
          </w:tcPr>
          <w:p w14:paraId="32AF361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3BABAAA5" w14:textId="77777777" w:rsidR="00AD6BD1" w:rsidRPr="00D85D1C" w:rsidRDefault="00AD6BD1" w:rsidP="00AD6BD1">
      <w:pPr>
        <w:spacing w:after="160" w:line="259" w:lineRule="auto"/>
        <w:rPr>
          <w:rFonts w:eastAsiaTheme="minorHAnsi" w:cstheme="minorBidi"/>
        </w:rPr>
      </w:pPr>
    </w:p>
    <w:p w14:paraId="43BE4260" w14:textId="77777777" w:rsidR="00AD6BD1" w:rsidRPr="00D85D1C" w:rsidRDefault="00AD6BD1" w:rsidP="00AD6BD1">
      <w:pPr>
        <w:spacing w:after="160" w:line="259" w:lineRule="auto"/>
        <w:rPr>
          <w:rFonts w:eastAsiaTheme="minorHAnsi" w:cstheme="minorBidi"/>
        </w:rPr>
      </w:pPr>
    </w:p>
    <w:p w14:paraId="75052CD2" w14:textId="77777777" w:rsidR="00AD6BD1" w:rsidRPr="00F53A45" w:rsidRDefault="00AD6BD1" w:rsidP="00AD6BD1"/>
    <w:p w14:paraId="62956D39" w14:textId="77777777" w:rsidR="00AD6BD1" w:rsidRDefault="00AD6BD1" w:rsidP="00AD6BD1">
      <w:pPr>
        <w:outlineLvl w:val="2"/>
      </w:pPr>
    </w:p>
    <w:p w14:paraId="79E6CBD7" w14:textId="77777777" w:rsidR="00AA2438" w:rsidRPr="00AD6BD1" w:rsidRDefault="00AA2438" w:rsidP="00AD6BD1"/>
    <w:sectPr w:rsidR="00AA2438" w:rsidRPr="00AD6BD1" w:rsidSect="007E15E5">
      <w:headerReference w:type="default" r:id="rId31"/>
      <w:footerReference w:type="default" r:id="rId32"/>
      <w:pgSz w:w="11906" w:h="16838" w:code="9"/>
      <w:pgMar w:top="2268" w:right="1134" w:bottom="1418" w:left="1134" w:header="567" w:footer="28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8" w:author="Tekijä" w:initials="A">
    <w:p w14:paraId="7BA29844" w14:textId="77777777" w:rsidR="00AD6BD1" w:rsidRDefault="00AD6BD1" w:rsidP="00AD6BD1">
      <w:pPr>
        <w:pStyle w:val="Kommentinteksti"/>
      </w:pPr>
      <w:r>
        <w:rPr>
          <w:rStyle w:val="Kommentinviite"/>
        </w:rPr>
        <w:annotationRef/>
      </w:r>
      <w:r>
        <w:t>Glucagenin kontraindikaatio?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A2984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A29844" w16cid:durableId="292E7D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092E7" w14:textId="77777777" w:rsidR="009D2375" w:rsidRDefault="009D2375" w:rsidP="00EC0BD0">
      <w:r>
        <w:separator/>
      </w:r>
    </w:p>
  </w:endnote>
  <w:endnote w:type="continuationSeparator" w:id="0">
    <w:p w14:paraId="60F1DD15" w14:textId="77777777" w:rsidR="009D2375" w:rsidRDefault="009D2375" w:rsidP="00EC0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ORRRI+Bodoni-Book">
    <w:altName w:val="Cambria"/>
    <w:panose1 w:val="00000000000000000000"/>
    <w:charset w:val="00"/>
    <w:family w:val="roman"/>
    <w:notTrueType/>
    <w:pitch w:val="default"/>
    <w:sig w:usb0="00000003" w:usb1="00000000" w:usb2="00000000" w:usb3="00000000" w:csb0="00000001" w:csb1="00000000"/>
  </w:font>
  <w:font w:name="XPZBXW+Univers-CondensedBold">
    <w:altName w:val="Arial"/>
    <w:panose1 w:val="00000000000000000000"/>
    <w:charset w:val="00"/>
    <w:family w:val="swiss"/>
    <w:notTrueType/>
    <w:pitch w:val="default"/>
    <w:sig w:usb0="00000003" w:usb1="00000000" w:usb2="00000000" w:usb3="00000000" w:csb0="00000001" w:csb1="00000000"/>
  </w:font>
  <w:font w:name="NewCenturySchlbk LT St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Borders>
        <w:top w:val="single" w:sz="8"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AD6BD1" w14:paraId="31276EDC" w14:textId="77777777" w:rsidTr="00DC29EF">
      <w:trPr>
        <w:trHeight w:val="340"/>
      </w:trPr>
      <w:tc>
        <w:tcPr>
          <w:tcW w:w="9628" w:type="dxa"/>
          <w:vAlign w:val="bottom"/>
        </w:tcPr>
        <w:p w14:paraId="66D26988" w14:textId="77777777" w:rsidR="00AD6BD1" w:rsidRDefault="00AD6BD1" w:rsidP="003F3FBF">
          <w:pPr>
            <w:pStyle w:val="Alatunniste"/>
            <w:jc w:val="center"/>
          </w:pPr>
          <w:r>
            <w:rPr>
              <w:noProof/>
              <w:szCs w:val="24"/>
            </w:rPr>
            <mc:AlternateContent>
              <mc:Choice Requires="wps">
                <w:drawing>
                  <wp:anchor distT="0" distB="0" distL="114300" distR="114300" simplePos="0" relativeHeight="251664384" behindDoc="0" locked="0" layoutInCell="1" allowOverlap="1" wp14:anchorId="3185F934" wp14:editId="0C3342BF">
                    <wp:simplePos x="0" y="0"/>
                    <wp:positionH relativeFrom="column">
                      <wp:posOffset>3689985</wp:posOffset>
                    </wp:positionH>
                    <wp:positionV relativeFrom="paragraph">
                      <wp:posOffset>-484505</wp:posOffset>
                    </wp:positionV>
                    <wp:extent cx="1597660" cy="229235"/>
                    <wp:effectExtent l="0" t="0" r="2540" b="0"/>
                    <wp:wrapNone/>
                    <wp:docPr id="7" name="Tekstiruutu 7"/>
                    <wp:cNvGraphicFramePr/>
                    <a:graphic xmlns:a="http://schemas.openxmlformats.org/drawingml/2006/main">
                      <a:graphicData uri="http://schemas.microsoft.com/office/word/2010/wordprocessingShape">
                        <wps:wsp>
                          <wps:cNvSpPr txBox="1"/>
                          <wps:spPr>
                            <a:xfrm>
                              <a:off x="0" y="0"/>
                              <a:ext cx="1597660" cy="229235"/>
                            </a:xfrm>
                            <a:prstGeom prst="rect">
                              <a:avLst/>
                            </a:prstGeom>
                            <a:solidFill>
                              <a:schemeClr val="lt1"/>
                            </a:solidFill>
                            <a:ln w="6350">
                              <a:noFill/>
                            </a:ln>
                          </wps:spPr>
                          <wps:txbx>
                            <w:txbxContent>
                              <w:p w14:paraId="27B870A0" w14:textId="77777777" w:rsidR="00AD6BD1" w:rsidRPr="00B019DB" w:rsidRDefault="00AD6BD1" w:rsidP="003F3FBF">
                                <w:pPr>
                                  <w:rPr>
                                    <w:sz w:val="18"/>
                                    <w:szCs w:val="18"/>
                                  </w:rPr>
                                </w:pPr>
                                <w:r w:rsidRPr="00B019DB">
                                  <w:rPr>
                                    <w:sz w:val="18"/>
                                    <w:szCs w:val="18"/>
                                  </w:rPr>
                                  <w:t xml:space="preserve">Hyväksyjä: </w:t>
                                </w:r>
                                <w:r>
                                  <w:rPr>
                                    <w:sz w:val="18"/>
                                    <w:szCs w:val="18"/>
                                  </w:rPr>
                                  <w:t>Mattila Lauri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5F934" id="_x0000_t202" coordsize="21600,21600" o:spt="202" path="m,l,21600r21600,l21600,xe">
                    <v:stroke joinstyle="miter"/>
                    <v:path gradientshapeok="t" o:connecttype="rect"/>
                  </v:shapetype>
                  <v:shape id="Tekstiruutu 7" o:spid="_x0000_s1026" type="#_x0000_t202" style="position:absolute;left:0;text-align:left;margin-left:290.55pt;margin-top:-38.15pt;width:125.8pt;height:1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" fillcolor="#fffefe [3201]" stroked="f" strokeweight=".5pt">
                    <v:textbox>
                      <w:txbxContent>
                        <w:p w14:paraId="27B870A0" w14:textId="77777777" w:rsidR="00AD6BD1" w:rsidRPr="00B019DB" w:rsidRDefault="00AD6BD1" w:rsidP="003F3FBF">
                          <w:pPr>
                            <w:rPr>
                              <w:sz w:val="18"/>
                              <w:szCs w:val="18"/>
                            </w:rPr>
                          </w:pPr>
                          <w:r w:rsidRPr="00B019DB">
                            <w:rPr>
                              <w:sz w:val="18"/>
                              <w:szCs w:val="18"/>
                            </w:rPr>
                            <w:t xml:space="preserve">Hyväksyjä: </w:t>
                          </w:r>
                          <w:r>
                            <w:rPr>
                              <w:sz w:val="18"/>
                              <w:szCs w:val="18"/>
                            </w:rPr>
                            <w:t>Mattila Lauri</w:t>
                          </w:r>
                        </w:p>
                      </w:txbxContent>
                    </v:textbox>
                  </v:shape>
                </w:pict>
              </mc:Fallback>
            </mc:AlternateContent>
          </w:r>
          <w:r w:rsidRPr="005164BE">
            <w:t>www.pohde.fi</w:t>
          </w:r>
        </w:p>
      </w:tc>
    </w:tr>
  </w:tbl>
  <w:p w14:paraId="50D4B4CE" w14:textId="3574244E" w:rsidR="00AD6BD1" w:rsidRPr="00BD1530" w:rsidRDefault="00AD6BD1" w:rsidP="003F3FBF">
    <w:pPr>
      <w:pStyle w:val="Eivli"/>
      <w:rPr>
        <w:b/>
        <w:bCs/>
      </w:rPr>
    </w:pPr>
    <w:r>
      <w:rPr>
        <w:noProof/>
        <w:szCs w:val="24"/>
      </w:rPr>
      <mc:AlternateContent>
        <mc:Choice Requires="wps">
          <w:drawing>
            <wp:anchor distT="0" distB="0" distL="114300" distR="114300" simplePos="0" relativeHeight="251663360" behindDoc="0" locked="0" layoutInCell="1" allowOverlap="1" wp14:anchorId="130BD7DC" wp14:editId="163EFC3E">
              <wp:simplePos x="0" y="0"/>
              <wp:positionH relativeFrom="margin">
                <wp:align>left</wp:align>
              </wp:positionH>
              <wp:positionV relativeFrom="paragraph">
                <wp:posOffset>-569595</wp:posOffset>
              </wp:positionV>
              <wp:extent cx="3433666" cy="266700"/>
              <wp:effectExtent l="0" t="0" r="0" b="0"/>
              <wp:wrapNone/>
              <wp:docPr id="10" name="Tekstiruutu 10"/>
              <wp:cNvGraphicFramePr/>
              <a:graphic xmlns:a="http://schemas.openxmlformats.org/drawingml/2006/main">
                <a:graphicData uri="http://schemas.microsoft.com/office/word/2010/wordprocessingShape">
                  <wps:wsp>
                    <wps:cNvSpPr txBox="1"/>
                    <wps:spPr>
                      <a:xfrm>
                        <a:off x="0" y="0"/>
                        <a:ext cx="3433666" cy="266700"/>
                      </a:xfrm>
                      <a:prstGeom prst="rect">
                        <a:avLst/>
                      </a:prstGeom>
                      <a:solidFill>
                        <a:schemeClr val="lt1"/>
                      </a:solidFill>
                      <a:ln w="6350">
                        <a:noFill/>
                      </a:ln>
                    </wps:spPr>
                    <wps:txbx>
                      <w:txbxContent>
                        <w:p w14:paraId="56848D82" w14:textId="2F9E1C49" w:rsidR="00AD6BD1" w:rsidRPr="00B019DB" w:rsidRDefault="00AD6BD1" w:rsidP="003F3FBF">
                          <w:pPr>
                            <w:rPr>
                              <w:sz w:val="18"/>
                              <w:szCs w:val="18"/>
                            </w:rPr>
                          </w:pPr>
                          <w:r w:rsidRPr="00B019DB">
                            <w:rPr>
                              <w:sz w:val="18"/>
                              <w:szCs w:val="18"/>
                            </w:rPr>
                            <w:t xml:space="preserve">Laatija: </w:t>
                          </w:r>
                          <w:r>
                            <w:rPr>
                              <w:sz w:val="18"/>
                              <w:szCs w:val="18"/>
                            </w:rPr>
                            <w:t xml:space="preserve">Ihalainen, </w:t>
                          </w:r>
                          <w:r w:rsidR="00222FFC">
                            <w:rPr>
                              <w:sz w:val="18"/>
                              <w:szCs w:val="18"/>
                            </w:rPr>
                            <w:t>Brix</w:t>
                          </w:r>
                          <w:r>
                            <w:rPr>
                              <w:sz w:val="18"/>
                              <w:szCs w:val="18"/>
                            </w:rPr>
                            <w:t xml:space="preserve">, Koivusaari, Rautio, </w:t>
                          </w:r>
                          <w:r w:rsidR="00F31E7B">
                            <w:rPr>
                              <w:sz w:val="18"/>
                              <w:szCs w:val="18"/>
                            </w:rPr>
                            <w:t xml:space="preserve">Tikkakoski, </w:t>
                          </w:r>
                          <w:r>
                            <w:rPr>
                              <w:sz w:val="18"/>
                              <w:szCs w:val="18"/>
                            </w:rPr>
                            <w:t>Ylitalo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BD7DC" id="Tekstiruutu 10" o:spid="_x0000_s1027" type="#_x0000_t202" style="position:absolute;margin-left:0;margin-top:-44.85pt;width:270.35pt;height:21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" fillcolor="#fffefe [3201]" stroked="f" strokeweight=".5pt">
              <v:textbox>
                <w:txbxContent>
                  <w:p w14:paraId="56848D82" w14:textId="2F9E1C49" w:rsidR="00AD6BD1" w:rsidRPr="00B019DB" w:rsidRDefault="00AD6BD1" w:rsidP="003F3FBF">
                    <w:pPr>
                      <w:rPr>
                        <w:sz w:val="18"/>
                        <w:szCs w:val="18"/>
                      </w:rPr>
                    </w:pPr>
                    <w:r w:rsidRPr="00B019DB">
                      <w:rPr>
                        <w:sz w:val="18"/>
                        <w:szCs w:val="18"/>
                      </w:rPr>
                      <w:t xml:space="preserve">Laatija: </w:t>
                    </w:r>
                    <w:r>
                      <w:rPr>
                        <w:sz w:val="18"/>
                        <w:szCs w:val="18"/>
                      </w:rPr>
                      <w:t xml:space="preserve">Ihalainen, </w:t>
                    </w:r>
                    <w:r w:rsidR="00222FFC">
                      <w:rPr>
                        <w:sz w:val="18"/>
                        <w:szCs w:val="18"/>
                      </w:rPr>
                      <w:t>Brix</w:t>
                    </w:r>
                    <w:r>
                      <w:rPr>
                        <w:sz w:val="18"/>
                        <w:szCs w:val="18"/>
                      </w:rPr>
                      <w:t xml:space="preserve">, Koivusaari, Rautio, </w:t>
                    </w:r>
                    <w:r w:rsidR="00F31E7B">
                      <w:rPr>
                        <w:sz w:val="18"/>
                        <w:szCs w:val="18"/>
                      </w:rPr>
                      <w:t xml:space="preserve">Tikkakoski, </w:t>
                    </w:r>
                    <w:r>
                      <w:rPr>
                        <w:sz w:val="18"/>
                        <w:szCs w:val="18"/>
                      </w:rPr>
                      <w:t>Ylitalo</w:t>
                    </w:r>
                  </w:p>
                </w:txbxContent>
              </v:textbox>
              <w10:wrap anchorx="margin"/>
            </v:shape>
          </w:pict>
        </mc:Fallback>
      </mc:AlternateContent>
    </w:r>
    <w:r>
      <w:rPr>
        <w:szCs w:val="24"/>
      </w:rPr>
      <w:tab/>
    </w:r>
    <w:r>
      <w:rPr>
        <w:szCs w:val="24"/>
      </w:rPr>
      <w:tab/>
    </w:r>
    <w:r>
      <w:rPr>
        <w:szCs w:val="24"/>
      </w:rPr>
      <w:tab/>
    </w:r>
    <w:r>
      <w:rPr>
        <w:szCs w:val="24"/>
      </w:rPr>
      <w:tab/>
    </w:r>
    <w:sdt>
      <w:sdtPr>
        <w:rPr>
          <w:sz w:val="16"/>
          <w:szCs w:val="16"/>
        </w:rPr>
        <w:alias w:val="Otsikko"/>
        <w:tag w:val=""/>
        <w:id w:val="732128860"/>
        <w:dataBinding w:prefixMappings="xmlns:ns0='http://purl.org/dc/elements/1.1/' xmlns:ns1='http://schemas.openxmlformats.org/package/2006/metadata/core-properties' " w:xpath="/ns1:coreProperties[1]/ns0:title[1]" w:storeItemID="{6C3C8BC8-F283-45AE-878A-BAB7291924A1}"/>
        <w:text/>
      </w:sdtPr>
      <w:sdtEndPr/>
      <w:sdtContent>
        <w:r w:rsidR="00F01896">
          <w:rPr>
            <w:sz w:val="16"/>
            <w:szCs w:val="16"/>
          </w:rPr>
          <w:t xml:space="preserve">TT-tutkimusten yleisohje aikuinen </w:t>
        </w:r>
        <w:proofErr w:type="spellStart"/>
        <w:r w:rsidR="00F01896">
          <w:rPr>
            <w:sz w:val="16"/>
            <w:szCs w:val="16"/>
          </w:rPr>
          <w:t>kuv</w:t>
        </w:r>
        <w:proofErr w:type="spellEnd"/>
        <w:r w:rsidR="00F01896">
          <w:rPr>
            <w:sz w:val="16"/>
            <w:szCs w:val="16"/>
          </w:rPr>
          <w:t xml:space="preserve"> </w:t>
        </w:r>
        <w:proofErr w:type="spellStart"/>
        <w:r w:rsidR="00F01896">
          <w:rPr>
            <w:sz w:val="16"/>
            <w:szCs w:val="16"/>
          </w:rPr>
          <w:t>men</w:t>
        </w:r>
        <w:proofErr w:type="spellEnd"/>
      </w:sdtContent>
    </w:sdt>
  </w:p>
  <w:p w14:paraId="0B29163C" w14:textId="77777777" w:rsidR="00AD6BD1" w:rsidRDefault="00AD6BD1">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Borders>
        <w:top w:val="single" w:sz="8"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65636" w14:paraId="4234C04D" w14:textId="77777777" w:rsidTr="009D2375">
      <w:trPr>
        <w:trHeight w:val="340"/>
      </w:trPr>
      <w:tc>
        <w:tcPr>
          <w:tcW w:w="9628" w:type="dxa"/>
          <w:vAlign w:val="bottom"/>
        </w:tcPr>
        <w:p w14:paraId="7E774F93" w14:textId="10D5BFD7" w:rsidR="00665636" w:rsidRDefault="00046574" w:rsidP="008B51DB">
          <w:pPr>
            <w:pStyle w:val="Alatunniste"/>
            <w:jc w:val="center"/>
          </w:pPr>
          <w:r w:rsidRPr="005164BE">
            <w:t>www</w:t>
          </w:r>
          <w:r w:rsidR="00F060D1" w:rsidRPr="005164BE">
            <w:t>.pohde.fi</w:t>
          </w:r>
        </w:p>
      </w:tc>
    </w:tr>
  </w:tbl>
  <w:p w14:paraId="26A2C2ED" w14:textId="2B23EBAD" w:rsidR="009D2375" w:rsidRPr="00BD1530" w:rsidRDefault="008E5BD6" w:rsidP="009D2375">
    <w:pPr>
      <w:pStyle w:val="Eivli"/>
      <w:rPr>
        <w:b/>
        <w:bCs/>
      </w:rPr>
    </w:pPr>
    <w:r>
      <w:rPr>
        <w:noProof/>
        <w:szCs w:val="24"/>
      </w:rPr>
      <mc:AlternateContent>
        <mc:Choice Requires="wps">
          <w:drawing>
            <wp:anchor distT="0" distB="0" distL="114300" distR="114300" simplePos="0" relativeHeight="251659264" behindDoc="0" locked="0" layoutInCell="1" allowOverlap="1" wp14:anchorId="07392420" wp14:editId="15F9CE7F">
              <wp:simplePos x="0" y="0"/>
              <wp:positionH relativeFrom="column">
                <wp:posOffset>-7231</wp:posOffset>
              </wp:positionH>
              <wp:positionV relativeFrom="paragraph">
                <wp:posOffset>-476937</wp:posOffset>
              </wp:positionV>
              <wp:extent cx="3191069" cy="229870"/>
              <wp:effectExtent l="0" t="0" r="9525" b="0"/>
              <wp:wrapNone/>
              <wp:docPr id="3" name="Tekstiruutu 3"/>
              <wp:cNvGraphicFramePr/>
              <a:graphic xmlns:a="http://schemas.openxmlformats.org/drawingml/2006/main">
                <a:graphicData uri="http://schemas.microsoft.com/office/word/2010/wordprocessingShape">
                  <wps:wsp>
                    <wps:cNvSpPr txBox="1"/>
                    <wps:spPr>
                      <a:xfrm>
                        <a:off x="0" y="0"/>
                        <a:ext cx="3191069" cy="229870"/>
                      </a:xfrm>
                      <a:prstGeom prst="rect">
                        <a:avLst/>
                      </a:prstGeom>
                      <a:solidFill>
                        <a:schemeClr val="lt1"/>
                      </a:solidFill>
                      <a:ln w="6350">
                        <a:noFill/>
                      </a:ln>
                    </wps:spPr>
                    <wps:txbx>
                      <w:txbxContent>
                        <w:p w14:paraId="390078D7" w14:textId="6FFED821" w:rsidR="00B019DB" w:rsidRPr="00B019DB" w:rsidRDefault="00B019DB">
                          <w:pPr>
                            <w:rPr>
                              <w:sz w:val="18"/>
                              <w:szCs w:val="18"/>
                            </w:rPr>
                          </w:pPr>
                          <w:r w:rsidRPr="00B019DB">
                            <w:rPr>
                              <w:sz w:val="18"/>
                              <w:szCs w:val="18"/>
                            </w:rPr>
                            <w:t xml:space="preserve">Laatija: </w:t>
                          </w:r>
                          <w:r w:rsidR="00222FFC" w:rsidRPr="00222FFC">
                            <w:rPr>
                              <w:sz w:val="18"/>
                              <w:szCs w:val="18"/>
                            </w:rPr>
                            <w:t>Ihalainen, Juntunen, Koivusaari, Rautio, Ylitalo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92420" id="_x0000_t202" coordsize="21600,21600" o:spt="202" path="m,l,21600r21600,l21600,xe">
              <v:stroke joinstyle="miter"/>
              <v:path gradientshapeok="t" o:connecttype="rect"/>
            </v:shapetype>
            <v:shape id="Tekstiruutu 3" o:spid="_x0000_s1028" type="#_x0000_t202" style="position:absolute;margin-left:-.55pt;margin-top:-37.55pt;width:251.25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" fillcolor="#fffefe [3201]" stroked="f" strokeweight=".5pt">
              <v:textbox>
                <w:txbxContent>
                  <w:p w14:paraId="390078D7" w14:textId="6FFED821" w:rsidR="00B019DB" w:rsidRPr="00B019DB" w:rsidRDefault="00B019DB">
                    <w:pPr>
                      <w:rPr>
                        <w:sz w:val="18"/>
                        <w:szCs w:val="18"/>
                      </w:rPr>
                    </w:pPr>
                    <w:r w:rsidRPr="00B019DB">
                      <w:rPr>
                        <w:sz w:val="18"/>
                        <w:szCs w:val="18"/>
                      </w:rPr>
                      <w:t xml:space="preserve">Laatija: </w:t>
                    </w:r>
                    <w:r w:rsidR="00222FFC" w:rsidRPr="00222FFC">
                      <w:rPr>
                        <w:sz w:val="18"/>
                        <w:szCs w:val="18"/>
                      </w:rPr>
                      <w:t>Ihalainen, Juntunen, Koivusaari, Rautio, Ylitalo</w:t>
                    </w:r>
                  </w:p>
                </w:txbxContent>
              </v:textbox>
            </v:shape>
          </w:pict>
        </mc:Fallback>
      </mc:AlternateContent>
    </w:r>
    <w:r w:rsidR="00B019DB">
      <w:rPr>
        <w:noProof/>
        <w:szCs w:val="24"/>
      </w:rPr>
      <mc:AlternateContent>
        <mc:Choice Requires="wps">
          <w:drawing>
            <wp:anchor distT="0" distB="0" distL="114300" distR="114300" simplePos="0" relativeHeight="251661312" behindDoc="0" locked="0" layoutInCell="1" allowOverlap="1" wp14:anchorId="2536AE27" wp14:editId="2AE916FA">
              <wp:simplePos x="0" y="0"/>
              <wp:positionH relativeFrom="column">
                <wp:posOffset>3662257</wp:posOffset>
              </wp:positionH>
              <wp:positionV relativeFrom="paragraph">
                <wp:posOffset>-479424</wp:posOffset>
              </wp:positionV>
              <wp:extent cx="1971040" cy="229658"/>
              <wp:effectExtent l="0" t="0" r="0" b="0"/>
              <wp:wrapNone/>
              <wp:docPr id="4" name="Tekstiruutu 4"/>
              <wp:cNvGraphicFramePr/>
              <a:graphic xmlns:a="http://schemas.openxmlformats.org/drawingml/2006/main">
                <a:graphicData uri="http://schemas.microsoft.com/office/word/2010/wordprocessingShape">
                  <wps:wsp>
                    <wps:cNvSpPr txBox="1"/>
                    <wps:spPr>
                      <a:xfrm>
                        <a:off x="0" y="0"/>
                        <a:ext cx="1971040" cy="229658"/>
                      </a:xfrm>
                      <a:prstGeom prst="rect">
                        <a:avLst/>
                      </a:prstGeom>
                      <a:solidFill>
                        <a:schemeClr val="lt1"/>
                      </a:solidFill>
                      <a:ln w="6350">
                        <a:noFill/>
                      </a:ln>
                    </wps:spPr>
                    <wps:txbx>
                      <w:txbxContent>
                        <w:p w14:paraId="35C4E00A" w14:textId="633C1A15" w:rsidR="00B019DB" w:rsidRPr="00B019DB" w:rsidRDefault="00B019DB">
                          <w:pPr>
                            <w:rPr>
                              <w:sz w:val="18"/>
                              <w:szCs w:val="18"/>
                            </w:rPr>
                          </w:pPr>
                          <w:r w:rsidRPr="00B019DB">
                            <w:rPr>
                              <w:sz w:val="18"/>
                              <w:szCs w:val="18"/>
                            </w:rPr>
                            <w:t xml:space="preserve">Hyväksyjä: </w:t>
                          </w:r>
                          <w:r w:rsidR="00222FFC">
                            <w:rPr>
                              <w:sz w:val="18"/>
                              <w:szCs w:val="18"/>
                            </w:rPr>
                            <w:t>Mattila Lauri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6AE27" id="Tekstiruutu 4" o:spid="_x0000_s1029" type="#_x0000_t202" style="position:absolute;margin-left:288.35pt;margin-top:-37.75pt;width:155.2pt;height:1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" fillcolor="#fffefe [3201]" stroked="f" strokeweight=".5pt">
              <v:textbox>
                <w:txbxContent>
                  <w:p w14:paraId="35C4E00A" w14:textId="633C1A15" w:rsidR="00B019DB" w:rsidRPr="00B019DB" w:rsidRDefault="00B019DB">
                    <w:pPr>
                      <w:rPr>
                        <w:sz w:val="18"/>
                        <w:szCs w:val="18"/>
                      </w:rPr>
                    </w:pPr>
                    <w:r w:rsidRPr="00B019DB">
                      <w:rPr>
                        <w:sz w:val="18"/>
                        <w:szCs w:val="18"/>
                      </w:rPr>
                      <w:t xml:space="preserve">Hyväksyjä: </w:t>
                    </w:r>
                    <w:r w:rsidR="00222FFC">
                      <w:rPr>
                        <w:sz w:val="18"/>
                        <w:szCs w:val="18"/>
                      </w:rPr>
                      <w:t>Mattila Lauri</w:t>
                    </w:r>
                  </w:p>
                </w:txbxContent>
              </v:textbox>
            </v:shape>
          </w:pict>
        </mc:Fallback>
      </mc:AlternateContent>
    </w:r>
    <w:r w:rsidR="009D2375">
      <w:rPr>
        <w:szCs w:val="24"/>
      </w:rPr>
      <w:tab/>
    </w:r>
    <w:r w:rsidR="009D2375">
      <w:rPr>
        <w:szCs w:val="24"/>
      </w:rPr>
      <w:tab/>
    </w:r>
    <w:r w:rsidR="009D2375">
      <w:rPr>
        <w:szCs w:val="24"/>
      </w:rPr>
      <w:tab/>
    </w:r>
    <w:r w:rsidR="00222FFC">
      <w:rPr>
        <w:szCs w:val="24"/>
      </w:rPr>
      <w:tab/>
    </w:r>
    <w:r w:rsidR="009D2375">
      <w:rPr>
        <w:szCs w:val="24"/>
      </w:rPr>
      <w:tab/>
    </w:r>
    <w:sdt>
      <w:sdtPr>
        <w:rPr>
          <w:sz w:val="16"/>
          <w:szCs w:val="16"/>
        </w:rPr>
        <w:alias w:val="Otsikko"/>
        <w:tag w:val=""/>
        <w:id w:val="371356685"/>
        <w:dataBinding w:prefixMappings="xmlns:ns0='http://purl.org/dc/elements/1.1/' xmlns:ns1='http://schemas.openxmlformats.org/package/2006/metadata/core-properties' " w:xpath="/ns1:coreProperties[1]/ns0:title[1]" w:storeItemID="{6C3C8BC8-F283-45AE-878A-BAB7291924A1}"/>
        <w:text/>
      </w:sdtPr>
      <w:sdtEndPr/>
      <w:sdtContent>
        <w:r w:rsidR="00F01896">
          <w:rPr>
            <w:sz w:val="16"/>
            <w:szCs w:val="16"/>
          </w:rPr>
          <w:t xml:space="preserve">TT-tutkimusten yleisohje aikuinen </w:t>
        </w:r>
        <w:proofErr w:type="spellStart"/>
        <w:r w:rsidR="00F01896">
          <w:rPr>
            <w:sz w:val="16"/>
            <w:szCs w:val="16"/>
          </w:rPr>
          <w:t>kuv</w:t>
        </w:r>
        <w:proofErr w:type="spellEnd"/>
        <w:r w:rsidR="00F01896">
          <w:rPr>
            <w:sz w:val="16"/>
            <w:szCs w:val="16"/>
          </w:rPr>
          <w:t xml:space="preserve"> </w:t>
        </w:r>
        <w:proofErr w:type="spellStart"/>
        <w:r w:rsidR="00F01896">
          <w:rPr>
            <w:sz w:val="16"/>
            <w:szCs w:val="16"/>
          </w:rPr>
          <w:t>men</w:t>
        </w:r>
        <w:proofErr w:type="spellEnd"/>
      </w:sdtContent>
    </w:sdt>
  </w:p>
  <w:p w14:paraId="7CC21439" w14:textId="431816ED" w:rsidR="00824166" w:rsidRPr="00597075" w:rsidRDefault="00824166">
    <w:pP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79E88" w14:textId="77777777" w:rsidR="009D2375" w:rsidRDefault="009D2375" w:rsidP="00EC0BD0">
      <w:r>
        <w:separator/>
      </w:r>
    </w:p>
  </w:footnote>
  <w:footnote w:type="continuationSeparator" w:id="0">
    <w:p w14:paraId="7BDD19BC" w14:textId="77777777" w:rsidR="009D2375" w:rsidRDefault="009D2375" w:rsidP="00EC0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tblGrid>
    <w:tr w:rsidR="00AD6BD1" w:rsidRPr="004E7FC1" w14:paraId="58BF9C9F" w14:textId="77777777" w:rsidTr="00DC29EF">
      <w:trPr>
        <w:trHeight w:val="1304"/>
      </w:trPr>
      <w:tc>
        <w:tcPr>
          <w:tcW w:w="5245" w:type="dxa"/>
        </w:tcPr>
        <w:p w14:paraId="42669384" w14:textId="77777777" w:rsidR="00AD6BD1" w:rsidRDefault="00AD6BD1" w:rsidP="003F3FBF">
          <w:r>
            <w:rPr>
              <w:noProof/>
            </w:rPr>
            <w:drawing>
              <wp:inline distT="0" distB="0" distL="0" distR="0" wp14:anchorId="2DB3371C" wp14:editId="4F56018A">
                <wp:extent cx="1554480" cy="722376"/>
                <wp:effectExtent l="0" t="0" r="7620" b="1905"/>
                <wp:docPr id="2134805804" name="Kuva 2134805804" descr="Pohjois-Pohjanmaan hyvinvointialueen logo, jossa tekstit Pohde ja Pohjois-Pohjanmaan hyvinvointialue. Tekstien vasemmalla puolella kaksi pienempää ja kolme suurempaa sinisävyistä tähtikuv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25699" name="Kuva 1" descr="Pohjois-Pohjanmaan hyvinvointialueen logo, jossa tekstit Pohde ja Pohjois-Pohjanmaan hyvinvointialue. Tekstien vasemmalla puolella kaksi pienempää ja kolme suurempaa sinisävyistä tähtikuviota."/>
                        <pic:cNvPicPr/>
                      </pic:nvPicPr>
                      <pic:blipFill>
                        <a:blip r:embed="rId1">
                          <a:extLst>
                            <a:ext uri="{28A0092B-C50C-407E-A947-70E740481C1C}">
                              <a14:useLocalDpi xmlns:a14="http://schemas.microsoft.com/office/drawing/2010/main" val="0"/>
                            </a:ext>
                          </a:extLst>
                        </a:blip>
                        <a:stretch>
                          <a:fillRect/>
                        </a:stretch>
                      </pic:blipFill>
                      <pic:spPr>
                        <a:xfrm>
                          <a:off x="0" y="0"/>
                          <a:ext cx="1554480" cy="722376"/>
                        </a:xfrm>
                        <a:prstGeom prst="rect">
                          <a:avLst/>
                        </a:prstGeom>
                      </pic:spPr>
                    </pic:pic>
                  </a:graphicData>
                </a:graphic>
              </wp:inline>
            </w:drawing>
          </w:r>
          <w:r>
            <w:t xml:space="preserve"> </w:t>
          </w:r>
        </w:p>
      </w:tc>
      <w:tc>
        <w:tcPr>
          <w:tcW w:w="3402" w:type="dxa"/>
        </w:tcPr>
        <w:p w14:paraId="74360DE2" w14:textId="77777777" w:rsidR="00AD6BD1" w:rsidRPr="004E7FC1" w:rsidRDefault="00AD6BD1" w:rsidP="003F3FBF">
          <w:pPr>
            <w:pStyle w:val="Eivli"/>
            <w:rPr>
              <w:b/>
              <w:bCs/>
            </w:rPr>
          </w:pPr>
          <w:r>
            <w:rPr>
              <w:b/>
              <w:bCs/>
            </w:rPr>
            <w:t>O</w:t>
          </w:r>
          <w:r w:rsidRPr="004E7FC1">
            <w:rPr>
              <w:b/>
              <w:bCs/>
            </w:rPr>
            <w:t>hje</w:t>
          </w:r>
        </w:p>
      </w:tc>
    </w:tr>
    <w:tr w:rsidR="00AD6BD1" w:rsidRPr="004E7FC1" w14:paraId="6421324D" w14:textId="77777777" w:rsidTr="00DC29EF">
      <w:trPr>
        <w:trHeight w:val="510"/>
      </w:trPr>
      <w:tc>
        <w:tcPr>
          <w:tcW w:w="5245" w:type="dxa"/>
          <w:vAlign w:val="center"/>
        </w:tcPr>
        <w:sdt>
          <w:sdtPr>
            <w:id w:val="808213411"/>
            <w:text/>
          </w:sdtPr>
          <w:sdtEndPr/>
          <w:sdtContent>
            <w:p w14:paraId="49E873FA" w14:textId="77777777" w:rsidR="00AD6BD1" w:rsidRPr="004E7FC1" w:rsidRDefault="00AD6BD1" w:rsidP="003F3FBF">
              <w:pPr>
                <w:pStyle w:val="Eivli"/>
              </w:pPr>
              <w:r w:rsidRPr="004E7FC1">
                <w:t>Kuvantaminen</w:t>
              </w:r>
            </w:p>
          </w:sdtContent>
        </w:sdt>
      </w:tc>
      <w:sdt>
        <w:sdtPr>
          <w:tag w:val="Valitse päivämäärä"/>
          <w:id w:val="-1014453804"/>
          <w:date w:fullDate="2025-03-24T00:00:00Z">
            <w:dateFormat w:val="d.M.yyyy"/>
            <w:lid w:val="fi-FI"/>
            <w:storeMappedDataAs w:val="dateTime"/>
            <w:calendar w:val="gregorian"/>
          </w:date>
        </w:sdtPr>
        <w:sdtEndPr/>
        <w:sdtContent>
          <w:tc>
            <w:tcPr>
              <w:tcW w:w="3402" w:type="dxa"/>
              <w:vAlign w:val="center"/>
            </w:tcPr>
            <w:p w14:paraId="75B60D17" w14:textId="48979A56" w:rsidR="00AD6BD1" w:rsidRPr="004E7FC1" w:rsidRDefault="00A26723" w:rsidP="003F3FBF">
              <w:pPr>
                <w:pStyle w:val="Eivli"/>
              </w:pPr>
              <w:r>
                <w:t>24.3.2025</w:t>
              </w:r>
            </w:p>
          </w:tc>
        </w:sdtContent>
      </w:sdt>
    </w:tr>
  </w:tbl>
  <w:p w14:paraId="6893930E" w14:textId="77777777" w:rsidR="00AD6BD1" w:rsidRDefault="00AD6BD1">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tblGrid>
    <w:tr w:rsidR="00DF4B78" w:rsidRPr="004E7FC1" w14:paraId="66BD7F97" w14:textId="77777777" w:rsidTr="00DC29EF">
      <w:trPr>
        <w:trHeight w:val="1304"/>
      </w:trPr>
      <w:tc>
        <w:tcPr>
          <w:tcW w:w="5245" w:type="dxa"/>
        </w:tcPr>
        <w:p w14:paraId="7A7EB85A" w14:textId="77777777" w:rsidR="00DF4B78" w:rsidRDefault="00DF4B78" w:rsidP="003F3FBF">
          <w:r>
            <w:rPr>
              <w:noProof/>
            </w:rPr>
            <w:drawing>
              <wp:inline distT="0" distB="0" distL="0" distR="0" wp14:anchorId="688D05FC" wp14:editId="052B7848">
                <wp:extent cx="1554480" cy="722376"/>
                <wp:effectExtent l="0" t="0" r="7620" b="1905"/>
                <wp:docPr id="1265147428" name="Kuva 1265147428" descr="Pohjois-Pohjanmaan hyvinvointialueen logo, jossa tekstit Pohde ja Pohjois-Pohjanmaan hyvinvointialue. Tekstien vasemmalla puolella kaksi pienempää ja kolme suurempaa sinisävyistä tähtikuv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25699" name="Kuva 1" descr="Pohjois-Pohjanmaan hyvinvointialueen logo, jossa tekstit Pohde ja Pohjois-Pohjanmaan hyvinvointialue. Tekstien vasemmalla puolella kaksi pienempää ja kolme suurempaa sinisävyistä tähtikuviota."/>
                        <pic:cNvPicPr/>
                      </pic:nvPicPr>
                      <pic:blipFill>
                        <a:blip r:embed="rId1">
                          <a:extLst>
                            <a:ext uri="{28A0092B-C50C-407E-A947-70E740481C1C}">
                              <a14:useLocalDpi xmlns:a14="http://schemas.microsoft.com/office/drawing/2010/main" val="0"/>
                            </a:ext>
                          </a:extLst>
                        </a:blip>
                        <a:stretch>
                          <a:fillRect/>
                        </a:stretch>
                      </pic:blipFill>
                      <pic:spPr>
                        <a:xfrm>
                          <a:off x="0" y="0"/>
                          <a:ext cx="1554480" cy="722376"/>
                        </a:xfrm>
                        <a:prstGeom prst="rect">
                          <a:avLst/>
                        </a:prstGeom>
                      </pic:spPr>
                    </pic:pic>
                  </a:graphicData>
                </a:graphic>
              </wp:inline>
            </w:drawing>
          </w:r>
          <w:r>
            <w:t xml:space="preserve"> </w:t>
          </w:r>
        </w:p>
      </w:tc>
      <w:tc>
        <w:tcPr>
          <w:tcW w:w="3402" w:type="dxa"/>
        </w:tcPr>
        <w:p w14:paraId="6A735CD6" w14:textId="77777777" w:rsidR="00DF4B78" w:rsidRPr="004E7FC1" w:rsidRDefault="00DF4B78" w:rsidP="003F3FBF">
          <w:pPr>
            <w:pStyle w:val="Eivli"/>
            <w:rPr>
              <w:b/>
              <w:bCs/>
            </w:rPr>
          </w:pPr>
          <w:r>
            <w:rPr>
              <w:b/>
              <w:bCs/>
            </w:rPr>
            <w:t>O</w:t>
          </w:r>
          <w:r w:rsidRPr="004E7FC1">
            <w:rPr>
              <w:b/>
              <w:bCs/>
            </w:rPr>
            <w:t>hje</w:t>
          </w:r>
        </w:p>
      </w:tc>
    </w:tr>
    <w:tr w:rsidR="00DF4B78" w:rsidRPr="004E7FC1" w14:paraId="514AA5C9" w14:textId="77777777" w:rsidTr="00DC29EF">
      <w:trPr>
        <w:trHeight w:val="510"/>
      </w:trPr>
      <w:tc>
        <w:tcPr>
          <w:tcW w:w="5245" w:type="dxa"/>
          <w:vAlign w:val="center"/>
        </w:tcPr>
        <w:sdt>
          <w:sdtPr>
            <w:id w:val="-785497474"/>
            <w:text/>
          </w:sdtPr>
          <w:sdtEndPr/>
          <w:sdtContent>
            <w:p w14:paraId="0ED4BBBE" w14:textId="77777777" w:rsidR="00DF4B78" w:rsidRPr="004E7FC1" w:rsidRDefault="00DF4B78" w:rsidP="003F3FBF">
              <w:pPr>
                <w:pStyle w:val="Eivli"/>
              </w:pPr>
              <w:r w:rsidRPr="004E7FC1">
                <w:t>Kuvantaminen</w:t>
              </w:r>
            </w:p>
          </w:sdtContent>
        </w:sdt>
      </w:tc>
      <w:sdt>
        <w:sdtPr>
          <w:tag w:val="Valitse päivämäärä"/>
          <w:id w:val="855774878"/>
          <w:date w:fullDate="2025-02-03T00:00:00Z">
            <w:dateFormat w:val="d.M.yyyy"/>
            <w:lid w:val="fi-FI"/>
            <w:storeMappedDataAs w:val="dateTime"/>
            <w:calendar w:val="gregorian"/>
          </w:date>
        </w:sdtPr>
        <w:sdtEndPr/>
        <w:sdtContent>
          <w:tc>
            <w:tcPr>
              <w:tcW w:w="3402" w:type="dxa"/>
              <w:vAlign w:val="center"/>
            </w:tcPr>
            <w:p w14:paraId="1233337B" w14:textId="77777777" w:rsidR="00DF4B78" w:rsidRPr="004E7FC1" w:rsidRDefault="00DF4B78" w:rsidP="003F3FBF">
              <w:pPr>
                <w:pStyle w:val="Eivli"/>
              </w:pPr>
              <w:r>
                <w:t>3.2.2025</w:t>
              </w:r>
            </w:p>
          </w:tc>
        </w:sdtContent>
      </w:sdt>
    </w:tr>
  </w:tbl>
  <w:p w14:paraId="37C70163" w14:textId="77777777" w:rsidR="00DF4B78" w:rsidRDefault="00DF4B78">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gridCol w:w="981"/>
    </w:tblGrid>
    <w:tr w:rsidR="008A19EA" w:rsidRPr="004E7FC1" w14:paraId="3E36E191" w14:textId="77777777" w:rsidTr="000631E7">
      <w:trPr>
        <w:trHeight w:val="1304"/>
      </w:trPr>
      <w:tc>
        <w:tcPr>
          <w:tcW w:w="5245" w:type="dxa"/>
        </w:tcPr>
        <w:p w14:paraId="61F76855" w14:textId="77777777" w:rsidR="008A19EA" w:rsidRDefault="00551842" w:rsidP="00BE700B">
          <w:r>
            <w:rPr>
              <w:noProof/>
            </w:rPr>
            <w:drawing>
              <wp:inline distT="0" distB="0" distL="0" distR="0" wp14:anchorId="0867043B" wp14:editId="731A128A">
                <wp:extent cx="1554480" cy="722376"/>
                <wp:effectExtent l="0" t="0" r="7620" b="1905"/>
                <wp:docPr id="801025699" name="Kuva 1" descr="Pohjois-Pohjanmaan hyvinvointialueen logo, jossa tekstit Pohde ja Pohjois-Pohjanmaan hyvinvointialue. Tekstien vasemmalla puolella kaksi pienempää ja kolme suurempaa sinisävyistä tähtikuv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25699" name="Kuva 1" descr="Pohjois-Pohjanmaan hyvinvointialueen logo, jossa tekstit Pohde ja Pohjois-Pohjanmaan hyvinvointialue. Tekstien vasemmalla puolella kaksi pienempää ja kolme suurempaa sinisävyistä tähtikuviota."/>
                        <pic:cNvPicPr/>
                      </pic:nvPicPr>
                      <pic:blipFill>
                        <a:blip r:embed="rId1">
                          <a:extLst>
                            <a:ext uri="{28A0092B-C50C-407E-A947-70E740481C1C}">
                              <a14:useLocalDpi xmlns:a14="http://schemas.microsoft.com/office/drawing/2010/main" val="0"/>
                            </a:ext>
                          </a:extLst>
                        </a:blip>
                        <a:stretch>
                          <a:fillRect/>
                        </a:stretch>
                      </pic:blipFill>
                      <pic:spPr>
                        <a:xfrm>
                          <a:off x="0" y="0"/>
                          <a:ext cx="1554480" cy="722376"/>
                        </a:xfrm>
                        <a:prstGeom prst="rect">
                          <a:avLst/>
                        </a:prstGeom>
                      </pic:spPr>
                    </pic:pic>
                  </a:graphicData>
                </a:graphic>
              </wp:inline>
            </w:drawing>
          </w:r>
          <w:r w:rsidR="0053319B">
            <w:t xml:space="preserve"> </w:t>
          </w:r>
        </w:p>
      </w:tc>
      <w:tc>
        <w:tcPr>
          <w:tcW w:w="3402" w:type="dxa"/>
        </w:tcPr>
        <w:p w14:paraId="6B6A6828" w14:textId="699B667E" w:rsidR="00BD1530" w:rsidRPr="004E7FC1" w:rsidRDefault="00B019DB" w:rsidP="00BD1530">
          <w:pPr>
            <w:pStyle w:val="Eivli"/>
            <w:rPr>
              <w:b/>
              <w:bCs/>
              <w:sz w:val="20"/>
              <w:szCs w:val="20"/>
            </w:rPr>
          </w:pPr>
          <w:r>
            <w:rPr>
              <w:b/>
              <w:bCs/>
              <w:sz w:val="20"/>
              <w:szCs w:val="20"/>
            </w:rPr>
            <w:t>O</w:t>
          </w:r>
          <w:r w:rsidR="009D2375" w:rsidRPr="004E7FC1">
            <w:rPr>
              <w:b/>
              <w:bCs/>
              <w:sz w:val="20"/>
              <w:szCs w:val="20"/>
            </w:rPr>
            <w:t>hje</w:t>
          </w:r>
        </w:p>
      </w:tc>
      <w:tc>
        <w:tcPr>
          <w:tcW w:w="981" w:type="dxa"/>
        </w:tcPr>
        <w:p w14:paraId="6C2ABA38" w14:textId="77777777" w:rsidR="008A19EA" w:rsidRPr="004E7FC1" w:rsidRDefault="008A19EA" w:rsidP="008A19EA">
          <w:pPr>
            <w:jc w:val="right"/>
            <w:rPr>
              <w:sz w:val="20"/>
              <w:szCs w:val="20"/>
            </w:rPr>
          </w:pPr>
          <w:r w:rsidRPr="004E7FC1">
            <w:rPr>
              <w:sz w:val="20"/>
              <w:szCs w:val="20"/>
            </w:rPr>
            <w:fldChar w:fldCharType="begin"/>
          </w:r>
          <w:r w:rsidRPr="004E7FC1">
            <w:rPr>
              <w:sz w:val="20"/>
              <w:szCs w:val="20"/>
            </w:rPr>
            <w:instrText>PAGE  \* Arabic  \* MERGEFORMAT</w:instrText>
          </w:r>
          <w:r w:rsidRPr="004E7FC1">
            <w:rPr>
              <w:sz w:val="20"/>
              <w:szCs w:val="20"/>
            </w:rPr>
            <w:fldChar w:fldCharType="separate"/>
          </w:r>
          <w:r w:rsidRPr="004E7FC1">
            <w:rPr>
              <w:sz w:val="20"/>
              <w:szCs w:val="20"/>
            </w:rPr>
            <w:t>1</w:t>
          </w:r>
          <w:r w:rsidRPr="004E7FC1">
            <w:rPr>
              <w:sz w:val="20"/>
              <w:szCs w:val="20"/>
            </w:rPr>
            <w:fldChar w:fldCharType="end"/>
          </w:r>
          <w:r w:rsidRPr="004E7FC1">
            <w:rPr>
              <w:sz w:val="20"/>
              <w:szCs w:val="20"/>
            </w:rPr>
            <w:t xml:space="preserve"> (</w:t>
          </w:r>
          <w:r w:rsidRPr="004E7FC1">
            <w:rPr>
              <w:sz w:val="20"/>
              <w:szCs w:val="20"/>
            </w:rPr>
            <w:fldChar w:fldCharType="begin"/>
          </w:r>
          <w:r w:rsidRPr="004E7FC1">
            <w:rPr>
              <w:sz w:val="20"/>
              <w:szCs w:val="20"/>
            </w:rPr>
            <w:instrText>NUMPAGES  \* Arabic  \* MERGEFORMAT</w:instrText>
          </w:r>
          <w:r w:rsidRPr="004E7FC1">
            <w:rPr>
              <w:sz w:val="20"/>
              <w:szCs w:val="20"/>
            </w:rPr>
            <w:fldChar w:fldCharType="separate"/>
          </w:r>
          <w:r w:rsidRPr="004E7FC1">
            <w:rPr>
              <w:sz w:val="20"/>
              <w:szCs w:val="20"/>
            </w:rPr>
            <w:t>2</w:t>
          </w:r>
          <w:r w:rsidRPr="004E7FC1">
            <w:rPr>
              <w:sz w:val="20"/>
              <w:szCs w:val="20"/>
            </w:rPr>
            <w:fldChar w:fldCharType="end"/>
          </w:r>
          <w:r w:rsidRPr="004E7FC1">
            <w:rPr>
              <w:sz w:val="20"/>
              <w:szCs w:val="20"/>
            </w:rPr>
            <w:t>)</w:t>
          </w:r>
        </w:p>
      </w:tc>
    </w:tr>
    <w:tr w:rsidR="000631E7" w:rsidRPr="004E7FC1" w14:paraId="0346ABE2" w14:textId="77777777" w:rsidTr="000631E7">
      <w:trPr>
        <w:trHeight w:val="510"/>
      </w:trPr>
      <w:tc>
        <w:tcPr>
          <w:tcW w:w="5245" w:type="dxa"/>
          <w:vAlign w:val="center"/>
        </w:tcPr>
        <w:sdt>
          <w:sdtPr>
            <w:rPr>
              <w:sz w:val="20"/>
              <w:szCs w:val="20"/>
            </w:rPr>
            <w:id w:val="-1068104920"/>
            <w:text/>
          </w:sdtPr>
          <w:sdtEndPr/>
          <w:sdtContent>
            <w:p w14:paraId="5A784ED1" w14:textId="4B770707" w:rsidR="000631E7" w:rsidRPr="004E7FC1" w:rsidRDefault="009D2375" w:rsidP="004B08C1">
              <w:pPr>
                <w:pStyle w:val="Eivli"/>
                <w:rPr>
                  <w:sz w:val="20"/>
                  <w:szCs w:val="20"/>
                </w:rPr>
              </w:pPr>
              <w:r w:rsidRPr="004E7FC1">
                <w:rPr>
                  <w:sz w:val="20"/>
                  <w:szCs w:val="20"/>
                </w:rPr>
                <w:t>Kuvantaminen</w:t>
              </w:r>
            </w:p>
          </w:sdtContent>
        </w:sdt>
      </w:tc>
      <w:sdt>
        <w:sdtPr>
          <w:rPr>
            <w:sz w:val="20"/>
            <w:szCs w:val="20"/>
          </w:rPr>
          <w:tag w:val="Valitse päivämäärä"/>
          <w:id w:val="1317227750"/>
          <w:date w:fullDate="2022-03-17T00:00:00Z">
            <w:dateFormat w:val="d.M.yyyy"/>
            <w:lid w:val="fi-FI"/>
            <w:storeMappedDataAs w:val="dateTime"/>
            <w:calendar w:val="gregorian"/>
          </w:date>
        </w:sdtPr>
        <w:sdtEndPr/>
        <w:sdtContent>
          <w:tc>
            <w:tcPr>
              <w:tcW w:w="3402" w:type="dxa"/>
              <w:vAlign w:val="center"/>
            </w:tcPr>
            <w:p w14:paraId="54748B48" w14:textId="4C990043" w:rsidR="000631E7" w:rsidRPr="004E7FC1" w:rsidRDefault="00050625" w:rsidP="004B08C1">
              <w:pPr>
                <w:pStyle w:val="Eivli"/>
                <w:rPr>
                  <w:sz w:val="20"/>
                  <w:szCs w:val="20"/>
                </w:rPr>
              </w:pPr>
              <w:r>
                <w:rPr>
                  <w:sz w:val="20"/>
                  <w:szCs w:val="20"/>
                </w:rPr>
                <w:t>17.3.2022</w:t>
              </w:r>
            </w:p>
          </w:tc>
        </w:sdtContent>
      </w:sdt>
      <w:tc>
        <w:tcPr>
          <w:tcW w:w="981" w:type="dxa"/>
          <w:vAlign w:val="center"/>
        </w:tcPr>
        <w:p w14:paraId="16101D74" w14:textId="77777777" w:rsidR="000631E7" w:rsidRPr="004E7FC1" w:rsidRDefault="000631E7" w:rsidP="004B08C1">
          <w:pPr>
            <w:pStyle w:val="Eivli"/>
            <w:rPr>
              <w:sz w:val="20"/>
              <w:szCs w:val="20"/>
            </w:rPr>
          </w:pPr>
        </w:p>
      </w:tc>
    </w:tr>
  </w:tbl>
  <w:p w14:paraId="493CAE2E" w14:textId="77777777" w:rsidR="00EC0BD0" w:rsidRDefault="00EC0BD0" w:rsidP="009D23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F39080BE"/>
    <w:lvl w:ilvl="0">
      <w:start w:val="1"/>
      <w:numFmt w:val="bullet"/>
      <w:pStyle w:val="Merkittyluettelo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1426964"/>
    <w:lvl w:ilvl="0">
      <w:start w:val="1"/>
      <w:numFmt w:val="bullet"/>
      <w:pStyle w:val="Merkittyluettelo4"/>
      <w:lvlText w:val=""/>
      <w:lvlJc w:val="left"/>
      <w:pPr>
        <w:tabs>
          <w:tab w:val="num" w:pos="1209"/>
        </w:tabs>
        <w:ind w:left="1209" w:hanging="360"/>
      </w:pPr>
      <w:rPr>
        <w:rFonts w:ascii="Symbol" w:hAnsi="Symbol" w:hint="default"/>
      </w:rPr>
    </w:lvl>
  </w:abstractNum>
  <w:abstractNum w:abstractNumId="2" w15:restartNumberingAfterBreak="0">
    <w:nsid w:val="016411D9"/>
    <w:multiLevelType w:val="hybridMultilevel"/>
    <w:tmpl w:val="CA74418A"/>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E06CFC"/>
    <w:multiLevelType w:val="multilevel"/>
    <w:tmpl w:val="67409B84"/>
    <w:styleLink w:val="Tyyli1"/>
    <w:lvl w:ilvl="0">
      <w:start w:val="1"/>
      <w:numFmt w:val="decimal"/>
      <w:suff w:val="space"/>
      <w:lvlText w:val="%1"/>
      <w:lvlJc w:val="left"/>
      <w:pPr>
        <w:ind w:left="425" w:hanging="425"/>
      </w:pPr>
      <w:rPr>
        <w:rFonts w:ascii="Arial" w:hAnsi="Arial" w:hint="default"/>
        <w:b/>
        <w:i w:val="0"/>
        <w:color w:val="06175E" w:themeColor="text1"/>
        <w:sz w:val="40"/>
      </w:rPr>
    </w:lvl>
    <w:lvl w:ilvl="1">
      <w:start w:val="1"/>
      <w:numFmt w:val="decimal"/>
      <w:suff w:val="space"/>
      <w:lvlText w:val="%1.%2"/>
      <w:lvlJc w:val="left"/>
      <w:pPr>
        <w:ind w:left="1474" w:hanging="170"/>
      </w:pPr>
      <w:rPr>
        <w:rFonts w:hint="default"/>
      </w:rPr>
    </w:lvl>
    <w:lvl w:ilvl="2">
      <w:start w:val="1"/>
      <w:numFmt w:val="decimal"/>
      <w:suff w:val="space"/>
      <w:lvlText w:val="%1.%2.%3"/>
      <w:lvlJc w:val="left"/>
      <w:pPr>
        <w:ind w:left="1474" w:hanging="17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047F8F"/>
    <w:multiLevelType w:val="hybridMultilevel"/>
    <w:tmpl w:val="B7E2FB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A6567FF"/>
    <w:multiLevelType w:val="hybridMultilevel"/>
    <w:tmpl w:val="DE1C73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03321B6"/>
    <w:multiLevelType w:val="hybridMultilevel"/>
    <w:tmpl w:val="0EE6D7A8"/>
    <w:lvl w:ilvl="0" w:tplc="D1183488">
      <w:start w:val="1"/>
      <w:numFmt w:val="bullet"/>
      <w:lvlText w:val=""/>
      <w:lvlJc w:val="left"/>
      <w:pPr>
        <w:tabs>
          <w:tab w:val="num" w:pos="720"/>
        </w:tabs>
        <w:ind w:left="720" w:hanging="360"/>
      </w:pPr>
      <w:rPr>
        <w:rFonts w:ascii="Symbol" w:hAnsi="Symbol" w:hint="default"/>
        <w:color w:val="auto"/>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8476CC"/>
    <w:multiLevelType w:val="hybridMultilevel"/>
    <w:tmpl w:val="6116011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 w15:restartNumberingAfterBreak="0">
    <w:nsid w:val="13CB02CB"/>
    <w:multiLevelType w:val="hybridMultilevel"/>
    <w:tmpl w:val="C10A55F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0B0AA2"/>
    <w:multiLevelType w:val="hybridMultilevel"/>
    <w:tmpl w:val="0E88FC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AD80A33"/>
    <w:multiLevelType w:val="hybridMultilevel"/>
    <w:tmpl w:val="A72CD09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50A21B"/>
    <w:multiLevelType w:val="hybridMultilevel"/>
    <w:tmpl w:val="999EB786"/>
    <w:lvl w:ilvl="0" w:tplc="39F6F9F4">
      <w:start w:val="1"/>
      <w:numFmt w:val="bullet"/>
      <w:lvlText w:val="-"/>
      <w:lvlJc w:val="left"/>
      <w:pPr>
        <w:ind w:left="720" w:hanging="360"/>
      </w:pPr>
      <w:rPr>
        <w:rFonts w:ascii="Calibri" w:hAnsi="Calibri" w:hint="default"/>
      </w:rPr>
    </w:lvl>
    <w:lvl w:ilvl="1" w:tplc="8FFE9A48">
      <w:start w:val="1"/>
      <w:numFmt w:val="bullet"/>
      <w:lvlText w:val="o"/>
      <w:lvlJc w:val="left"/>
      <w:pPr>
        <w:ind w:left="1440" w:hanging="360"/>
      </w:pPr>
      <w:rPr>
        <w:rFonts w:ascii="Courier New" w:hAnsi="Courier New" w:hint="default"/>
      </w:rPr>
    </w:lvl>
    <w:lvl w:ilvl="2" w:tplc="39386434">
      <w:start w:val="1"/>
      <w:numFmt w:val="bullet"/>
      <w:lvlText w:val=""/>
      <w:lvlJc w:val="left"/>
      <w:pPr>
        <w:ind w:left="2160" w:hanging="360"/>
      </w:pPr>
      <w:rPr>
        <w:rFonts w:ascii="Wingdings" w:hAnsi="Wingdings" w:hint="default"/>
      </w:rPr>
    </w:lvl>
    <w:lvl w:ilvl="3" w:tplc="A5F409FC">
      <w:start w:val="1"/>
      <w:numFmt w:val="bullet"/>
      <w:lvlText w:val=""/>
      <w:lvlJc w:val="left"/>
      <w:pPr>
        <w:ind w:left="2880" w:hanging="360"/>
      </w:pPr>
      <w:rPr>
        <w:rFonts w:ascii="Symbol" w:hAnsi="Symbol" w:hint="default"/>
      </w:rPr>
    </w:lvl>
    <w:lvl w:ilvl="4" w:tplc="4A063BFA">
      <w:start w:val="1"/>
      <w:numFmt w:val="bullet"/>
      <w:lvlText w:val="o"/>
      <w:lvlJc w:val="left"/>
      <w:pPr>
        <w:ind w:left="3600" w:hanging="360"/>
      </w:pPr>
      <w:rPr>
        <w:rFonts w:ascii="Courier New" w:hAnsi="Courier New" w:hint="default"/>
      </w:rPr>
    </w:lvl>
    <w:lvl w:ilvl="5" w:tplc="595A44DA">
      <w:start w:val="1"/>
      <w:numFmt w:val="bullet"/>
      <w:lvlText w:val=""/>
      <w:lvlJc w:val="left"/>
      <w:pPr>
        <w:ind w:left="4320" w:hanging="360"/>
      </w:pPr>
      <w:rPr>
        <w:rFonts w:ascii="Wingdings" w:hAnsi="Wingdings" w:hint="default"/>
      </w:rPr>
    </w:lvl>
    <w:lvl w:ilvl="6" w:tplc="EAB00E10">
      <w:start w:val="1"/>
      <w:numFmt w:val="bullet"/>
      <w:lvlText w:val=""/>
      <w:lvlJc w:val="left"/>
      <w:pPr>
        <w:ind w:left="5040" w:hanging="360"/>
      </w:pPr>
      <w:rPr>
        <w:rFonts w:ascii="Symbol" w:hAnsi="Symbol" w:hint="default"/>
      </w:rPr>
    </w:lvl>
    <w:lvl w:ilvl="7" w:tplc="FB1878FE">
      <w:start w:val="1"/>
      <w:numFmt w:val="bullet"/>
      <w:lvlText w:val="o"/>
      <w:lvlJc w:val="left"/>
      <w:pPr>
        <w:ind w:left="5760" w:hanging="360"/>
      </w:pPr>
      <w:rPr>
        <w:rFonts w:ascii="Courier New" w:hAnsi="Courier New" w:hint="default"/>
      </w:rPr>
    </w:lvl>
    <w:lvl w:ilvl="8" w:tplc="39F60C64">
      <w:start w:val="1"/>
      <w:numFmt w:val="bullet"/>
      <w:lvlText w:val=""/>
      <w:lvlJc w:val="left"/>
      <w:pPr>
        <w:ind w:left="6480" w:hanging="360"/>
      </w:pPr>
      <w:rPr>
        <w:rFonts w:ascii="Wingdings" w:hAnsi="Wingdings" w:hint="default"/>
      </w:rPr>
    </w:lvl>
  </w:abstractNum>
  <w:abstractNum w:abstractNumId="12" w15:restartNumberingAfterBreak="0">
    <w:nsid w:val="1BBC21AF"/>
    <w:multiLevelType w:val="hybridMultilevel"/>
    <w:tmpl w:val="AEB8664A"/>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13344"/>
    <w:multiLevelType w:val="hybridMultilevel"/>
    <w:tmpl w:val="D91A39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CCC6735"/>
    <w:multiLevelType w:val="hybridMultilevel"/>
    <w:tmpl w:val="A91E71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1D655A43"/>
    <w:multiLevelType w:val="hybridMultilevel"/>
    <w:tmpl w:val="F29017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F17A4ED"/>
    <w:multiLevelType w:val="hybridMultilevel"/>
    <w:tmpl w:val="C754968A"/>
    <w:lvl w:ilvl="0" w:tplc="DBBA0368">
      <w:start w:val="1"/>
      <w:numFmt w:val="bullet"/>
      <w:lvlText w:val="-"/>
      <w:lvlJc w:val="left"/>
      <w:pPr>
        <w:ind w:left="720" w:hanging="360"/>
      </w:pPr>
      <w:rPr>
        <w:rFonts w:ascii="Calibri" w:hAnsi="Calibri" w:hint="default"/>
      </w:rPr>
    </w:lvl>
    <w:lvl w:ilvl="1" w:tplc="0B6EF6A4">
      <w:start w:val="1"/>
      <w:numFmt w:val="bullet"/>
      <w:lvlText w:val="o"/>
      <w:lvlJc w:val="left"/>
      <w:pPr>
        <w:ind w:left="1440" w:hanging="360"/>
      </w:pPr>
      <w:rPr>
        <w:rFonts w:ascii="Courier New" w:hAnsi="Courier New" w:hint="default"/>
      </w:rPr>
    </w:lvl>
    <w:lvl w:ilvl="2" w:tplc="A4DE7244">
      <w:start w:val="1"/>
      <w:numFmt w:val="bullet"/>
      <w:lvlText w:val=""/>
      <w:lvlJc w:val="left"/>
      <w:pPr>
        <w:ind w:left="2160" w:hanging="360"/>
      </w:pPr>
      <w:rPr>
        <w:rFonts w:ascii="Wingdings" w:hAnsi="Wingdings" w:hint="default"/>
      </w:rPr>
    </w:lvl>
    <w:lvl w:ilvl="3" w:tplc="FA54FAB2">
      <w:start w:val="1"/>
      <w:numFmt w:val="bullet"/>
      <w:lvlText w:val=""/>
      <w:lvlJc w:val="left"/>
      <w:pPr>
        <w:ind w:left="2880" w:hanging="360"/>
      </w:pPr>
      <w:rPr>
        <w:rFonts w:ascii="Symbol" w:hAnsi="Symbol" w:hint="default"/>
      </w:rPr>
    </w:lvl>
    <w:lvl w:ilvl="4" w:tplc="3B1E717A">
      <w:start w:val="1"/>
      <w:numFmt w:val="bullet"/>
      <w:lvlText w:val="o"/>
      <w:lvlJc w:val="left"/>
      <w:pPr>
        <w:ind w:left="3600" w:hanging="360"/>
      </w:pPr>
      <w:rPr>
        <w:rFonts w:ascii="Courier New" w:hAnsi="Courier New" w:hint="default"/>
      </w:rPr>
    </w:lvl>
    <w:lvl w:ilvl="5" w:tplc="F90600A6">
      <w:start w:val="1"/>
      <w:numFmt w:val="bullet"/>
      <w:lvlText w:val=""/>
      <w:lvlJc w:val="left"/>
      <w:pPr>
        <w:ind w:left="4320" w:hanging="360"/>
      </w:pPr>
      <w:rPr>
        <w:rFonts w:ascii="Wingdings" w:hAnsi="Wingdings" w:hint="default"/>
      </w:rPr>
    </w:lvl>
    <w:lvl w:ilvl="6" w:tplc="4F806582">
      <w:start w:val="1"/>
      <w:numFmt w:val="bullet"/>
      <w:lvlText w:val=""/>
      <w:lvlJc w:val="left"/>
      <w:pPr>
        <w:ind w:left="5040" w:hanging="360"/>
      </w:pPr>
      <w:rPr>
        <w:rFonts w:ascii="Symbol" w:hAnsi="Symbol" w:hint="default"/>
      </w:rPr>
    </w:lvl>
    <w:lvl w:ilvl="7" w:tplc="8B7C9650">
      <w:start w:val="1"/>
      <w:numFmt w:val="bullet"/>
      <w:lvlText w:val="o"/>
      <w:lvlJc w:val="left"/>
      <w:pPr>
        <w:ind w:left="5760" w:hanging="360"/>
      </w:pPr>
      <w:rPr>
        <w:rFonts w:ascii="Courier New" w:hAnsi="Courier New" w:hint="default"/>
      </w:rPr>
    </w:lvl>
    <w:lvl w:ilvl="8" w:tplc="193422F6">
      <w:start w:val="1"/>
      <w:numFmt w:val="bullet"/>
      <w:lvlText w:val=""/>
      <w:lvlJc w:val="left"/>
      <w:pPr>
        <w:ind w:left="6480" w:hanging="360"/>
      </w:pPr>
      <w:rPr>
        <w:rFonts w:ascii="Wingdings" w:hAnsi="Wingdings" w:hint="default"/>
      </w:rPr>
    </w:lvl>
  </w:abstractNum>
  <w:abstractNum w:abstractNumId="17" w15:restartNumberingAfterBreak="0">
    <w:nsid w:val="1F651E14"/>
    <w:multiLevelType w:val="hybridMultilevel"/>
    <w:tmpl w:val="4EA476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22F5433C"/>
    <w:multiLevelType w:val="hybridMultilevel"/>
    <w:tmpl w:val="EBCEEF26"/>
    <w:lvl w:ilvl="0" w:tplc="040B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9" w15:restartNumberingAfterBreak="0">
    <w:nsid w:val="29D34D9F"/>
    <w:multiLevelType w:val="multilevel"/>
    <w:tmpl w:val="F2B479D6"/>
    <w:styleLink w:val="Tyyli2"/>
    <w:lvl w:ilvl="0">
      <w:start w:val="1"/>
      <w:numFmt w:val="decimal"/>
      <w:lvlText w:val="%1"/>
      <w:lvlJc w:val="left"/>
      <w:pPr>
        <w:ind w:left="360" w:hanging="360"/>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A970F55"/>
    <w:multiLevelType w:val="hybridMultilevel"/>
    <w:tmpl w:val="B05C57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2AFA7F5B"/>
    <w:multiLevelType w:val="hybridMultilevel"/>
    <w:tmpl w:val="17741320"/>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15:restartNumberingAfterBreak="0">
    <w:nsid w:val="2C125F2B"/>
    <w:multiLevelType w:val="hybridMultilevel"/>
    <w:tmpl w:val="B45255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CC9141C"/>
    <w:multiLevelType w:val="hybridMultilevel"/>
    <w:tmpl w:val="B986D60E"/>
    <w:lvl w:ilvl="0" w:tplc="8884A336">
      <w:start w:val="1"/>
      <w:numFmt w:val="bullet"/>
      <w:lvlText w:val="-"/>
      <w:lvlJc w:val="left"/>
      <w:pPr>
        <w:ind w:left="720" w:hanging="360"/>
      </w:pPr>
      <w:rPr>
        <w:rFonts w:ascii="Calibri" w:hAnsi="Calibri" w:hint="default"/>
      </w:rPr>
    </w:lvl>
    <w:lvl w:ilvl="1" w:tplc="CBB22240">
      <w:start w:val="1"/>
      <w:numFmt w:val="bullet"/>
      <w:lvlText w:val="o"/>
      <w:lvlJc w:val="left"/>
      <w:pPr>
        <w:ind w:left="1440" w:hanging="360"/>
      </w:pPr>
      <w:rPr>
        <w:rFonts w:ascii="Courier New" w:hAnsi="Courier New" w:hint="default"/>
      </w:rPr>
    </w:lvl>
    <w:lvl w:ilvl="2" w:tplc="4858C00E">
      <w:start w:val="1"/>
      <w:numFmt w:val="bullet"/>
      <w:lvlText w:val=""/>
      <w:lvlJc w:val="left"/>
      <w:pPr>
        <w:ind w:left="2160" w:hanging="360"/>
      </w:pPr>
      <w:rPr>
        <w:rFonts w:ascii="Wingdings" w:hAnsi="Wingdings" w:hint="default"/>
      </w:rPr>
    </w:lvl>
    <w:lvl w:ilvl="3" w:tplc="944CA69E">
      <w:start w:val="1"/>
      <w:numFmt w:val="bullet"/>
      <w:lvlText w:val=""/>
      <w:lvlJc w:val="left"/>
      <w:pPr>
        <w:ind w:left="2880" w:hanging="360"/>
      </w:pPr>
      <w:rPr>
        <w:rFonts w:ascii="Symbol" w:hAnsi="Symbol" w:hint="default"/>
      </w:rPr>
    </w:lvl>
    <w:lvl w:ilvl="4" w:tplc="9842B6CC">
      <w:start w:val="1"/>
      <w:numFmt w:val="bullet"/>
      <w:lvlText w:val="o"/>
      <w:lvlJc w:val="left"/>
      <w:pPr>
        <w:ind w:left="3600" w:hanging="360"/>
      </w:pPr>
      <w:rPr>
        <w:rFonts w:ascii="Courier New" w:hAnsi="Courier New" w:hint="default"/>
      </w:rPr>
    </w:lvl>
    <w:lvl w:ilvl="5" w:tplc="2F86B874">
      <w:start w:val="1"/>
      <w:numFmt w:val="bullet"/>
      <w:lvlText w:val=""/>
      <w:lvlJc w:val="left"/>
      <w:pPr>
        <w:ind w:left="4320" w:hanging="360"/>
      </w:pPr>
      <w:rPr>
        <w:rFonts w:ascii="Wingdings" w:hAnsi="Wingdings" w:hint="default"/>
      </w:rPr>
    </w:lvl>
    <w:lvl w:ilvl="6" w:tplc="CCEAB986">
      <w:start w:val="1"/>
      <w:numFmt w:val="bullet"/>
      <w:lvlText w:val=""/>
      <w:lvlJc w:val="left"/>
      <w:pPr>
        <w:ind w:left="5040" w:hanging="360"/>
      </w:pPr>
      <w:rPr>
        <w:rFonts w:ascii="Symbol" w:hAnsi="Symbol" w:hint="default"/>
      </w:rPr>
    </w:lvl>
    <w:lvl w:ilvl="7" w:tplc="CF5EBF8E">
      <w:start w:val="1"/>
      <w:numFmt w:val="bullet"/>
      <w:lvlText w:val="o"/>
      <w:lvlJc w:val="left"/>
      <w:pPr>
        <w:ind w:left="5760" w:hanging="360"/>
      </w:pPr>
      <w:rPr>
        <w:rFonts w:ascii="Courier New" w:hAnsi="Courier New" w:hint="default"/>
      </w:rPr>
    </w:lvl>
    <w:lvl w:ilvl="8" w:tplc="467C6B6C">
      <w:start w:val="1"/>
      <w:numFmt w:val="bullet"/>
      <w:lvlText w:val=""/>
      <w:lvlJc w:val="left"/>
      <w:pPr>
        <w:ind w:left="6480" w:hanging="360"/>
      </w:pPr>
      <w:rPr>
        <w:rFonts w:ascii="Wingdings" w:hAnsi="Wingdings" w:hint="default"/>
      </w:rPr>
    </w:lvl>
  </w:abstractNum>
  <w:abstractNum w:abstractNumId="24" w15:restartNumberingAfterBreak="0">
    <w:nsid w:val="301F4C12"/>
    <w:multiLevelType w:val="hybridMultilevel"/>
    <w:tmpl w:val="5A48E210"/>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42B0C2B"/>
    <w:multiLevelType w:val="hybridMultilevel"/>
    <w:tmpl w:val="DBC0E8A4"/>
    <w:lvl w:ilvl="0" w:tplc="040B0003">
      <w:start w:val="1"/>
      <w:numFmt w:val="bullet"/>
      <w:lvlText w:val="o"/>
      <w:lvlJc w:val="left"/>
      <w:pPr>
        <w:ind w:left="2024" w:hanging="360"/>
      </w:pPr>
      <w:rPr>
        <w:rFonts w:ascii="Courier New" w:hAnsi="Courier New" w:cs="Courier New" w:hint="default"/>
      </w:rPr>
    </w:lvl>
    <w:lvl w:ilvl="1" w:tplc="040B0003" w:tentative="1">
      <w:start w:val="1"/>
      <w:numFmt w:val="bullet"/>
      <w:lvlText w:val="o"/>
      <w:lvlJc w:val="left"/>
      <w:pPr>
        <w:ind w:left="2744" w:hanging="360"/>
      </w:pPr>
      <w:rPr>
        <w:rFonts w:ascii="Courier New" w:hAnsi="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6" w15:restartNumberingAfterBreak="0">
    <w:nsid w:val="354544D3"/>
    <w:multiLevelType w:val="multilevel"/>
    <w:tmpl w:val="10A4A14C"/>
    <w:lvl w:ilvl="0">
      <w:start w:val="1"/>
      <w:numFmt w:val="bullet"/>
      <w:pStyle w:val="Merkittyluettelo3"/>
      <w:lvlText w:val="−"/>
      <w:lvlJc w:val="left"/>
      <w:pPr>
        <w:tabs>
          <w:tab w:val="num" w:pos="2608"/>
        </w:tabs>
        <w:ind w:left="3005" w:hanging="397"/>
      </w:pPr>
      <w:rPr>
        <w:rFonts w:ascii="Georgia" w:hAnsi="Georgia" w:hint="default"/>
        <w:sz w:val="22"/>
      </w:rPr>
    </w:lvl>
    <w:lvl w:ilvl="1">
      <w:start w:val="1"/>
      <w:numFmt w:val="bullet"/>
      <w:lvlText w:val="−"/>
      <w:lvlJc w:val="left"/>
      <w:pPr>
        <w:tabs>
          <w:tab w:val="num" w:pos="3005"/>
        </w:tabs>
        <w:ind w:left="3402" w:hanging="397"/>
      </w:pPr>
      <w:rPr>
        <w:rFonts w:ascii="Georgia" w:hAnsi="Georgia" w:hint="default"/>
      </w:rPr>
    </w:lvl>
    <w:lvl w:ilvl="2">
      <w:start w:val="1"/>
      <w:numFmt w:val="bullet"/>
      <w:lvlText w:val="−"/>
      <w:lvlJc w:val="left"/>
      <w:pPr>
        <w:tabs>
          <w:tab w:val="num" w:pos="3402"/>
        </w:tabs>
        <w:ind w:left="3799" w:hanging="397"/>
      </w:pPr>
      <w:rPr>
        <w:rFonts w:ascii="Georgia" w:hAnsi="Georgia" w:hint="default"/>
      </w:rPr>
    </w:lvl>
    <w:lvl w:ilvl="3">
      <w:start w:val="1"/>
      <w:numFmt w:val="bullet"/>
      <w:lvlText w:val="−"/>
      <w:lvlJc w:val="left"/>
      <w:pPr>
        <w:tabs>
          <w:tab w:val="num" w:pos="3799"/>
        </w:tabs>
        <w:ind w:left="4196" w:hanging="397"/>
      </w:pPr>
      <w:rPr>
        <w:rFonts w:ascii="Georgia" w:hAnsi="Georgia" w:hint="default"/>
      </w:rPr>
    </w:lvl>
    <w:lvl w:ilvl="4">
      <w:start w:val="1"/>
      <w:numFmt w:val="bullet"/>
      <w:lvlText w:val="−"/>
      <w:lvlJc w:val="left"/>
      <w:pPr>
        <w:tabs>
          <w:tab w:val="num" w:pos="4196"/>
        </w:tabs>
        <w:ind w:left="4593" w:hanging="397"/>
      </w:pPr>
      <w:rPr>
        <w:rFonts w:ascii="Georgia" w:hAnsi="Georgia" w:hint="default"/>
      </w:rPr>
    </w:lvl>
    <w:lvl w:ilvl="5">
      <w:start w:val="1"/>
      <w:numFmt w:val="bullet"/>
      <w:lvlText w:val="−"/>
      <w:lvlJc w:val="left"/>
      <w:pPr>
        <w:tabs>
          <w:tab w:val="num" w:pos="4593"/>
        </w:tabs>
        <w:ind w:left="4990" w:hanging="397"/>
      </w:pPr>
      <w:rPr>
        <w:rFonts w:ascii="Georgia" w:hAnsi="Georgia" w:hint="default"/>
      </w:rPr>
    </w:lvl>
    <w:lvl w:ilvl="6">
      <w:start w:val="1"/>
      <w:numFmt w:val="bullet"/>
      <w:lvlText w:val="−"/>
      <w:lvlJc w:val="left"/>
      <w:pPr>
        <w:tabs>
          <w:tab w:val="num" w:pos="4990"/>
        </w:tabs>
        <w:ind w:left="5387" w:hanging="397"/>
      </w:pPr>
      <w:rPr>
        <w:rFonts w:ascii="Georgia" w:hAnsi="Georgia" w:hint="default"/>
      </w:rPr>
    </w:lvl>
    <w:lvl w:ilvl="7">
      <w:start w:val="1"/>
      <w:numFmt w:val="bullet"/>
      <w:lvlText w:val="−"/>
      <w:lvlJc w:val="left"/>
      <w:pPr>
        <w:tabs>
          <w:tab w:val="num" w:pos="5387"/>
        </w:tabs>
        <w:ind w:left="5784" w:hanging="397"/>
      </w:pPr>
      <w:rPr>
        <w:rFonts w:ascii="Georgia" w:hAnsi="Georgia" w:hint="default"/>
      </w:rPr>
    </w:lvl>
    <w:lvl w:ilvl="8">
      <w:start w:val="1"/>
      <w:numFmt w:val="bullet"/>
      <w:lvlText w:val="−"/>
      <w:lvlJc w:val="left"/>
      <w:pPr>
        <w:tabs>
          <w:tab w:val="num" w:pos="5784"/>
        </w:tabs>
        <w:ind w:left="6181" w:hanging="397"/>
      </w:pPr>
      <w:rPr>
        <w:rFonts w:ascii="Georgia" w:hAnsi="Georgia" w:hint="default"/>
      </w:rPr>
    </w:lvl>
  </w:abstractNum>
  <w:abstractNum w:abstractNumId="27" w15:restartNumberingAfterBreak="0">
    <w:nsid w:val="35AC4692"/>
    <w:multiLevelType w:val="hybridMultilevel"/>
    <w:tmpl w:val="511864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3B2775B5"/>
    <w:multiLevelType w:val="hybridMultilevel"/>
    <w:tmpl w:val="09D0C9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3B2D75A9"/>
    <w:multiLevelType w:val="hybridMultilevel"/>
    <w:tmpl w:val="A5EC020E"/>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BE207FB"/>
    <w:multiLevelType w:val="hybridMultilevel"/>
    <w:tmpl w:val="4926A762"/>
    <w:lvl w:ilvl="0" w:tplc="040B0001">
      <w:start w:val="1"/>
      <w:numFmt w:val="bullet"/>
      <w:lvlText w:val=""/>
      <w:lvlJc w:val="left"/>
      <w:pPr>
        <w:ind w:left="780" w:hanging="360"/>
      </w:pPr>
      <w:rPr>
        <w:rFonts w:ascii="Symbol" w:hAnsi="Symbol" w:hint="default"/>
      </w:rPr>
    </w:lvl>
    <w:lvl w:ilvl="1" w:tplc="040B0003">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31" w15:restartNumberingAfterBreak="0">
    <w:nsid w:val="3CB93CB3"/>
    <w:multiLevelType w:val="multilevel"/>
    <w:tmpl w:val="E5D6D534"/>
    <w:styleLink w:val="Tyyli21"/>
    <w:lvl w:ilvl="0">
      <w:start w:val="1"/>
      <w:numFmt w:val="bullet"/>
      <w:pStyle w:val="Merkittyluettelo"/>
      <w:lvlText w:val="−"/>
      <w:lvlJc w:val="left"/>
      <w:pPr>
        <w:tabs>
          <w:tab w:val="num" w:pos="0"/>
        </w:tabs>
        <w:ind w:left="397" w:hanging="397"/>
      </w:pPr>
      <w:rPr>
        <w:rFonts w:ascii="Georgia" w:hAnsi="Georgia" w:hint="default"/>
        <w:sz w:val="22"/>
      </w:rPr>
    </w:lvl>
    <w:lvl w:ilvl="1">
      <w:start w:val="1"/>
      <w:numFmt w:val="bullet"/>
      <w:lvlText w:val="−"/>
      <w:lvlJc w:val="left"/>
      <w:pPr>
        <w:tabs>
          <w:tab w:val="num" w:pos="397"/>
        </w:tabs>
        <w:ind w:left="794" w:hanging="397"/>
      </w:pPr>
      <w:rPr>
        <w:rFonts w:ascii="Georgia" w:hAnsi="Georgia" w:hint="default"/>
        <w:sz w:val="22"/>
      </w:rPr>
    </w:lvl>
    <w:lvl w:ilvl="2">
      <w:start w:val="1"/>
      <w:numFmt w:val="bullet"/>
      <w:lvlText w:val="−"/>
      <w:lvlJc w:val="left"/>
      <w:pPr>
        <w:tabs>
          <w:tab w:val="num" w:pos="794"/>
        </w:tabs>
        <w:ind w:left="1191" w:hanging="397"/>
      </w:pPr>
      <w:rPr>
        <w:rFonts w:ascii="Georgia" w:hAnsi="Georgia" w:hint="default"/>
      </w:rPr>
    </w:lvl>
    <w:lvl w:ilvl="3">
      <w:start w:val="1"/>
      <w:numFmt w:val="bullet"/>
      <w:lvlText w:val="−"/>
      <w:lvlJc w:val="left"/>
      <w:pPr>
        <w:tabs>
          <w:tab w:val="num" w:pos="1191"/>
        </w:tabs>
        <w:ind w:left="1588" w:hanging="397"/>
      </w:pPr>
      <w:rPr>
        <w:rFonts w:ascii="Georgia" w:hAnsi="Georgia" w:hint="default"/>
      </w:rPr>
    </w:lvl>
    <w:lvl w:ilvl="4">
      <w:start w:val="1"/>
      <w:numFmt w:val="bullet"/>
      <w:lvlText w:val="−"/>
      <w:lvlJc w:val="left"/>
      <w:pPr>
        <w:tabs>
          <w:tab w:val="num" w:pos="1588"/>
        </w:tabs>
        <w:ind w:left="1985" w:hanging="397"/>
      </w:pPr>
      <w:rPr>
        <w:rFonts w:ascii="Georgia" w:hAnsi="Georgia" w:hint="default"/>
      </w:rPr>
    </w:lvl>
    <w:lvl w:ilvl="5">
      <w:start w:val="1"/>
      <w:numFmt w:val="bullet"/>
      <w:lvlText w:val="−"/>
      <w:lvlJc w:val="left"/>
      <w:pPr>
        <w:tabs>
          <w:tab w:val="num" w:pos="1985"/>
        </w:tabs>
        <w:ind w:left="2382" w:hanging="397"/>
      </w:pPr>
      <w:rPr>
        <w:rFonts w:ascii="Georgia" w:hAnsi="Georgia" w:hint="default"/>
      </w:rPr>
    </w:lvl>
    <w:lvl w:ilvl="6">
      <w:start w:val="1"/>
      <w:numFmt w:val="bullet"/>
      <w:lvlText w:val="−"/>
      <w:lvlJc w:val="left"/>
      <w:pPr>
        <w:tabs>
          <w:tab w:val="num" w:pos="2382"/>
        </w:tabs>
        <w:ind w:left="2779" w:hanging="397"/>
      </w:pPr>
      <w:rPr>
        <w:rFonts w:ascii="Georgia" w:hAnsi="Georgia" w:hint="default"/>
      </w:rPr>
    </w:lvl>
    <w:lvl w:ilvl="7">
      <w:start w:val="1"/>
      <w:numFmt w:val="bullet"/>
      <w:lvlText w:val="−"/>
      <w:lvlJc w:val="left"/>
      <w:pPr>
        <w:tabs>
          <w:tab w:val="num" w:pos="2779"/>
        </w:tabs>
        <w:ind w:left="3176" w:hanging="397"/>
      </w:pPr>
      <w:rPr>
        <w:rFonts w:ascii="Georgia" w:hAnsi="Georgia" w:hint="default"/>
      </w:rPr>
    </w:lvl>
    <w:lvl w:ilvl="8">
      <w:start w:val="1"/>
      <w:numFmt w:val="bullet"/>
      <w:lvlText w:val="−"/>
      <w:lvlJc w:val="left"/>
      <w:pPr>
        <w:tabs>
          <w:tab w:val="num" w:pos="3176"/>
        </w:tabs>
        <w:ind w:left="3573" w:hanging="397"/>
      </w:pPr>
      <w:rPr>
        <w:rFonts w:ascii="Georgia" w:hAnsi="Georgia" w:hint="default"/>
      </w:rPr>
    </w:lvl>
  </w:abstractNum>
  <w:abstractNum w:abstractNumId="32" w15:restartNumberingAfterBreak="0">
    <w:nsid w:val="3DDF4D2E"/>
    <w:multiLevelType w:val="hybridMultilevel"/>
    <w:tmpl w:val="2224061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F8F1653"/>
    <w:multiLevelType w:val="hybridMultilevel"/>
    <w:tmpl w:val="4156D4D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1297393"/>
    <w:multiLevelType w:val="hybridMultilevel"/>
    <w:tmpl w:val="78887A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440B1BA5"/>
    <w:multiLevelType w:val="hybridMultilevel"/>
    <w:tmpl w:val="5AAE18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44E136BC"/>
    <w:multiLevelType w:val="hybridMultilevel"/>
    <w:tmpl w:val="3FF86B06"/>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6D51CBA"/>
    <w:multiLevelType w:val="hybridMultilevel"/>
    <w:tmpl w:val="732246C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8233964"/>
    <w:multiLevelType w:val="hybridMultilevel"/>
    <w:tmpl w:val="B2AE3B9E"/>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93F4B5B"/>
    <w:multiLevelType w:val="hybridMultilevel"/>
    <w:tmpl w:val="8A488E16"/>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AF2585C"/>
    <w:multiLevelType w:val="hybridMultilevel"/>
    <w:tmpl w:val="5E9C031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BB94D1A"/>
    <w:multiLevelType w:val="hybridMultilevel"/>
    <w:tmpl w:val="52EA511E"/>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BF95C0D"/>
    <w:multiLevelType w:val="hybridMultilevel"/>
    <w:tmpl w:val="D89EAC9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D655385"/>
    <w:multiLevelType w:val="hybridMultilevel"/>
    <w:tmpl w:val="D5A820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D7A0AC6"/>
    <w:multiLevelType w:val="hybridMultilevel"/>
    <w:tmpl w:val="AF00343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D57FEC"/>
    <w:multiLevelType w:val="hybridMultilevel"/>
    <w:tmpl w:val="89D88EB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50023605"/>
    <w:multiLevelType w:val="hybridMultilevel"/>
    <w:tmpl w:val="838C18E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0D00155"/>
    <w:multiLevelType w:val="multilevel"/>
    <w:tmpl w:val="2C08AB24"/>
    <w:lvl w:ilvl="0">
      <w:start w:val="1"/>
      <w:numFmt w:val="decimal"/>
      <w:pStyle w:val="OtsikkoNumeroitu1"/>
      <w:suff w:val="space"/>
      <w:lvlText w:val="%1"/>
      <w:lvlJc w:val="left"/>
      <w:pPr>
        <w:ind w:left="425" w:hanging="425"/>
      </w:pPr>
      <w:rPr>
        <w:rFonts w:ascii="Arial" w:hAnsi="Arial" w:hint="default"/>
        <w:b/>
        <w:i w:val="0"/>
        <w:caps w:val="0"/>
        <w:color w:val="06175E" w:themeColor="text1"/>
        <w:sz w:val="28"/>
      </w:rPr>
    </w:lvl>
    <w:lvl w:ilvl="1">
      <w:start w:val="1"/>
      <w:numFmt w:val="decimal"/>
      <w:pStyle w:val="OtsikkoNumeroitu2"/>
      <w:suff w:val="space"/>
      <w:lvlText w:val="%1.%2"/>
      <w:lvlJc w:val="left"/>
      <w:pPr>
        <w:ind w:left="454" w:hanging="454"/>
      </w:pPr>
      <w:rPr>
        <w:rFonts w:ascii="Arial" w:hAnsi="Arial" w:hint="default"/>
        <w:b/>
        <w:i w:val="0"/>
        <w:caps w:val="0"/>
        <w:color w:val="06175E" w:themeColor="text1"/>
        <w:sz w:val="26"/>
      </w:rPr>
    </w:lvl>
    <w:lvl w:ilvl="2">
      <w:start w:val="1"/>
      <w:numFmt w:val="decimal"/>
      <w:pStyle w:val="OtsikkoNumeroitu3"/>
      <w:suff w:val="space"/>
      <w:lvlText w:val="%1.%2.%3"/>
      <w:lvlJc w:val="left"/>
      <w:pPr>
        <w:ind w:left="737" w:hanging="737"/>
      </w:pPr>
      <w:rPr>
        <w:rFonts w:ascii="Arial" w:hAnsi="Arial" w:hint="default"/>
        <w:b/>
        <w:i w:val="0"/>
        <w:caps w:val="0"/>
        <w:color w:val="06175E" w:themeColor="text1"/>
        <w:sz w:val="24"/>
      </w:rPr>
    </w:lvl>
    <w:lvl w:ilvl="3">
      <w:start w:val="1"/>
      <w:numFmt w:val="decimal"/>
      <w:pStyle w:val="OtsikkoNumeroitu4"/>
      <w:suff w:val="space"/>
      <w:lvlText w:val="%1.%2.%3.%4"/>
      <w:lvlJc w:val="left"/>
      <w:pPr>
        <w:ind w:left="964" w:hanging="964"/>
      </w:pPr>
      <w:rPr>
        <w:rFonts w:ascii="Arial" w:hAnsi="Arial" w:hint="default"/>
        <w:b/>
        <w:i w:val="0"/>
        <w:caps w:val="0"/>
        <w:color w:val="06175E" w:themeColor="text1"/>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4602F24"/>
    <w:multiLevelType w:val="hybridMultilevel"/>
    <w:tmpl w:val="652A96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54811084"/>
    <w:multiLevelType w:val="hybridMultilevel"/>
    <w:tmpl w:val="83C6D14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0" w15:restartNumberingAfterBreak="0">
    <w:nsid w:val="5C28443F"/>
    <w:multiLevelType w:val="hybridMultilevel"/>
    <w:tmpl w:val="F6DACF5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62BE65A2"/>
    <w:multiLevelType w:val="hybridMultilevel"/>
    <w:tmpl w:val="1BDAEE26"/>
    <w:lvl w:ilvl="0" w:tplc="040B0001">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46A152D"/>
    <w:multiLevelType w:val="hybridMultilevel"/>
    <w:tmpl w:val="2DFC6D4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6A23115"/>
    <w:multiLevelType w:val="hybridMultilevel"/>
    <w:tmpl w:val="708ACC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67DF2104"/>
    <w:multiLevelType w:val="hybridMultilevel"/>
    <w:tmpl w:val="9EC0D11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0C91CE3"/>
    <w:multiLevelType w:val="hybridMultilevel"/>
    <w:tmpl w:val="DBAAA0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718D0E02"/>
    <w:multiLevelType w:val="multilevel"/>
    <w:tmpl w:val="8E10770E"/>
    <w:lvl w:ilvl="0">
      <w:start w:val="1"/>
      <w:numFmt w:val="bullet"/>
      <w:pStyle w:val="Merkittyluettelo2"/>
      <w:lvlText w:val="−"/>
      <w:lvlJc w:val="left"/>
      <w:pPr>
        <w:tabs>
          <w:tab w:val="num" w:pos="1304"/>
        </w:tabs>
        <w:ind w:left="1701" w:hanging="397"/>
      </w:pPr>
      <w:rPr>
        <w:rFonts w:ascii="Georgia" w:hAnsi="Georgia" w:hint="default"/>
        <w:sz w:val="22"/>
      </w:rPr>
    </w:lvl>
    <w:lvl w:ilvl="1">
      <w:start w:val="1"/>
      <w:numFmt w:val="bullet"/>
      <w:lvlText w:val="−"/>
      <w:lvlJc w:val="left"/>
      <w:pPr>
        <w:tabs>
          <w:tab w:val="num" w:pos="1701"/>
        </w:tabs>
        <w:ind w:left="2098" w:hanging="397"/>
      </w:pPr>
      <w:rPr>
        <w:rFonts w:ascii="Georgia" w:hAnsi="Georgia" w:hint="default"/>
      </w:rPr>
    </w:lvl>
    <w:lvl w:ilvl="2">
      <w:start w:val="1"/>
      <w:numFmt w:val="bullet"/>
      <w:lvlText w:val="−"/>
      <w:lvlJc w:val="left"/>
      <w:pPr>
        <w:tabs>
          <w:tab w:val="num" w:pos="2098"/>
        </w:tabs>
        <w:ind w:left="2495" w:hanging="397"/>
      </w:pPr>
      <w:rPr>
        <w:rFonts w:ascii="Georgia" w:hAnsi="Georgia" w:hint="default"/>
      </w:rPr>
    </w:lvl>
    <w:lvl w:ilvl="3">
      <w:start w:val="1"/>
      <w:numFmt w:val="bullet"/>
      <w:lvlText w:val="−"/>
      <w:lvlJc w:val="left"/>
      <w:pPr>
        <w:tabs>
          <w:tab w:val="num" w:pos="2495"/>
        </w:tabs>
        <w:ind w:left="2892" w:hanging="397"/>
      </w:pPr>
      <w:rPr>
        <w:rFonts w:ascii="Georgia" w:hAnsi="Georgia" w:hint="default"/>
      </w:rPr>
    </w:lvl>
    <w:lvl w:ilvl="4">
      <w:start w:val="1"/>
      <w:numFmt w:val="bullet"/>
      <w:lvlText w:val="−"/>
      <w:lvlJc w:val="left"/>
      <w:pPr>
        <w:tabs>
          <w:tab w:val="num" w:pos="2892"/>
        </w:tabs>
        <w:ind w:left="3289" w:hanging="397"/>
      </w:pPr>
      <w:rPr>
        <w:rFonts w:ascii="Georgia" w:hAnsi="Georgia" w:hint="default"/>
      </w:rPr>
    </w:lvl>
    <w:lvl w:ilvl="5">
      <w:start w:val="1"/>
      <w:numFmt w:val="bullet"/>
      <w:lvlText w:val="−"/>
      <w:lvlJc w:val="left"/>
      <w:pPr>
        <w:tabs>
          <w:tab w:val="num" w:pos="3289"/>
        </w:tabs>
        <w:ind w:left="3686" w:hanging="397"/>
      </w:pPr>
      <w:rPr>
        <w:rFonts w:ascii="Georgia" w:hAnsi="Georgia" w:hint="default"/>
      </w:rPr>
    </w:lvl>
    <w:lvl w:ilvl="6">
      <w:start w:val="1"/>
      <w:numFmt w:val="bullet"/>
      <w:lvlText w:val="−"/>
      <w:lvlJc w:val="left"/>
      <w:pPr>
        <w:tabs>
          <w:tab w:val="num" w:pos="3686"/>
        </w:tabs>
        <w:ind w:left="4083" w:hanging="397"/>
      </w:pPr>
      <w:rPr>
        <w:rFonts w:ascii="Georgia" w:hAnsi="Georgia" w:hint="default"/>
      </w:rPr>
    </w:lvl>
    <w:lvl w:ilvl="7">
      <w:start w:val="1"/>
      <w:numFmt w:val="bullet"/>
      <w:lvlText w:val="−"/>
      <w:lvlJc w:val="left"/>
      <w:pPr>
        <w:tabs>
          <w:tab w:val="num" w:pos="4083"/>
        </w:tabs>
        <w:ind w:left="4480" w:hanging="397"/>
      </w:pPr>
      <w:rPr>
        <w:rFonts w:ascii="Georgia" w:hAnsi="Georgia" w:hint="default"/>
      </w:rPr>
    </w:lvl>
    <w:lvl w:ilvl="8">
      <w:start w:val="1"/>
      <w:numFmt w:val="bullet"/>
      <w:lvlText w:val="−"/>
      <w:lvlJc w:val="left"/>
      <w:pPr>
        <w:tabs>
          <w:tab w:val="num" w:pos="4480"/>
        </w:tabs>
        <w:ind w:left="4877" w:hanging="397"/>
      </w:pPr>
      <w:rPr>
        <w:rFonts w:ascii="Georgia" w:hAnsi="Georgia" w:hint="default"/>
      </w:rPr>
    </w:lvl>
  </w:abstractNum>
  <w:abstractNum w:abstractNumId="57" w15:restartNumberingAfterBreak="0">
    <w:nsid w:val="742745BA"/>
    <w:multiLevelType w:val="hybridMultilevel"/>
    <w:tmpl w:val="88A47D6A"/>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B87376"/>
    <w:multiLevelType w:val="multilevel"/>
    <w:tmpl w:val="61BC07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59" w15:restartNumberingAfterBreak="0">
    <w:nsid w:val="76DB0069"/>
    <w:multiLevelType w:val="hybridMultilevel"/>
    <w:tmpl w:val="F7CACC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78D37DC7"/>
    <w:multiLevelType w:val="hybridMultilevel"/>
    <w:tmpl w:val="28A0C54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94F302F"/>
    <w:multiLevelType w:val="hybridMultilevel"/>
    <w:tmpl w:val="7D9ADD04"/>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62" w15:restartNumberingAfterBreak="0">
    <w:nsid w:val="7C396FDE"/>
    <w:multiLevelType w:val="hybridMultilevel"/>
    <w:tmpl w:val="D2D4847A"/>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C4A6436"/>
    <w:multiLevelType w:val="hybridMultilevel"/>
    <w:tmpl w:val="60EC9C3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16cid:durableId="28115240">
    <w:abstractNumId w:val="31"/>
  </w:num>
  <w:num w:numId="2" w16cid:durableId="334958258">
    <w:abstractNumId w:val="56"/>
  </w:num>
  <w:num w:numId="3" w16cid:durableId="2063944667">
    <w:abstractNumId w:val="26"/>
  </w:num>
  <w:num w:numId="4" w16cid:durableId="1606114846">
    <w:abstractNumId w:val="47"/>
  </w:num>
  <w:num w:numId="5" w16cid:durableId="1477645058">
    <w:abstractNumId w:val="3"/>
  </w:num>
  <w:num w:numId="6" w16cid:durableId="1437403311">
    <w:abstractNumId w:val="58"/>
  </w:num>
  <w:num w:numId="7" w16cid:durableId="512495433">
    <w:abstractNumId w:val="19"/>
  </w:num>
  <w:num w:numId="8" w16cid:durableId="51588688">
    <w:abstractNumId w:val="1"/>
  </w:num>
  <w:num w:numId="9" w16cid:durableId="124781581">
    <w:abstractNumId w:val="0"/>
  </w:num>
  <w:num w:numId="10" w16cid:durableId="1860505491">
    <w:abstractNumId w:val="24"/>
  </w:num>
  <w:num w:numId="11" w16cid:durableId="1600022577">
    <w:abstractNumId w:val="2"/>
  </w:num>
  <w:num w:numId="12" w16cid:durableId="938296055">
    <w:abstractNumId w:val="60"/>
  </w:num>
  <w:num w:numId="13" w16cid:durableId="236400916">
    <w:abstractNumId w:val="41"/>
  </w:num>
  <w:num w:numId="14" w16cid:durableId="682823146">
    <w:abstractNumId w:val="38"/>
  </w:num>
  <w:num w:numId="15" w16cid:durableId="1251235071">
    <w:abstractNumId w:val="63"/>
  </w:num>
  <w:num w:numId="16" w16cid:durableId="1096025864">
    <w:abstractNumId w:val="18"/>
  </w:num>
  <w:num w:numId="17" w16cid:durableId="599525919">
    <w:abstractNumId w:val="52"/>
  </w:num>
  <w:num w:numId="18" w16cid:durableId="880245311">
    <w:abstractNumId w:val="37"/>
  </w:num>
  <w:num w:numId="19" w16cid:durableId="1490293000">
    <w:abstractNumId w:val="42"/>
  </w:num>
  <w:num w:numId="20" w16cid:durableId="656962670">
    <w:abstractNumId w:val="8"/>
  </w:num>
  <w:num w:numId="21" w16cid:durableId="1110586114">
    <w:abstractNumId w:val="6"/>
  </w:num>
  <w:num w:numId="22" w16cid:durableId="941844707">
    <w:abstractNumId w:val="32"/>
  </w:num>
  <w:num w:numId="23" w16cid:durableId="59211650">
    <w:abstractNumId w:val="57"/>
  </w:num>
  <w:num w:numId="24" w16cid:durableId="1048139488">
    <w:abstractNumId w:val="4"/>
  </w:num>
  <w:num w:numId="25" w16cid:durableId="1493135978">
    <w:abstractNumId w:val="55"/>
  </w:num>
  <w:num w:numId="26" w16cid:durableId="2088921845">
    <w:abstractNumId w:val="44"/>
  </w:num>
  <w:num w:numId="27" w16cid:durableId="2035031227">
    <w:abstractNumId w:val="28"/>
  </w:num>
  <w:num w:numId="28" w16cid:durableId="671419050">
    <w:abstractNumId w:val="43"/>
  </w:num>
  <w:num w:numId="29" w16cid:durableId="325788016">
    <w:abstractNumId w:val="46"/>
  </w:num>
  <w:num w:numId="30" w16cid:durableId="127672958">
    <w:abstractNumId w:val="21"/>
  </w:num>
  <w:num w:numId="31" w16cid:durableId="746147062">
    <w:abstractNumId w:val="15"/>
  </w:num>
  <w:num w:numId="32" w16cid:durableId="697894621">
    <w:abstractNumId w:val="5"/>
  </w:num>
  <w:num w:numId="33" w16cid:durableId="1654066746">
    <w:abstractNumId w:val="48"/>
  </w:num>
  <w:num w:numId="34" w16cid:durableId="1692612103">
    <w:abstractNumId w:val="53"/>
  </w:num>
  <w:num w:numId="35" w16cid:durableId="814954653">
    <w:abstractNumId w:val="14"/>
  </w:num>
  <w:num w:numId="36" w16cid:durableId="1705599941">
    <w:abstractNumId w:val="49"/>
  </w:num>
  <w:num w:numId="37" w16cid:durableId="322512525">
    <w:abstractNumId w:val="17"/>
  </w:num>
  <w:num w:numId="38" w16cid:durableId="958217343">
    <w:abstractNumId w:val="45"/>
  </w:num>
  <w:num w:numId="39" w16cid:durableId="331568919">
    <w:abstractNumId w:val="22"/>
  </w:num>
  <w:num w:numId="40" w16cid:durableId="1744600752">
    <w:abstractNumId w:val="27"/>
  </w:num>
  <w:num w:numId="41" w16cid:durableId="70349917">
    <w:abstractNumId w:val="7"/>
  </w:num>
  <w:num w:numId="42" w16cid:durableId="1098142475">
    <w:abstractNumId w:val="30"/>
  </w:num>
  <w:num w:numId="43" w16cid:durableId="332487828">
    <w:abstractNumId w:val="59"/>
  </w:num>
  <w:num w:numId="44" w16cid:durableId="1468162028">
    <w:abstractNumId w:val="61"/>
  </w:num>
  <w:num w:numId="45" w16cid:durableId="64839807">
    <w:abstractNumId w:val="13"/>
  </w:num>
  <w:num w:numId="46" w16cid:durableId="501898048">
    <w:abstractNumId w:val="25"/>
  </w:num>
  <w:num w:numId="47" w16cid:durableId="1348017749">
    <w:abstractNumId w:val="51"/>
  </w:num>
  <w:num w:numId="48" w16cid:durableId="1683897122">
    <w:abstractNumId w:val="40"/>
  </w:num>
  <w:num w:numId="49" w16cid:durableId="1357578270">
    <w:abstractNumId w:val="36"/>
  </w:num>
  <w:num w:numId="50" w16cid:durableId="402676501">
    <w:abstractNumId w:val="54"/>
  </w:num>
  <w:num w:numId="51" w16cid:durableId="1490441996">
    <w:abstractNumId w:val="33"/>
  </w:num>
  <w:num w:numId="52" w16cid:durableId="1872063715">
    <w:abstractNumId w:val="10"/>
  </w:num>
  <w:num w:numId="53" w16cid:durableId="1920753961">
    <w:abstractNumId w:val="12"/>
  </w:num>
  <w:num w:numId="54" w16cid:durableId="1285817849">
    <w:abstractNumId w:val="39"/>
  </w:num>
  <w:num w:numId="55" w16cid:durableId="444010008">
    <w:abstractNumId w:val="29"/>
  </w:num>
  <w:num w:numId="56" w16cid:durableId="374233449">
    <w:abstractNumId w:val="62"/>
  </w:num>
  <w:num w:numId="57" w16cid:durableId="14576189">
    <w:abstractNumId w:val="50"/>
  </w:num>
  <w:num w:numId="58" w16cid:durableId="1497184697">
    <w:abstractNumId w:val="11"/>
  </w:num>
  <w:num w:numId="59" w16cid:durableId="2004968248">
    <w:abstractNumId w:val="16"/>
  </w:num>
  <w:num w:numId="60" w16cid:durableId="2013333063">
    <w:abstractNumId w:val="23"/>
  </w:num>
  <w:num w:numId="61" w16cid:durableId="738599145">
    <w:abstractNumId w:val="35"/>
  </w:num>
  <w:num w:numId="62" w16cid:durableId="911160911">
    <w:abstractNumId w:val="34"/>
  </w:num>
  <w:num w:numId="63" w16cid:durableId="737635759">
    <w:abstractNumId w:val="20"/>
  </w:num>
  <w:num w:numId="64" w16cid:durableId="664169863">
    <w:abstractNumId w:val="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375"/>
    <w:rsid w:val="0000303D"/>
    <w:rsid w:val="000077CC"/>
    <w:rsid w:val="0001193A"/>
    <w:rsid w:val="000172AC"/>
    <w:rsid w:val="000174DF"/>
    <w:rsid w:val="00027998"/>
    <w:rsid w:val="00032897"/>
    <w:rsid w:val="00043E80"/>
    <w:rsid w:val="00045D9E"/>
    <w:rsid w:val="00046574"/>
    <w:rsid w:val="00050625"/>
    <w:rsid w:val="000565F1"/>
    <w:rsid w:val="00061C41"/>
    <w:rsid w:val="000631E7"/>
    <w:rsid w:val="000C16A1"/>
    <w:rsid w:val="000D5114"/>
    <w:rsid w:val="001075B7"/>
    <w:rsid w:val="0010766A"/>
    <w:rsid w:val="00122EED"/>
    <w:rsid w:val="001553A0"/>
    <w:rsid w:val="00160171"/>
    <w:rsid w:val="0016272C"/>
    <w:rsid w:val="001A1540"/>
    <w:rsid w:val="001B564D"/>
    <w:rsid w:val="001C479F"/>
    <w:rsid w:val="00200C8E"/>
    <w:rsid w:val="0021324D"/>
    <w:rsid w:val="00221E0D"/>
    <w:rsid w:val="00221EB2"/>
    <w:rsid w:val="00222FFC"/>
    <w:rsid w:val="00241D58"/>
    <w:rsid w:val="0024626F"/>
    <w:rsid w:val="00257775"/>
    <w:rsid w:val="00274207"/>
    <w:rsid w:val="002A2F97"/>
    <w:rsid w:val="002B415F"/>
    <w:rsid w:val="002D47B0"/>
    <w:rsid w:val="002E0C11"/>
    <w:rsid w:val="002E5369"/>
    <w:rsid w:val="002F1014"/>
    <w:rsid w:val="002F25A6"/>
    <w:rsid w:val="002F4C13"/>
    <w:rsid w:val="00311153"/>
    <w:rsid w:val="0031457A"/>
    <w:rsid w:val="00323555"/>
    <w:rsid w:val="00323E0A"/>
    <w:rsid w:val="00326C96"/>
    <w:rsid w:val="00346A56"/>
    <w:rsid w:val="00353D37"/>
    <w:rsid w:val="00361B61"/>
    <w:rsid w:val="003635C2"/>
    <w:rsid w:val="00376A53"/>
    <w:rsid w:val="00391EBA"/>
    <w:rsid w:val="003A53E3"/>
    <w:rsid w:val="003A6B39"/>
    <w:rsid w:val="003C126B"/>
    <w:rsid w:val="003C173B"/>
    <w:rsid w:val="003D0B83"/>
    <w:rsid w:val="003D700D"/>
    <w:rsid w:val="003E527B"/>
    <w:rsid w:val="0040540F"/>
    <w:rsid w:val="00421679"/>
    <w:rsid w:val="00443B00"/>
    <w:rsid w:val="004458CA"/>
    <w:rsid w:val="00465B19"/>
    <w:rsid w:val="0046680D"/>
    <w:rsid w:val="004A1078"/>
    <w:rsid w:val="004A1303"/>
    <w:rsid w:val="004B08C1"/>
    <w:rsid w:val="004C17CF"/>
    <w:rsid w:val="004E7FC1"/>
    <w:rsid w:val="004F243D"/>
    <w:rsid w:val="004F3163"/>
    <w:rsid w:val="00507403"/>
    <w:rsid w:val="00507CDD"/>
    <w:rsid w:val="00507F61"/>
    <w:rsid w:val="005164BE"/>
    <w:rsid w:val="0051658F"/>
    <w:rsid w:val="005229D6"/>
    <w:rsid w:val="00526F6C"/>
    <w:rsid w:val="00526F9A"/>
    <w:rsid w:val="0053319B"/>
    <w:rsid w:val="00543A81"/>
    <w:rsid w:val="00551842"/>
    <w:rsid w:val="00563447"/>
    <w:rsid w:val="00572721"/>
    <w:rsid w:val="00595D0F"/>
    <w:rsid w:val="00597075"/>
    <w:rsid w:val="005C028B"/>
    <w:rsid w:val="005C1453"/>
    <w:rsid w:val="005C31E0"/>
    <w:rsid w:val="005D130A"/>
    <w:rsid w:val="005F0C32"/>
    <w:rsid w:val="00607A25"/>
    <w:rsid w:val="00645FEE"/>
    <w:rsid w:val="00665636"/>
    <w:rsid w:val="00673E18"/>
    <w:rsid w:val="00684254"/>
    <w:rsid w:val="006A3BD6"/>
    <w:rsid w:val="006A7F7F"/>
    <w:rsid w:val="006B70A2"/>
    <w:rsid w:val="006F0C2D"/>
    <w:rsid w:val="006F306A"/>
    <w:rsid w:val="006F7151"/>
    <w:rsid w:val="0072107C"/>
    <w:rsid w:val="007455B3"/>
    <w:rsid w:val="00754D88"/>
    <w:rsid w:val="00756C5D"/>
    <w:rsid w:val="007571D1"/>
    <w:rsid w:val="00774264"/>
    <w:rsid w:val="00776D24"/>
    <w:rsid w:val="00787340"/>
    <w:rsid w:val="007B5316"/>
    <w:rsid w:val="007C2CF6"/>
    <w:rsid w:val="007C4E49"/>
    <w:rsid w:val="007C7DDB"/>
    <w:rsid w:val="007D660E"/>
    <w:rsid w:val="007E15E5"/>
    <w:rsid w:val="007F5985"/>
    <w:rsid w:val="00823D5B"/>
    <w:rsid w:val="00824166"/>
    <w:rsid w:val="00844222"/>
    <w:rsid w:val="00857BC5"/>
    <w:rsid w:val="00861A93"/>
    <w:rsid w:val="00863250"/>
    <w:rsid w:val="00864AC8"/>
    <w:rsid w:val="008661A7"/>
    <w:rsid w:val="00867979"/>
    <w:rsid w:val="00885F39"/>
    <w:rsid w:val="00895742"/>
    <w:rsid w:val="008A19EA"/>
    <w:rsid w:val="008A59FA"/>
    <w:rsid w:val="008B51DB"/>
    <w:rsid w:val="008C1EDE"/>
    <w:rsid w:val="008E5BD6"/>
    <w:rsid w:val="00930640"/>
    <w:rsid w:val="00931791"/>
    <w:rsid w:val="0093611F"/>
    <w:rsid w:val="0093682E"/>
    <w:rsid w:val="00954D4E"/>
    <w:rsid w:val="00965FDB"/>
    <w:rsid w:val="0096672C"/>
    <w:rsid w:val="00981135"/>
    <w:rsid w:val="00994CA0"/>
    <w:rsid w:val="009C5F4A"/>
    <w:rsid w:val="009D2375"/>
    <w:rsid w:val="009E4196"/>
    <w:rsid w:val="009F638F"/>
    <w:rsid w:val="00A21728"/>
    <w:rsid w:val="00A232F5"/>
    <w:rsid w:val="00A26723"/>
    <w:rsid w:val="00A4584E"/>
    <w:rsid w:val="00A51BFE"/>
    <w:rsid w:val="00A62472"/>
    <w:rsid w:val="00A764FD"/>
    <w:rsid w:val="00A76BB7"/>
    <w:rsid w:val="00AA2438"/>
    <w:rsid w:val="00AA4C99"/>
    <w:rsid w:val="00AD30E9"/>
    <w:rsid w:val="00AD6BD1"/>
    <w:rsid w:val="00B006AC"/>
    <w:rsid w:val="00B019DB"/>
    <w:rsid w:val="00B22278"/>
    <w:rsid w:val="00B57EDD"/>
    <w:rsid w:val="00B900AD"/>
    <w:rsid w:val="00B9510A"/>
    <w:rsid w:val="00B9554D"/>
    <w:rsid w:val="00BC36EE"/>
    <w:rsid w:val="00BD1530"/>
    <w:rsid w:val="00BD2E39"/>
    <w:rsid w:val="00BD4011"/>
    <w:rsid w:val="00BE700B"/>
    <w:rsid w:val="00BE721B"/>
    <w:rsid w:val="00BF2A1F"/>
    <w:rsid w:val="00C01B5A"/>
    <w:rsid w:val="00C137BE"/>
    <w:rsid w:val="00C24833"/>
    <w:rsid w:val="00C251BC"/>
    <w:rsid w:val="00C27D99"/>
    <w:rsid w:val="00C66C5F"/>
    <w:rsid w:val="00C77201"/>
    <w:rsid w:val="00C8177B"/>
    <w:rsid w:val="00C91074"/>
    <w:rsid w:val="00CC64C2"/>
    <w:rsid w:val="00CE55E8"/>
    <w:rsid w:val="00D06FCB"/>
    <w:rsid w:val="00D14FAA"/>
    <w:rsid w:val="00D21300"/>
    <w:rsid w:val="00D36C15"/>
    <w:rsid w:val="00D42DB3"/>
    <w:rsid w:val="00D45D47"/>
    <w:rsid w:val="00D725DD"/>
    <w:rsid w:val="00D80363"/>
    <w:rsid w:val="00D9023B"/>
    <w:rsid w:val="00DA4D60"/>
    <w:rsid w:val="00DB41B2"/>
    <w:rsid w:val="00DB46F8"/>
    <w:rsid w:val="00DD4B67"/>
    <w:rsid w:val="00DE2F16"/>
    <w:rsid w:val="00DE4771"/>
    <w:rsid w:val="00DF19CC"/>
    <w:rsid w:val="00DF4B78"/>
    <w:rsid w:val="00E04FF8"/>
    <w:rsid w:val="00E53142"/>
    <w:rsid w:val="00E623B0"/>
    <w:rsid w:val="00E73F23"/>
    <w:rsid w:val="00E81B26"/>
    <w:rsid w:val="00E85458"/>
    <w:rsid w:val="00E92FE5"/>
    <w:rsid w:val="00EA0E06"/>
    <w:rsid w:val="00EC0BD0"/>
    <w:rsid w:val="00EC3C67"/>
    <w:rsid w:val="00EC40B7"/>
    <w:rsid w:val="00EE24FA"/>
    <w:rsid w:val="00EF01F1"/>
    <w:rsid w:val="00EF3EE1"/>
    <w:rsid w:val="00EF4631"/>
    <w:rsid w:val="00F01896"/>
    <w:rsid w:val="00F021DB"/>
    <w:rsid w:val="00F060D1"/>
    <w:rsid w:val="00F31E7B"/>
    <w:rsid w:val="00F53A45"/>
    <w:rsid w:val="00F828F0"/>
    <w:rsid w:val="00F9094E"/>
    <w:rsid w:val="00FA1549"/>
    <w:rsid w:val="00FB6D17"/>
    <w:rsid w:val="00FD3FA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716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semiHidden="1" w:uiPriority="22"/>
    <w:lsdException w:name="Emphasis" w:semiHidden="1" w:uiPriority="20"/>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019DB"/>
    <w:pPr>
      <w:spacing w:after="0" w:line="240" w:lineRule="auto"/>
    </w:pPr>
    <w:rPr>
      <w:rFonts w:ascii="Trebuchet MS" w:eastAsia="Times New Roman" w:hAnsi="Trebuchet MS" w:cs="Times New Roman"/>
      <w:lang w:eastAsia="fi-FI"/>
    </w:rPr>
  </w:style>
  <w:style w:type="paragraph" w:styleId="Otsikko1">
    <w:name w:val="heading 1"/>
    <w:basedOn w:val="Normaali"/>
    <w:next w:val="Normaali"/>
    <w:link w:val="Otsikko1Char"/>
    <w:qFormat/>
    <w:rsid w:val="007D660E"/>
    <w:pPr>
      <w:keepNext/>
      <w:keepLines/>
      <w:spacing w:before="240"/>
      <w:outlineLvl w:val="0"/>
    </w:pPr>
    <w:rPr>
      <w:rFonts w:asciiTheme="majorHAnsi" w:eastAsiaTheme="majorEastAsia" w:hAnsiTheme="majorHAnsi" w:cstheme="majorBidi"/>
      <w:color w:val="304C9D" w:themeColor="accent1" w:themeShade="BF"/>
      <w:sz w:val="32"/>
      <w:szCs w:val="32"/>
    </w:rPr>
  </w:style>
  <w:style w:type="paragraph" w:styleId="Otsikko2">
    <w:name w:val="heading 2"/>
    <w:basedOn w:val="Normaali"/>
    <w:next w:val="Normaali"/>
    <w:link w:val="Otsikko2Char"/>
    <w:qFormat/>
    <w:rsid w:val="007D660E"/>
    <w:pPr>
      <w:keepNext/>
      <w:keepLines/>
      <w:spacing w:before="40"/>
      <w:outlineLvl w:val="1"/>
    </w:pPr>
    <w:rPr>
      <w:rFonts w:asciiTheme="majorHAnsi" w:eastAsiaTheme="majorEastAsia" w:hAnsiTheme="majorHAnsi" w:cstheme="majorBidi"/>
      <w:color w:val="304C9D" w:themeColor="accent1" w:themeShade="BF"/>
      <w:sz w:val="26"/>
      <w:szCs w:val="26"/>
    </w:rPr>
  </w:style>
  <w:style w:type="paragraph" w:styleId="Otsikko3">
    <w:name w:val="heading 3"/>
    <w:basedOn w:val="Normaali"/>
    <w:next w:val="Normaali"/>
    <w:link w:val="Otsikko3Char"/>
    <w:qFormat/>
    <w:rsid w:val="007D660E"/>
    <w:pPr>
      <w:keepNext/>
      <w:keepLines/>
      <w:spacing w:before="40"/>
      <w:outlineLvl w:val="2"/>
    </w:pPr>
    <w:rPr>
      <w:rFonts w:asciiTheme="majorHAnsi" w:eastAsiaTheme="majorEastAsia" w:hAnsiTheme="majorHAnsi" w:cstheme="majorBidi"/>
      <w:color w:val="203268" w:themeColor="accent1" w:themeShade="7F"/>
      <w:szCs w:val="24"/>
    </w:rPr>
  </w:style>
  <w:style w:type="paragraph" w:styleId="Otsikko4">
    <w:name w:val="heading 4"/>
    <w:basedOn w:val="Normaali"/>
    <w:next w:val="Normaali"/>
    <w:link w:val="Otsikko4Char"/>
    <w:qFormat/>
    <w:rsid w:val="00E53142"/>
    <w:pPr>
      <w:keepNext/>
      <w:keepLines/>
      <w:spacing w:before="40"/>
      <w:outlineLvl w:val="3"/>
    </w:pPr>
    <w:rPr>
      <w:rFonts w:asciiTheme="majorHAnsi" w:eastAsiaTheme="majorEastAsia" w:hAnsiTheme="majorHAnsi" w:cstheme="majorBidi"/>
      <w:i/>
      <w:iCs/>
      <w:color w:val="304C9D" w:themeColor="accent1" w:themeShade="BF"/>
    </w:rPr>
  </w:style>
  <w:style w:type="paragraph" w:styleId="Otsikko5">
    <w:name w:val="heading 5"/>
    <w:basedOn w:val="Normaali"/>
    <w:next w:val="Normaali"/>
    <w:link w:val="Otsikko5Char"/>
    <w:qFormat/>
    <w:rsid w:val="00050625"/>
    <w:pPr>
      <w:numPr>
        <w:ilvl w:val="4"/>
        <w:numId w:val="6"/>
      </w:numPr>
      <w:spacing w:before="240" w:after="60"/>
      <w:outlineLvl w:val="4"/>
    </w:pPr>
  </w:style>
  <w:style w:type="paragraph" w:styleId="Otsikko6">
    <w:name w:val="heading 6"/>
    <w:basedOn w:val="Normaali"/>
    <w:next w:val="Normaali"/>
    <w:link w:val="Otsikko6Char"/>
    <w:qFormat/>
    <w:rsid w:val="00050625"/>
    <w:pPr>
      <w:numPr>
        <w:ilvl w:val="5"/>
        <w:numId w:val="6"/>
      </w:numPr>
      <w:spacing w:before="240" w:after="60"/>
      <w:outlineLvl w:val="5"/>
    </w:pPr>
    <w:rPr>
      <w:i/>
    </w:rPr>
  </w:style>
  <w:style w:type="paragraph" w:styleId="Otsikko7">
    <w:name w:val="heading 7"/>
    <w:basedOn w:val="Normaali"/>
    <w:next w:val="Normaali"/>
    <w:link w:val="Otsikko7Char"/>
    <w:qFormat/>
    <w:rsid w:val="00050625"/>
    <w:pPr>
      <w:numPr>
        <w:ilvl w:val="6"/>
        <w:numId w:val="6"/>
      </w:numPr>
      <w:spacing w:before="240" w:after="60"/>
      <w:outlineLvl w:val="6"/>
    </w:pPr>
    <w:rPr>
      <w:sz w:val="20"/>
    </w:rPr>
  </w:style>
  <w:style w:type="paragraph" w:styleId="Otsikko8">
    <w:name w:val="heading 8"/>
    <w:basedOn w:val="Normaali"/>
    <w:next w:val="Normaali"/>
    <w:link w:val="Otsikko8Char"/>
    <w:qFormat/>
    <w:rsid w:val="00050625"/>
    <w:pPr>
      <w:numPr>
        <w:ilvl w:val="7"/>
        <w:numId w:val="6"/>
      </w:numPr>
      <w:spacing w:before="240" w:after="60"/>
      <w:outlineLvl w:val="7"/>
    </w:pPr>
    <w:rPr>
      <w:i/>
      <w:sz w:val="20"/>
    </w:rPr>
  </w:style>
  <w:style w:type="paragraph" w:styleId="Otsikko9">
    <w:name w:val="heading 9"/>
    <w:basedOn w:val="Normaali"/>
    <w:next w:val="Normaali"/>
    <w:link w:val="Otsikko9Char"/>
    <w:qFormat/>
    <w:rsid w:val="00050625"/>
    <w:pPr>
      <w:numPr>
        <w:ilvl w:val="8"/>
        <w:numId w:val="6"/>
      </w:numPr>
      <w:spacing w:before="240" w:after="60"/>
      <w:outlineLvl w:val="8"/>
    </w:pPr>
    <w:rPr>
      <w:sz w:val="1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Asiaotsikko">
    <w:name w:val="Asiaotsikko"/>
    <w:basedOn w:val="Normaali"/>
    <w:next w:val="Normaali"/>
    <w:qFormat/>
    <w:rsid w:val="007C7DDB"/>
    <w:pPr>
      <w:spacing w:before="360" w:after="120" w:line="276" w:lineRule="auto"/>
      <w:contextualSpacing/>
    </w:pPr>
    <w:rPr>
      <w:rFonts w:cstheme="majorHAnsi"/>
      <w:b/>
      <w:snapToGrid w:val="0"/>
      <w:color w:val="06175E" w:themeColor="text1"/>
      <w:spacing w:val="5"/>
      <w:kern w:val="28"/>
      <w:sz w:val="24"/>
      <w:szCs w:val="52"/>
    </w:rPr>
  </w:style>
  <w:style w:type="paragraph" w:customStyle="1" w:styleId="Otsikko10">
    <w:name w:val="Otsikko_1"/>
    <w:basedOn w:val="Otsikko1"/>
    <w:next w:val="Normaali"/>
    <w:qFormat/>
    <w:rsid w:val="002A2F97"/>
    <w:pPr>
      <w:spacing w:before="360" w:after="120" w:line="276" w:lineRule="auto"/>
    </w:pPr>
    <w:rPr>
      <w:rFonts w:ascii="Arial" w:hAnsi="Arial" w:cstheme="majorHAnsi"/>
      <w:b/>
      <w:bCs/>
      <w:color w:val="06175E" w:themeColor="text1"/>
      <w:sz w:val="28"/>
      <w:szCs w:val="28"/>
    </w:rPr>
  </w:style>
  <w:style w:type="character" w:customStyle="1" w:styleId="Otsikko1Char">
    <w:name w:val="Otsikko 1 Char"/>
    <w:basedOn w:val="Kappaleenoletusfontti"/>
    <w:link w:val="Otsikko1"/>
    <w:rsid w:val="00B006AC"/>
    <w:rPr>
      <w:rFonts w:asciiTheme="majorHAnsi" w:eastAsiaTheme="majorEastAsia" w:hAnsiTheme="majorHAnsi" w:cstheme="majorBidi"/>
      <w:color w:val="304C9D" w:themeColor="accent1" w:themeShade="BF"/>
      <w:sz w:val="32"/>
      <w:szCs w:val="32"/>
    </w:rPr>
  </w:style>
  <w:style w:type="paragraph" w:customStyle="1" w:styleId="Otsikko20">
    <w:name w:val="Otsikko_2"/>
    <w:basedOn w:val="Otsikko2"/>
    <w:next w:val="Normaali"/>
    <w:qFormat/>
    <w:rsid w:val="002A2F97"/>
    <w:pPr>
      <w:spacing w:before="360" w:after="120" w:line="276" w:lineRule="auto"/>
    </w:pPr>
    <w:rPr>
      <w:rFonts w:ascii="Arial" w:hAnsi="Arial" w:cstheme="majorHAnsi"/>
      <w:b/>
      <w:bCs/>
      <w:color w:val="06175E" w:themeColor="text1"/>
    </w:rPr>
  </w:style>
  <w:style w:type="character" w:customStyle="1" w:styleId="Otsikko2Char">
    <w:name w:val="Otsikko 2 Char"/>
    <w:basedOn w:val="Kappaleenoletusfontti"/>
    <w:link w:val="Otsikko2"/>
    <w:rsid w:val="00B006AC"/>
    <w:rPr>
      <w:rFonts w:asciiTheme="majorHAnsi" w:eastAsiaTheme="majorEastAsia" w:hAnsiTheme="majorHAnsi" w:cstheme="majorBidi"/>
      <w:color w:val="304C9D" w:themeColor="accent1" w:themeShade="BF"/>
      <w:sz w:val="26"/>
      <w:szCs w:val="26"/>
    </w:rPr>
  </w:style>
  <w:style w:type="paragraph" w:customStyle="1" w:styleId="Otsikko30">
    <w:name w:val="Otsikko_3"/>
    <w:basedOn w:val="Otsikko3"/>
    <w:next w:val="Normaali"/>
    <w:qFormat/>
    <w:rsid w:val="002A2F97"/>
    <w:pPr>
      <w:spacing w:before="360" w:after="120" w:line="276" w:lineRule="auto"/>
    </w:pPr>
    <w:rPr>
      <w:rFonts w:ascii="Arial" w:hAnsi="Arial" w:cstheme="majorHAnsi"/>
      <w:b/>
      <w:bCs/>
      <w:color w:val="06175E" w:themeColor="text1"/>
      <w:sz w:val="24"/>
      <w:szCs w:val="22"/>
    </w:rPr>
  </w:style>
  <w:style w:type="character" w:customStyle="1" w:styleId="Otsikko3Char">
    <w:name w:val="Otsikko 3 Char"/>
    <w:basedOn w:val="Kappaleenoletusfontti"/>
    <w:link w:val="Otsikko3"/>
    <w:rsid w:val="00B006AC"/>
    <w:rPr>
      <w:rFonts w:asciiTheme="majorHAnsi" w:eastAsiaTheme="majorEastAsia" w:hAnsiTheme="majorHAnsi" w:cstheme="majorBidi"/>
      <w:color w:val="203268" w:themeColor="accent1" w:themeShade="7F"/>
      <w:sz w:val="24"/>
      <w:szCs w:val="24"/>
    </w:rPr>
  </w:style>
  <w:style w:type="paragraph" w:customStyle="1" w:styleId="Riippuvasisennyssivuotsikkolla">
    <w:name w:val="Riippuva sisennys sivuotsikkolla"/>
    <w:basedOn w:val="Leipteksti"/>
    <w:uiPriority w:val="2"/>
    <w:qFormat/>
    <w:rsid w:val="00D42DB3"/>
    <w:pPr>
      <w:spacing w:line="276" w:lineRule="auto"/>
      <w:ind w:left="2608" w:hanging="2608"/>
    </w:pPr>
    <w:rPr>
      <w:snapToGrid w:val="0"/>
      <w:szCs w:val="20"/>
    </w:rPr>
  </w:style>
  <w:style w:type="paragraph" w:styleId="Leipteksti">
    <w:name w:val="Body Text"/>
    <w:basedOn w:val="Normaali"/>
    <w:link w:val="LeiptekstiChar"/>
    <w:unhideWhenUsed/>
    <w:rsid w:val="007D660E"/>
    <w:pPr>
      <w:spacing w:after="120"/>
    </w:pPr>
  </w:style>
  <w:style w:type="character" w:customStyle="1" w:styleId="LeiptekstiChar">
    <w:name w:val="Leipäteksti Char"/>
    <w:basedOn w:val="Kappaleenoletusfontti"/>
    <w:link w:val="Leipteksti"/>
    <w:rsid w:val="007D660E"/>
  </w:style>
  <w:style w:type="paragraph" w:customStyle="1" w:styleId="KappaleC0">
    <w:name w:val="Kappale C0"/>
    <w:basedOn w:val="Normaali"/>
    <w:uiPriority w:val="2"/>
    <w:qFormat/>
    <w:rsid w:val="00F021DB"/>
    <w:pPr>
      <w:spacing w:after="120" w:line="276" w:lineRule="auto"/>
    </w:pPr>
  </w:style>
  <w:style w:type="paragraph" w:customStyle="1" w:styleId="KappaleC1">
    <w:name w:val="Kappale C1"/>
    <w:basedOn w:val="Normaali"/>
    <w:uiPriority w:val="2"/>
    <w:qFormat/>
    <w:rsid w:val="00F021DB"/>
    <w:pPr>
      <w:spacing w:after="120" w:line="276" w:lineRule="auto"/>
      <w:ind w:left="1304"/>
    </w:pPr>
  </w:style>
  <w:style w:type="paragraph" w:customStyle="1" w:styleId="KappaleC2">
    <w:name w:val="Kappale C2"/>
    <w:basedOn w:val="KappaleC1"/>
    <w:uiPriority w:val="2"/>
    <w:qFormat/>
    <w:rsid w:val="00F021DB"/>
    <w:pPr>
      <w:ind w:left="2608"/>
    </w:pPr>
  </w:style>
  <w:style w:type="paragraph" w:styleId="Merkittyluettelo">
    <w:name w:val="List Bullet"/>
    <w:basedOn w:val="Normaali"/>
    <w:unhideWhenUsed/>
    <w:qFormat/>
    <w:rsid w:val="00200C8E"/>
    <w:pPr>
      <w:numPr>
        <w:numId w:val="1"/>
      </w:numPr>
      <w:spacing w:after="60" w:line="276" w:lineRule="auto"/>
    </w:pPr>
  </w:style>
  <w:style w:type="paragraph" w:styleId="Merkittyluettelo2">
    <w:name w:val="List Bullet 2"/>
    <w:basedOn w:val="Normaali"/>
    <w:unhideWhenUsed/>
    <w:qFormat/>
    <w:rsid w:val="00200C8E"/>
    <w:pPr>
      <w:numPr>
        <w:numId w:val="2"/>
      </w:numPr>
      <w:spacing w:after="60" w:line="276" w:lineRule="auto"/>
    </w:pPr>
  </w:style>
  <w:style w:type="paragraph" w:styleId="Merkittyluettelo3">
    <w:name w:val="List Bullet 3"/>
    <w:basedOn w:val="Normaali"/>
    <w:unhideWhenUsed/>
    <w:qFormat/>
    <w:rsid w:val="00200C8E"/>
    <w:pPr>
      <w:numPr>
        <w:numId w:val="3"/>
      </w:numPr>
      <w:spacing w:after="60" w:line="276" w:lineRule="auto"/>
    </w:pPr>
  </w:style>
  <w:style w:type="paragraph" w:customStyle="1" w:styleId="OtsikkoNumeroitu1">
    <w:name w:val="Otsikko_Numeroitu_1"/>
    <w:basedOn w:val="Normaali"/>
    <w:next w:val="Normaali"/>
    <w:uiPriority w:val="1"/>
    <w:qFormat/>
    <w:rsid w:val="00756C5D"/>
    <w:pPr>
      <w:numPr>
        <w:numId w:val="4"/>
      </w:numPr>
      <w:spacing w:before="360" w:after="120" w:line="276" w:lineRule="auto"/>
      <w:ind w:left="227" w:hanging="227"/>
      <w:outlineLvl w:val="0"/>
    </w:pPr>
    <w:rPr>
      <w:b/>
      <w:color w:val="06175E" w:themeColor="text1"/>
      <w:sz w:val="28"/>
    </w:rPr>
  </w:style>
  <w:style w:type="paragraph" w:customStyle="1" w:styleId="OtsikkoNumeroitu2">
    <w:name w:val="Otsikko_Numeroitu_2"/>
    <w:basedOn w:val="Normaali"/>
    <w:next w:val="Normaali"/>
    <w:uiPriority w:val="1"/>
    <w:qFormat/>
    <w:rsid w:val="00756C5D"/>
    <w:pPr>
      <w:numPr>
        <w:ilvl w:val="1"/>
        <w:numId w:val="4"/>
      </w:numPr>
      <w:spacing w:before="360" w:after="120" w:line="276" w:lineRule="auto"/>
      <w:ind w:left="425" w:hanging="425"/>
      <w:outlineLvl w:val="1"/>
    </w:pPr>
    <w:rPr>
      <w:b/>
      <w:color w:val="06175E" w:themeColor="text1"/>
      <w:sz w:val="26"/>
    </w:rPr>
  </w:style>
  <w:style w:type="paragraph" w:customStyle="1" w:styleId="OtsikkoNumeroitu3">
    <w:name w:val="Otsikko_Numeroitu_3"/>
    <w:basedOn w:val="Normaali"/>
    <w:next w:val="Normaali"/>
    <w:uiPriority w:val="1"/>
    <w:qFormat/>
    <w:rsid w:val="00756C5D"/>
    <w:pPr>
      <w:numPr>
        <w:ilvl w:val="2"/>
        <w:numId w:val="4"/>
      </w:numPr>
      <w:spacing w:before="360" w:after="120" w:line="276" w:lineRule="auto"/>
      <w:ind w:left="595" w:hanging="595"/>
      <w:outlineLvl w:val="2"/>
    </w:pPr>
    <w:rPr>
      <w:b/>
      <w:color w:val="06175E" w:themeColor="text1"/>
      <w:sz w:val="24"/>
    </w:rPr>
  </w:style>
  <w:style w:type="character" w:customStyle="1" w:styleId="Otsikko4Char">
    <w:name w:val="Otsikko 4 Char"/>
    <w:basedOn w:val="Kappaleenoletusfontti"/>
    <w:link w:val="Otsikko4"/>
    <w:rsid w:val="00B006AC"/>
    <w:rPr>
      <w:rFonts w:asciiTheme="majorHAnsi" w:eastAsiaTheme="majorEastAsia" w:hAnsiTheme="majorHAnsi" w:cstheme="majorBidi"/>
      <w:i/>
      <w:iCs/>
      <w:color w:val="304C9D" w:themeColor="accent1" w:themeShade="BF"/>
      <w:sz w:val="24"/>
    </w:rPr>
  </w:style>
  <w:style w:type="paragraph" w:styleId="Otsikko">
    <w:name w:val="Title"/>
    <w:basedOn w:val="Normaali"/>
    <w:next w:val="Normaali"/>
    <w:link w:val="OtsikkoChar"/>
    <w:uiPriority w:val="10"/>
    <w:qFormat/>
    <w:rsid w:val="00E53142"/>
    <w:pPr>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B006AC"/>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B006AC"/>
    <w:pPr>
      <w:numPr>
        <w:ilvl w:val="1"/>
      </w:numPr>
    </w:pPr>
    <w:rPr>
      <w:rFonts w:asciiTheme="minorHAnsi" w:eastAsiaTheme="minorEastAsia" w:hAnsiTheme="minorHAnsi" w:cstheme="minorBidi"/>
      <w:color w:val="0E38E5" w:themeColor="text1" w:themeTint="A5"/>
      <w:spacing w:val="15"/>
    </w:rPr>
  </w:style>
  <w:style w:type="character" w:customStyle="1" w:styleId="AlaotsikkoChar">
    <w:name w:val="Alaotsikko Char"/>
    <w:basedOn w:val="Kappaleenoletusfontti"/>
    <w:link w:val="Alaotsikko"/>
    <w:uiPriority w:val="11"/>
    <w:rsid w:val="00E623B0"/>
    <w:rPr>
      <w:rFonts w:eastAsiaTheme="minorEastAsia" w:cstheme="minorBidi"/>
      <w:color w:val="0E38E5" w:themeColor="text1" w:themeTint="A5"/>
      <w:spacing w:val="15"/>
    </w:rPr>
  </w:style>
  <w:style w:type="paragraph" w:styleId="Sisllysluettelonotsikko">
    <w:name w:val="TOC Heading"/>
    <w:basedOn w:val="Otsikko1"/>
    <w:next w:val="Normaali"/>
    <w:uiPriority w:val="39"/>
    <w:unhideWhenUsed/>
    <w:qFormat/>
    <w:rsid w:val="00774264"/>
    <w:pPr>
      <w:outlineLvl w:val="9"/>
    </w:pPr>
    <w:rPr>
      <w:rFonts w:ascii="Arial" w:hAnsi="Arial"/>
      <w:b/>
      <w:color w:val="06175E" w:themeColor="text1"/>
      <w:sz w:val="28"/>
    </w:rPr>
  </w:style>
  <w:style w:type="table" w:styleId="TaulukkoRuudukko">
    <w:name w:val="Table Grid"/>
    <w:basedOn w:val="Normaalitaulukko"/>
    <w:uiPriority w:val="59"/>
    <w:rsid w:val="00EC0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EC0BD0"/>
    <w:rPr>
      <w:color w:val="808080"/>
    </w:rPr>
  </w:style>
  <w:style w:type="paragraph" w:styleId="Sisluet1">
    <w:name w:val="toc 1"/>
    <w:basedOn w:val="Normaali"/>
    <w:next w:val="Normaali"/>
    <w:autoRedefine/>
    <w:uiPriority w:val="39"/>
    <w:unhideWhenUsed/>
    <w:rsid w:val="004F3163"/>
    <w:pPr>
      <w:spacing w:after="100"/>
    </w:pPr>
    <w:rPr>
      <w:b/>
    </w:rPr>
  </w:style>
  <w:style w:type="paragraph" w:styleId="Sisluet2">
    <w:name w:val="toc 2"/>
    <w:basedOn w:val="Normaali"/>
    <w:next w:val="Normaali"/>
    <w:autoRedefine/>
    <w:uiPriority w:val="39"/>
    <w:rsid w:val="00B9510A"/>
    <w:pPr>
      <w:spacing w:after="100"/>
      <w:ind w:left="240"/>
    </w:pPr>
  </w:style>
  <w:style w:type="paragraph" w:styleId="Sisluet3">
    <w:name w:val="toc 3"/>
    <w:basedOn w:val="Normaali"/>
    <w:next w:val="Normaali"/>
    <w:autoRedefine/>
    <w:uiPriority w:val="39"/>
    <w:rsid w:val="00B9510A"/>
    <w:pPr>
      <w:spacing w:after="100"/>
      <w:ind w:left="480"/>
    </w:pPr>
  </w:style>
  <w:style w:type="character" w:styleId="Hyperlinkki">
    <w:name w:val="Hyperlink"/>
    <w:basedOn w:val="Kappaleenoletusfontti"/>
    <w:uiPriority w:val="99"/>
    <w:unhideWhenUsed/>
    <w:rsid w:val="00B9510A"/>
    <w:rPr>
      <w:color w:val="4B6BC8" w:themeColor="hyperlink"/>
      <w:u w:val="single"/>
    </w:rPr>
  </w:style>
  <w:style w:type="paragraph" w:styleId="Sisluet4">
    <w:name w:val="toc 4"/>
    <w:basedOn w:val="Normaali"/>
    <w:next w:val="Normaali"/>
    <w:autoRedefine/>
    <w:uiPriority w:val="39"/>
    <w:rsid w:val="00BD2E39"/>
    <w:pPr>
      <w:spacing w:after="100"/>
      <w:ind w:left="660"/>
    </w:pPr>
  </w:style>
  <w:style w:type="paragraph" w:customStyle="1" w:styleId="Otsikko40">
    <w:name w:val="Otsikko_4"/>
    <w:basedOn w:val="Otsikko4"/>
    <w:next w:val="Normaali"/>
    <w:qFormat/>
    <w:rsid w:val="002A2F97"/>
    <w:pPr>
      <w:spacing w:before="360" w:after="120" w:line="276" w:lineRule="auto"/>
    </w:pPr>
    <w:rPr>
      <w:rFonts w:ascii="Arial" w:hAnsi="Arial" w:cstheme="majorHAnsi"/>
      <w:b/>
      <w:i w:val="0"/>
      <w:color w:val="06175E" w:themeColor="text1"/>
    </w:rPr>
  </w:style>
  <w:style w:type="paragraph" w:customStyle="1" w:styleId="Vliotsikko">
    <w:name w:val="Väliotsikko"/>
    <w:basedOn w:val="KappaleC1"/>
    <w:qFormat/>
    <w:rsid w:val="0010766A"/>
    <w:pPr>
      <w:spacing w:before="360"/>
      <w:ind w:left="0"/>
    </w:pPr>
    <w:rPr>
      <w:b/>
      <w:color w:val="161515" w:themeColor="accent6" w:themeShade="1A"/>
    </w:rPr>
  </w:style>
  <w:style w:type="paragraph" w:styleId="Yltunniste">
    <w:name w:val="header"/>
    <w:basedOn w:val="Normaali"/>
    <w:link w:val="YltunnisteChar"/>
    <w:uiPriority w:val="99"/>
    <w:rsid w:val="00551842"/>
    <w:pPr>
      <w:tabs>
        <w:tab w:val="center" w:pos="4819"/>
        <w:tab w:val="right" w:pos="9638"/>
      </w:tabs>
    </w:pPr>
  </w:style>
  <w:style w:type="character" w:customStyle="1" w:styleId="YltunnisteChar">
    <w:name w:val="Ylätunniste Char"/>
    <w:basedOn w:val="Kappaleenoletusfontti"/>
    <w:link w:val="Yltunniste"/>
    <w:uiPriority w:val="99"/>
    <w:rsid w:val="00BE721B"/>
    <w:rPr>
      <w:rFonts w:ascii="Arial" w:hAnsi="Arial"/>
    </w:rPr>
  </w:style>
  <w:style w:type="paragraph" w:styleId="Alatunniste">
    <w:name w:val="footer"/>
    <w:basedOn w:val="Normaali"/>
    <w:link w:val="AlatunnisteChar"/>
    <w:uiPriority w:val="99"/>
    <w:rsid w:val="00895742"/>
    <w:pPr>
      <w:tabs>
        <w:tab w:val="center" w:pos="4819"/>
        <w:tab w:val="right" w:pos="9638"/>
      </w:tabs>
    </w:pPr>
    <w:rPr>
      <w:caps/>
      <w:color w:val="06175E" w:themeColor="text1"/>
      <w:spacing w:val="20"/>
      <w:sz w:val="14"/>
    </w:rPr>
  </w:style>
  <w:style w:type="character" w:customStyle="1" w:styleId="AlatunnisteChar">
    <w:name w:val="Alatunniste Char"/>
    <w:basedOn w:val="Kappaleenoletusfontti"/>
    <w:link w:val="Alatunniste"/>
    <w:uiPriority w:val="99"/>
    <w:rsid w:val="00BE721B"/>
    <w:rPr>
      <w:rFonts w:ascii="Arial" w:hAnsi="Arial"/>
      <w:caps/>
      <w:color w:val="06175E" w:themeColor="text1"/>
      <w:spacing w:val="20"/>
      <w:sz w:val="14"/>
    </w:rPr>
  </w:style>
  <w:style w:type="numbering" w:customStyle="1" w:styleId="Tyyli1">
    <w:name w:val="Tyyli1"/>
    <w:uiPriority w:val="99"/>
    <w:rsid w:val="007B5316"/>
    <w:pPr>
      <w:numPr>
        <w:numId w:val="5"/>
      </w:numPr>
    </w:pPr>
  </w:style>
  <w:style w:type="paragraph" w:customStyle="1" w:styleId="OtsikkoNumeroitu4">
    <w:name w:val="Otsikko_Numeroitu_4"/>
    <w:basedOn w:val="Normaali"/>
    <w:next w:val="Normaali"/>
    <w:uiPriority w:val="1"/>
    <w:qFormat/>
    <w:rsid w:val="00AA2438"/>
    <w:pPr>
      <w:numPr>
        <w:ilvl w:val="3"/>
        <w:numId w:val="4"/>
      </w:numPr>
      <w:spacing w:before="360" w:after="120" w:line="276" w:lineRule="auto"/>
      <w:ind w:left="737" w:hanging="737"/>
      <w:outlineLvl w:val="3"/>
    </w:pPr>
    <w:rPr>
      <w:b/>
      <w:color w:val="06175E" w:themeColor="text1"/>
    </w:rPr>
  </w:style>
  <w:style w:type="paragraph" w:styleId="Eivli">
    <w:name w:val="No Spacing"/>
    <w:link w:val="EivliChar"/>
    <w:uiPriority w:val="1"/>
    <w:qFormat/>
    <w:rsid w:val="004B08C1"/>
    <w:pPr>
      <w:spacing w:after="0" w:line="240" w:lineRule="auto"/>
    </w:pPr>
    <w:rPr>
      <w:rFonts w:ascii="Arial" w:hAnsi="Arial"/>
    </w:rPr>
  </w:style>
  <w:style w:type="character" w:styleId="Ratkaisematonmaininta">
    <w:name w:val="Unresolved Mention"/>
    <w:basedOn w:val="Kappaleenoletusfontti"/>
    <w:uiPriority w:val="99"/>
    <w:semiHidden/>
    <w:unhideWhenUsed/>
    <w:rsid w:val="00823D5B"/>
    <w:rPr>
      <w:color w:val="605E5C"/>
      <w:shd w:val="clear" w:color="auto" w:fill="E1DFDD"/>
    </w:rPr>
  </w:style>
  <w:style w:type="paragraph" w:styleId="Luettelokappale">
    <w:name w:val="List Paragraph"/>
    <w:basedOn w:val="Normaali"/>
    <w:uiPriority w:val="34"/>
    <w:qFormat/>
    <w:rsid w:val="00B019DB"/>
    <w:pPr>
      <w:ind w:left="720"/>
      <w:contextualSpacing/>
    </w:pPr>
  </w:style>
  <w:style w:type="paragraph" w:customStyle="1" w:styleId="Potsikko">
    <w:name w:val="Pääotsikko"/>
    <w:basedOn w:val="Normaali"/>
    <w:next w:val="Normaali"/>
    <w:qFormat/>
    <w:rsid w:val="00B019DB"/>
    <w:pPr>
      <w:spacing w:after="240"/>
    </w:pPr>
    <w:rPr>
      <w:b/>
      <w:sz w:val="32"/>
    </w:rPr>
  </w:style>
  <w:style w:type="character" w:customStyle="1" w:styleId="Otsikko5Char">
    <w:name w:val="Otsikko 5 Char"/>
    <w:basedOn w:val="Kappaleenoletusfontti"/>
    <w:link w:val="Otsikko5"/>
    <w:rsid w:val="00050625"/>
    <w:rPr>
      <w:rFonts w:ascii="Trebuchet MS" w:eastAsia="Times New Roman" w:hAnsi="Trebuchet MS" w:cs="Times New Roman"/>
      <w:lang w:eastAsia="fi-FI"/>
    </w:rPr>
  </w:style>
  <w:style w:type="character" w:customStyle="1" w:styleId="Otsikko6Char">
    <w:name w:val="Otsikko 6 Char"/>
    <w:basedOn w:val="Kappaleenoletusfontti"/>
    <w:link w:val="Otsikko6"/>
    <w:rsid w:val="00050625"/>
    <w:rPr>
      <w:rFonts w:ascii="Trebuchet MS" w:eastAsia="Times New Roman" w:hAnsi="Trebuchet MS" w:cs="Times New Roman"/>
      <w:i/>
      <w:lang w:eastAsia="fi-FI"/>
    </w:rPr>
  </w:style>
  <w:style w:type="character" w:customStyle="1" w:styleId="Otsikko7Char">
    <w:name w:val="Otsikko 7 Char"/>
    <w:basedOn w:val="Kappaleenoletusfontti"/>
    <w:link w:val="Otsikko7"/>
    <w:rsid w:val="00050625"/>
    <w:rPr>
      <w:rFonts w:ascii="Trebuchet MS" w:eastAsia="Times New Roman" w:hAnsi="Trebuchet MS" w:cs="Times New Roman"/>
      <w:sz w:val="20"/>
      <w:lang w:eastAsia="fi-FI"/>
    </w:rPr>
  </w:style>
  <w:style w:type="character" w:customStyle="1" w:styleId="Otsikko8Char">
    <w:name w:val="Otsikko 8 Char"/>
    <w:basedOn w:val="Kappaleenoletusfontti"/>
    <w:link w:val="Otsikko8"/>
    <w:rsid w:val="00050625"/>
    <w:rPr>
      <w:rFonts w:ascii="Trebuchet MS" w:eastAsia="Times New Roman" w:hAnsi="Trebuchet MS" w:cs="Times New Roman"/>
      <w:i/>
      <w:sz w:val="20"/>
      <w:lang w:eastAsia="fi-FI"/>
    </w:rPr>
  </w:style>
  <w:style w:type="character" w:customStyle="1" w:styleId="Otsikko9Char">
    <w:name w:val="Otsikko 9 Char"/>
    <w:basedOn w:val="Kappaleenoletusfontti"/>
    <w:link w:val="Otsikko9"/>
    <w:rsid w:val="00050625"/>
    <w:rPr>
      <w:rFonts w:ascii="Trebuchet MS" w:eastAsia="Times New Roman" w:hAnsi="Trebuchet MS" w:cs="Times New Roman"/>
      <w:sz w:val="18"/>
      <w:lang w:eastAsia="fi-FI"/>
    </w:rPr>
  </w:style>
  <w:style w:type="paragraph" w:customStyle="1" w:styleId="Sisennetty">
    <w:name w:val="Sisennetty"/>
    <w:basedOn w:val="Normaali"/>
    <w:rsid w:val="00050625"/>
    <w:pPr>
      <w:spacing w:after="240"/>
      <w:ind w:left="2608"/>
    </w:pPr>
  </w:style>
  <w:style w:type="paragraph" w:customStyle="1" w:styleId="Sivuotsikko">
    <w:name w:val="Sivuotsikko"/>
    <w:basedOn w:val="Normaali"/>
    <w:next w:val="Sisennetty"/>
    <w:rsid w:val="00050625"/>
    <w:pPr>
      <w:spacing w:after="240"/>
    </w:pPr>
  </w:style>
  <w:style w:type="paragraph" w:styleId="Luettelo">
    <w:name w:val="List"/>
    <w:basedOn w:val="Normaali"/>
    <w:rsid w:val="00050625"/>
    <w:pPr>
      <w:ind w:left="283" w:hanging="283"/>
    </w:pPr>
  </w:style>
  <w:style w:type="paragraph" w:customStyle="1" w:styleId="SisennettyLuettelo">
    <w:name w:val="Sisennetty Luettelo"/>
    <w:basedOn w:val="Normaali"/>
    <w:rsid w:val="00050625"/>
    <w:pPr>
      <w:ind w:left="2892" w:hanging="284"/>
    </w:pPr>
  </w:style>
  <w:style w:type="paragraph" w:customStyle="1" w:styleId="Sis46">
    <w:name w:val="Sis 4.6"/>
    <w:basedOn w:val="Normaali"/>
    <w:uiPriority w:val="1"/>
    <w:qFormat/>
    <w:rsid w:val="00050625"/>
    <w:pPr>
      <w:ind w:left="2608"/>
    </w:pPr>
  </w:style>
  <w:style w:type="paragraph" w:customStyle="1" w:styleId="Sis23">
    <w:name w:val="Sis 2.3"/>
    <w:basedOn w:val="Sis46"/>
    <w:uiPriority w:val="1"/>
    <w:qFormat/>
    <w:rsid w:val="00050625"/>
    <w:pPr>
      <w:ind w:left="1304"/>
    </w:pPr>
  </w:style>
  <w:style w:type="paragraph" w:styleId="Seliteteksti">
    <w:name w:val="Balloon Text"/>
    <w:basedOn w:val="Normaali"/>
    <w:link w:val="SelitetekstiChar"/>
    <w:rsid w:val="00050625"/>
    <w:rPr>
      <w:rFonts w:ascii="Tahoma" w:hAnsi="Tahoma" w:cs="Tahoma"/>
      <w:sz w:val="16"/>
      <w:szCs w:val="16"/>
    </w:rPr>
  </w:style>
  <w:style w:type="character" w:customStyle="1" w:styleId="SelitetekstiChar">
    <w:name w:val="Seliteteksti Char"/>
    <w:basedOn w:val="Kappaleenoletusfontti"/>
    <w:link w:val="Seliteteksti"/>
    <w:rsid w:val="00050625"/>
    <w:rPr>
      <w:rFonts w:ascii="Tahoma" w:eastAsia="Times New Roman" w:hAnsi="Tahoma" w:cs="Tahoma"/>
      <w:sz w:val="16"/>
      <w:szCs w:val="16"/>
      <w:lang w:eastAsia="fi-FI"/>
    </w:rPr>
  </w:style>
  <w:style w:type="numbering" w:customStyle="1" w:styleId="Tyyli2">
    <w:name w:val="Tyyli2"/>
    <w:uiPriority w:val="99"/>
    <w:rsid w:val="00050625"/>
    <w:pPr>
      <w:numPr>
        <w:numId w:val="7"/>
      </w:numPr>
    </w:pPr>
  </w:style>
  <w:style w:type="numbering" w:customStyle="1" w:styleId="Eiluetteloa1">
    <w:name w:val="Ei luetteloa1"/>
    <w:next w:val="Eiluetteloa"/>
    <w:uiPriority w:val="99"/>
    <w:semiHidden/>
    <w:unhideWhenUsed/>
    <w:rsid w:val="00050625"/>
  </w:style>
  <w:style w:type="paragraph" w:customStyle="1" w:styleId="Pa6">
    <w:name w:val="Pa6"/>
    <w:basedOn w:val="Normaali"/>
    <w:next w:val="Normaali"/>
    <w:uiPriority w:val="99"/>
    <w:rsid w:val="00050625"/>
    <w:pPr>
      <w:autoSpaceDE w:val="0"/>
      <w:autoSpaceDN w:val="0"/>
      <w:adjustRightInd w:val="0"/>
      <w:spacing w:line="201" w:lineRule="atLeast"/>
    </w:pPr>
    <w:rPr>
      <w:rFonts w:ascii="EORRRI+Bodoni-Book" w:hAnsi="EORRRI+Bodoni-Book"/>
      <w:sz w:val="24"/>
      <w:szCs w:val="24"/>
    </w:rPr>
  </w:style>
  <w:style w:type="paragraph" w:customStyle="1" w:styleId="Pa4">
    <w:name w:val="Pa4"/>
    <w:basedOn w:val="Normaali"/>
    <w:next w:val="Normaali"/>
    <w:uiPriority w:val="99"/>
    <w:rsid w:val="00050625"/>
    <w:pPr>
      <w:autoSpaceDE w:val="0"/>
      <w:autoSpaceDN w:val="0"/>
      <w:adjustRightInd w:val="0"/>
      <w:spacing w:line="201" w:lineRule="atLeast"/>
    </w:pPr>
    <w:rPr>
      <w:rFonts w:ascii="EORRRI+Bodoni-Book" w:hAnsi="EORRRI+Bodoni-Book"/>
      <w:sz w:val="24"/>
      <w:szCs w:val="24"/>
    </w:rPr>
  </w:style>
  <w:style w:type="paragraph" w:customStyle="1" w:styleId="Pa7">
    <w:name w:val="Pa7"/>
    <w:basedOn w:val="Normaali"/>
    <w:next w:val="Normaali"/>
    <w:uiPriority w:val="99"/>
    <w:rsid w:val="00050625"/>
    <w:pPr>
      <w:autoSpaceDE w:val="0"/>
      <w:autoSpaceDN w:val="0"/>
      <w:adjustRightInd w:val="0"/>
      <w:spacing w:line="201" w:lineRule="atLeast"/>
    </w:pPr>
    <w:rPr>
      <w:rFonts w:ascii="XPZBXW+Univers-CondensedBold" w:hAnsi="XPZBXW+Univers-CondensedBold"/>
      <w:sz w:val="24"/>
      <w:szCs w:val="24"/>
    </w:rPr>
  </w:style>
  <w:style w:type="paragraph" w:customStyle="1" w:styleId="Pa3">
    <w:name w:val="Pa3"/>
    <w:basedOn w:val="Normaali"/>
    <w:next w:val="Normaali"/>
    <w:uiPriority w:val="99"/>
    <w:rsid w:val="00050625"/>
    <w:pPr>
      <w:autoSpaceDE w:val="0"/>
      <w:autoSpaceDN w:val="0"/>
      <w:adjustRightInd w:val="0"/>
      <w:spacing w:line="181" w:lineRule="atLeast"/>
    </w:pPr>
    <w:rPr>
      <w:rFonts w:ascii="XPZBXW+Univers-CondensedBold" w:hAnsi="XPZBXW+Univers-CondensedBold"/>
      <w:sz w:val="24"/>
      <w:szCs w:val="24"/>
    </w:rPr>
  </w:style>
  <w:style w:type="paragraph" w:customStyle="1" w:styleId="Pa8">
    <w:name w:val="Pa8"/>
    <w:basedOn w:val="Normaali"/>
    <w:next w:val="Normaali"/>
    <w:uiPriority w:val="99"/>
    <w:rsid w:val="00050625"/>
    <w:pPr>
      <w:autoSpaceDE w:val="0"/>
      <w:autoSpaceDN w:val="0"/>
      <w:adjustRightInd w:val="0"/>
      <w:spacing w:line="191" w:lineRule="atLeast"/>
    </w:pPr>
    <w:rPr>
      <w:rFonts w:ascii="NewCenturySchlbk LT Std" w:hAnsi="NewCenturySchlbk LT Std"/>
      <w:sz w:val="24"/>
      <w:szCs w:val="24"/>
    </w:rPr>
  </w:style>
  <w:style w:type="paragraph" w:customStyle="1" w:styleId="Pa9">
    <w:name w:val="Pa9"/>
    <w:basedOn w:val="Normaali"/>
    <w:next w:val="Normaali"/>
    <w:uiPriority w:val="99"/>
    <w:rsid w:val="00050625"/>
    <w:pPr>
      <w:autoSpaceDE w:val="0"/>
      <w:autoSpaceDN w:val="0"/>
      <w:adjustRightInd w:val="0"/>
      <w:spacing w:line="191" w:lineRule="atLeast"/>
    </w:pPr>
    <w:rPr>
      <w:rFonts w:ascii="NewCenturySchlbk LT Std" w:hAnsi="NewCenturySchlbk LT Std"/>
      <w:sz w:val="24"/>
      <w:szCs w:val="24"/>
    </w:rPr>
  </w:style>
  <w:style w:type="character" w:styleId="AvattuHyperlinkki">
    <w:name w:val="FollowedHyperlink"/>
    <w:basedOn w:val="Kappaleenoletusfontti"/>
    <w:rsid w:val="00050625"/>
    <w:rPr>
      <w:color w:val="9E4CA9" w:themeColor="followedHyperlink"/>
      <w:u w:val="single"/>
    </w:rPr>
  </w:style>
  <w:style w:type="character" w:customStyle="1" w:styleId="EivliChar">
    <w:name w:val="Ei väliä Char"/>
    <w:basedOn w:val="Kappaleenoletusfontti"/>
    <w:link w:val="Eivli"/>
    <w:uiPriority w:val="1"/>
    <w:rsid w:val="00050625"/>
    <w:rPr>
      <w:rFonts w:ascii="Arial" w:hAnsi="Arial"/>
    </w:rPr>
  </w:style>
  <w:style w:type="paragraph" w:styleId="Sisluet5">
    <w:name w:val="toc 5"/>
    <w:basedOn w:val="Normaali"/>
    <w:next w:val="Normaali"/>
    <w:autoRedefine/>
    <w:uiPriority w:val="39"/>
    <w:unhideWhenUsed/>
    <w:rsid w:val="00050625"/>
    <w:pPr>
      <w:spacing w:after="100" w:line="276" w:lineRule="auto"/>
      <w:ind w:left="880"/>
    </w:pPr>
    <w:rPr>
      <w:rFonts w:asciiTheme="minorHAnsi" w:eastAsiaTheme="minorEastAsia" w:hAnsiTheme="minorHAnsi" w:cstheme="minorBidi"/>
    </w:rPr>
  </w:style>
  <w:style w:type="paragraph" w:styleId="Sisluet6">
    <w:name w:val="toc 6"/>
    <w:basedOn w:val="Normaali"/>
    <w:next w:val="Normaali"/>
    <w:autoRedefine/>
    <w:uiPriority w:val="39"/>
    <w:unhideWhenUsed/>
    <w:rsid w:val="00050625"/>
    <w:pPr>
      <w:spacing w:after="100" w:line="276" w:lineRule="auto"/>
      <w:ind w:left="1100"/>
    </w:pPr>
    <w:rPr>
      <w:rFonts w:asciiTheme="minorHAnsi" w:eastAsiaTheme="minorEastAsia" w:hAnsiTheme="minorHAnsi" w:cstheme="minorBidi"/>
    </w:rPr>
  </w:style>
  <w:style w:type="paragraph" w:styleId="Sisluet7">
    <w:name w:val="toc 7"/>
    <w:basedOn w:val="Normaali"/>
    <w:next w:val="Normaali"/>
    <w:autoRedefine/>
    <w:uiPriority w:val="39"/>
    <w:unhideWhenUsed/>
    <w:rsid w:val="00050625"/>
    <w:pPr>
      <w:spacing w:after="100" w:line="276" w:lineRule="auto"/>
      <w:ind w:left="1320"/>
    </w:pPr>
    <w:rPr>
      <w:rFonts w:asciiTheme="minorHAnsi" w:eastAsiaTheme="minorEastAsia" w:hAnsiTheme="minorHAnsi" w:cstheme="minorBidi"/>
    </w:rPr>
  </w:style>
  <w:style w:type="paragraph" w:styleId="Sisluet8">
    <w:name w:val="toc 8"/>
    <w:basedOn w:val="Normaali"/>
    <w:next w:val="Normaali"/>
    <w:autoRedefine/>
    <w:uiPriority w:val="39"/>
    <w:unhideWhenUsed/>
    <w:rsid w:val="00050625"/>
    <w:pPr>
      <w:spacing w:after="100" w:line="276" w:lineRule="auto"/>
      <w:ind w:left="1540"/>
    </w:pPr>
    <w:rPr>
      <w:rFonts w:asciiTheme="minorHAnsi" w:eastAsiaTheme="minorEastAsia" w:hAnsiTheme="minorHAnsi" w:cstheme="minorBidi"/>
    </w:rPr>
  </w:style>
  <w:style w:type="paragraph" w:styleId="Sisluet9">
    <w:name w:val="toc 9"/>
    <w:basedOn w:val="Normaali"/>
    <w:next w:val="Normaali"/>
    <w:autoRedefine/>
    <w:uiPriority w:val="39"/>
    <w:unhideWhenUsed/>
    <w:rsid w:val="00050625"/>
    <w:pPr>
      <w:spacing w:after="100" w:line="276" w:lineRule="auto"/>
      <w:ind w:left="1760"/>
    </w:pPr>
    <w:rPr>
      <w:rFonts w:asciiTheme="minorHAnsi" w:eastAsiaTheme="minorEastAsia" w:hAnsiTheme="minorHAnsi" w:cstheme="minorBidi"/>
    </w:rPr>
  </w:style>
  <w:style w:type="character" w:customStyle="1" w:styleId="bold">
    <w:name w:val="bold"/>
    <w:basedOn w:val="Kappaleenoletusfontti"/>
    <w:rsid w:val="00050625"/>
  </w:style>
  <w:style w:type="table" w:styleId="Vaaleavarjostus-korostus3">
    <w:name w:val="Light Shading Accent 3"/>
    <w:basedOn w:val="Normaalitaulukko"/>
    <w:uiPriority w:val="60"/>
    <w:rsid w:val="00050625"/>
    <w:pPr>
      <w:spacing w:after="0" w:line="240" w:lineRule="auto"/>
    </w:pPr>
    <w:rPr>
      <w:rFonts w:cstheme="minorBidi"/>
      <w:color w:val="FF4C1C" w:themeColor="accent3" w:themeShade="BF"/>
    </w:rPr>
    <w:tblPr>
      <w:tblStyleRowBandSize w:val="1"/>
      <w:tblStyleColBandSize w:val="1"/>
      <w:tblBorders>
        <w:top w:val="single" w:sz="8" w:space="0" w:color="FF977B" w:themeColor="accent3"/>
        <w:bottom w:val="single" w:sz="8" w:space="0" w:color="FF977B" w:themeColor="accent3"/>
      </w:tblBorders>
    </w:tblPr>
    <w:tblStylePr w:type="firstRow">
      <w:pPr>
        <w:spacing w:before="0" w:after="0" w:line="240" w:lineRule="auto"/>
      </w:pPr>
      <w:rPr>
        <w:b/>
        <w:bCs/>
      </w:rPr>
      <w:tblPr/>
      <w:tcPr>
        <w:tcBorders>
          <w:top w:val="single" w:sz="8" w:space="0" w:color="FF977B" w:themeColor="accent3"/>
          <w:left w:val="nil"/>
          <w:bottom w:val="single" w:sz="8" w:space="0" w:color="FF977B" w:themeColor="accent3"/>
          <w:right w:val="nil"/>
          <w:insideH w:val="nil"/>
          <w:insideV w:val="nil"/>
        </w:tcBorders>
      </w:tcPr>
    </w:tblStylePr>
    <w:tblStylePr w:type="lastRow">
      <w:pPr>
        <w:spacing w:before="0" w:after="0" w:line="240" w:lineRule="auto"/>
      </w:pPr>
      <w:rPr>
        <w:b/>
        <w:bCs/>
      </w:rPr>
      <w:tblPr/>
      <w:tcPr>
        <w:tcBorders>
          <w:top w:val="single" w:sz="8" w:space="0" w:color="FF977B" w:themeColor="accent3"/>
          <w:left w:val="nil"/>
          <w:bottom w:val="single" w:sz="8" w:space="0" w:color="FF977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5DE" w:themeFill="accent3" w:themeFillTint="3F"/>
      </w:tcPr>
    </w:tblStylePr>
    <w:tblStylePr w:type="band1Horz">
      <w:tblPr/>
      <w:tcPr>
        <w:tcBorders>
          <w:left w:val="nil"/>
          <w:right w:val="nil"/>
          <w:insideH w:val="nil"/>
          <w:insideV w:val="nil"/>
        </w:tcBorders>
        <w:shd w:val="clear" w:color="auto" w:fill="FFE5DE" w:themeFill="accent3" w:themeFillTint="3F"/>
      </w:tcPr>
    </w:tblStylePr>
  </w:style>
  <w:style w:type="character" w:styleId="Kommentinviite">
    <w:name w:val="annotation reference"/>
    <w:basedOn w:val="Kappaleenoletusfontti"/>
    <w:unhideWhenUsed/>
    <w:rsid w:val="00050625"/>
    <w:rPr>
      <w:sz w:val="16"/>
      <w:szCs w:val="16"/>
    </w:rPr>
  </w:style>
  <w:style w:type="paragraph" w:styleId="Kommentinteksti">
    <w:name w:val="annotation text"/>
    <w:basedOn w:val="Normaali"/>
    <w:link w:val="KommentintekstiChar"/>
    <w:unhideWhenUsed/>
    <w:rsid w:val="00050625"/>
    <w:rPr>
      <w:sz w:val="20"/>
      <w:szCs w:val="20"/>
    </w:rPr>
  </w:style>
  <w:style w:type="character" w:customStyle="1" w:styleId="KommentintekstiChar">
    <w:name w:val="Kommentin teksti Char"/>
    <w:basedOn w:val="Kappaleenoletusfontti"/>
    <w:link w:val="Kommentinteksti"/>
    <w:rsid w:val="00050625"/>
    <w:rPr>
      <w:rFonts w:ascii="Trebuchet MS" w:eastAsia="Times New Roman" w:hAnsi="Trebuchet MS" w:cs="Times New Roman"/>
      <w:sz w:val="20"/>
      <w:szCs w:val="20"/>
      <w:lang w:eastAsia="fi-FI"/>
    </w:rPr>
  </w:style>
  <w:style w:type="paragraph" w:styleId="Kommentinotsikko">
    <w:name w:val="annotation subject"/>
    <w:basedOn w:val="Kommentinteksti"/>
    <w:next w:val="Kommentinteksti"/>
    <w:link w:val="KommentinotsikkoChar"/>
    <w:unhideWhenUsed/>
    <w:rsid w:val="00050625"/>
    <w:rPr>
      <w:b/>
      <w:bCs/>
    </w:rPr>
  </w:style>
  <w:style w:type="character" w:customStyle="1" w:styleId="KommentinotsikkoChar">
    <w:name w:val="Kommentin otsikko Char"/>
    <w:basedOn w:val="KommentintekstiChar"/>
    <w:link w:val="Kommentinotsikko"/>
    <w:rsid w:val="00050625"/>
    <w:rPr>
      <w:rFonts w:ascii="Trebuchet MS" w:eastAsia="Times New Roman" w:hAnsi="Trebuchet MS" w:cs="Times New Roman"/>
      <w:b/>
      <w:bCs/>
      <w:sz w:val="20"/>
      <w:szCs w:val="20"/>
      <w:lang w:eastAsia="fi-FI"/>
    </w:rPr>
  </w:style>
  <w:style w:type="paragraph" w:styleId="NormaaliWWW">
    <w:name w:val="Normal (Web)"/>
    <w:basedOn w:val="Normaali"/>
    <w:uiPriority w:val="99"/>
    <w:unhideWhenUsed/>
    <w:rsid w:val="00050625"/>
    <w:pPr>
      <w:spacing w:before="100" w:beforeAutospacing="1" w:after="100" w:afterAutospacing="1"/>
    </w:pPr>
    <w:rPr>
      <w:rFonts w:ascii="Times New Roman" w:hAnsi="Times New Roman"/>
      <w:sz w:val="24"/>
      <w:szCs w:val="24"/>
    </w:rPr>
  </w:style>
  <w:style w:type="table" w:customStyle="1" w:styleId="Yksinkertainentaulukko513">
    <w:name w:val="Yksinkertainen taulukko 513"/>
    <w:basedOn w:val="Normaalitaulukko"/>
    <w:uiPriority w:val="45"/>
    <w:rsid w:val="00050625"/>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8">
    <w:name w:val="Yksinkertainen taulukko 518"/>
    <w:basedOn w:val="Normaalitaulukko"/>
    <w:uiPriority w:val="45"/>
    <w:rsid w:val="00050625"/>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ulukkoRuudukko3">
    <w:name w:val="Taulukko Ruudukko3"/>
    <w:basedOn w:val="Normaalitaulukko"/>
    <w:next w:val="TaulukkoRuudukko"/>
    <w:rsid w:val="00050625"/>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
    <w:name w:val="Ei luetteloa11"/>
    <w:next w:val="Eiluetteloa"/>
    <w:uiPriority w:val="99"/>
    <w:semiHidden/>
    <w:unhideWhenUsed/>
    <w:rsid w:val="00AD6BD1"/>
  </w:style>
  <w:style w:type="paragraph" w:customStyle="1" w:styleId="Sisllysluettelonotsikko1">
    <w:name w:val="Sisällysluettelon otsikko1"/>
    <w:basedOn w:val="Otsikko1"/>
    <w:next w:val="Normaali"/>
    <w:uiPriority w:val="39"/>
    <w:qFormat/>
    <w:rsid w:val="00AD6BD1"/>
    <w:pPr>
      <w:spacing w:after="240"/>
      <w:outlineLvl w:val="9"/>
    </w:pPr>
    <w:rPr>
      <w:rFonts w:ascii="Trebuchet MS" w:eastAsia="Times New Roman" w:hAnsi="Trebuchet MS" w:cs="Times New Roman"/>
      <w:b/>
      <w:bCs/>
      <w:color w:val="auto"/>
      <w:sz w:val="28"/>
      <w:szCs w:val="28"/>
    </w:rPr>
  </w:style>
  <w:style w:type="numbering" w:customStyle="1" w:styleId="Tyyli21">
    <w:name w:val="Tyyli21"/>
    <w:uiPriority w:val="99"/>
    <w:rsid w:val="00AD6BD1"/>
    <w:pPr>
      <w:numPr>
        <w:numId w:val="1"/>
      </w:numPr>
    </w:pPr>
  </w:style>
  <w:style w:type="numbering" w:customStyle="1" w:styleId="Eiluetteloa111">
    <w:name w:val="Ei luetteloa111"/>
    <w:next w:val="Eiluetteloa"/>
    <w:semiHidden/>
    <w:unhideWhenUsed/>
    <w:rsid w:val="00AD6BD1"/>
  </w:style>
  <w:style w:type="paragraph" w:customStyle="1" w:styleId="Otsikko11">
    <w:name w:val="Otsikko1"/>
    <w:basedOn w:val="Normaali"/>
    <w:next w:val="Normaali"/>
    <w:uiPriority w:val="10"/>
    <w:qFormat/>
    <w:rsid w:val="00AD6BD1"/>
    <w:pPr>
      <w:pBdr>
        <w:bottom w:val="single" w:sz="8" w:space="4" w:color="4F81BD"/>
      </w:pBdr>
      <w:spacing w:after="300"/>
      <w:contextualSpacing/>
    </w:pPr>
    <w:rPr>
      <w:rFonts w:ascii="Cambria" w:hAnsi="Cambria"/>
      <w:color w:val="17365D"/>
      <w:spacing w:val="5"/>
      <w:kern w:val="28"/>
      <w:sz w:val="52"/>
      <w:szCs w:val="52"/>
    </w:rPr>
  </w:style>
  <w:style w:type="paragraph" w:customStyle="1" w:styleId="Eivli1">
    <w:name w:val="Ei väliä1"/>
    <w:next w:val="Eivli"/>
    <w:uiPriority w:val="1"/>
    <w:qFormat/>
    <w:rsid w:val="00AD6BD1"/>
    <w:pPr>
      <w:spacing w:after="0" w:line="240" w:lineRule="auto"/>
    </w:pPr>
    <w:rPr>
      <w:rFonts w:ascii="Calibri" w:eastAsia="Times New Roman" w:hAnsi="Calibri" w:cs="Times New Roman"/>
      <w:lang w:eastAsia="fi-FI"/>
    </w:rPr>
  </w:style>
  <w:style w:type="paragraph" w:customStyle="1" w:styleId="Alaotsikko1">
    <w:name w:val="Alaotsikko1"/>
    <w:basedOn w:val="Normaali"/>
    <w:next w:val="Normaali"/>
    <w:uiPriority w:val="11"/>
    <w:qFormat/>
    <w:rsid w:val="00AD6BD1"/>
    <w:pPr>
      <w:numPr>
        <w:ilvl w:val="1"/>
      </w:numPr>
    </w:pPr>
    <w:rPr>
      <w:rFonts w:ascii="Cambria" w:hAnsi="Cambria"/>
      <w:i/>
      <w:iCs/>
      <w:color w:val="4F81BD"/>
      <w:spacing w:val="15"/>
      <w:sz w:val="24"/>
      <w:szCs w:val="24"/>
    </w:rPr>
  </w:style>
  <w:style w:type="numbering" w:customStyle="1" w:styleId="Eiluetteloa1111">
    <w:name w:val="Ei luetteloa1111"/>
    <w:next w:val="Eiluetteloa"/>
    <w:semiHidden/>
    <w:rsid w:val="00AD6BD1"/>
  </w:style>
  <w:style w:type="paragraph" w:customStyle="1" w:styleId="SP15188425">
    <w:name w:val="SP.15.188425"/>
    <w:basedOn w:val="Normaali"/>
    <w:next w:val="Normaali"/>
    <w:rsid w:val="00AD6BD1"/>
    <w:pPr>
      <w:autoSpaceDE w:val="0"/>
      <w:autoSpaceDN w:val="0"/>
      <w:adjustRightInd w:val="0"/>
    </w:pPr>
    <w:rPr>
      <w:rFonts w:ascii="Arial" w:hAnsi="Arial"/>
      <w:sz w:val="24"/>
      <w:szCs w:val="24"/>
    </w:rPr>
  </w:style>
  <w:style w:type="character" w:styleId="Sivunumero">
    <w:name w:val="page number"/>
    <w:basedOn w:val="Kappaleenoletusfontti"/>
    <w:rsid w:val="00AD6BD1"/>
  </w:style>
  <w:style w:type="paragraph" w:styleId="Sisennettyleipteksti">
    <w:name w:val="Body Text Indent"/>
    <w:basedOn w:val="Normaali"/>
    <w:link w:val="SisennettyleiptekstiChar"/>
    <w:rsid w:val="00AD6BD1"/>
    <w:pPr>
      <w:spacing w:line="360" w:lineRule="atLeast"/>
    </w:pPr>
    <w:rPr>
      <w:rFonts w:ascii="Times" w:hAnsi="Times"/>
      <w:sz w:val="36"/>
      <w:szCs w:val="20"/>
      <w:lang w:val="en-AU"/>
    </w:rPr>
  </w:style>
  <w:style w:type="character" w:customStyle="1" w:styleId="SisennettyleiptekstiChar">
    <w:name w:val="Sisennetty leipäteksti Char"/>
    <w:basedOn w:val="Kappaleenoletusfontti"/>
    <w:link w:val="Sisennettyleipteksti"/>
    <w:rsid w:val="00AD6BD1"/>
    <w:rPr>
      <w:rFonts w:ascii="Times" w:eastAsia="Times New Roman" w:hAnsi="Times" w:cs="Times New Roman"/>
      <w:sz w:val="36"/>
      <w:szCs w:val="20"/>
      <w:lang w:val="en-AU" w:eastAsia="fi-FI"/>
    </w:rPr>
  </w:style>
  <w:style w:type="paragraph" w:styleId="Alaviitteenteksti">
    <w:name w:val="footnote text"/>
    <w:basedOn w:val="Normaali"/>
    <w:link w:val="AlaviitteentekstiChar"/>
    <w:rsid w:val="00AD6BD1"/>
    <w:rPr>
      <w:rFonts w:ascii="Times New Roman" w:hAnsi="Times New Roman"/>
      <w:sz w:val="20"/>
      <w:szCs w:val="20"/>
    </w:rPr>
  </w:style>
  <w:style w:type="character" w:customStyle="1" w:styleId="AlaviitteentekstiChar">
    <w:name w:val="Alaviitteen teksti Char"/>
    <w:basedOn w:val="Kappaleenoletusfontti"/>
    <w:link w:val="Alaviitteenteksti"/>
    <w:rsid w:val="00AD6BD1"/>
    <w:rPr>
      <w:rFonts w:ascii="Times New Roman" w:eastAsia="Times New Roman" w:hAnsi="Times New Roman" w:cs="Times New Roman"/>
      <w:sz w:val="20"/>
      <w:szCs w:val="20"/>
      <w:lang w:eastAsia="fi-FI"/>
    </w:rPr>
  </w:style>
  <w:style w:type="numbering" w:customStyle="1" w:styleId="Eiluetteloa2">
    <w:name w:val="Ei luetteloa2"/>
    <w:next w:val="Eiluetteloa"/>
    <w:semiHidden/>
    <w:rsid w:val="00AD6BD1"/>
  </w:style>
  <w:style w:type="numbering" w:customStyle="1" w:styleId="Eiluetteloa3">
    <w:name w:val="Ei luetteloa3"/>
    <w:next w:val="Eiluetteloa"/>
    <w:semiHidden/>
    <w:rsid w:val="00AD6BD1"/>
  </w:style>
  <w:style w:type="paragraph" w:customStyle="1" w:styleId="Sisluet51">
    <w:name w:val="Sisluet 51"/>
    <w:basedOn w:val="Normaali"/>
    <w:next w:val="Normaali"/>
    <w:autoRedefine/>
    <w:uiPriority w:val="39"/>
    <w:unhideWhenUsed/>
    <w:rsid w:val="00AD6BD1"/>
    <w:pPr>
      <w:spacing w:after="100" w:line="276" w:lineRule="auto"/>
      <w:ind w:left="880"/>
    </w:pPr>
    <w:rPr>
      <w:rFonts w:ascii="Calibri" w:hAnsi="Calibri"/>
    </w:rPr>
  </w:style>
  <w:style w:type="paragraph" w:customStyle="1" w:styleId="Sisluet61">
    <w:name w:val="Sisluet 61"/>
    <w:basedOn w:val="Normaali"/>
    <w:next w:val="Normaali"/>
    <w:autoRedefine/>
    <w:uiPriority w:val="39"/>
    <w:unhideWhenUsed/>
    <w:rsid w:val="00AD6BD1"/>
    <w:pPr>
      <w:spacing w:after="100" w:line="276" w:lineRule="auto"/>
      <w:ind w:left="1100"/>
    </w:pPr>
    <w:rPr>
      <w:rFonts w:ascii="Calibri" w:hAnsi="Calibri"/>
    </w:rPr>
  </w:style>
  <w:style w:type="paragraph" w:customStyle="1" w:styleId="Sisluet71">
    <w:name w:val="Sisluet 71"/>
    <w:basedOn w:val="Normaali"/>
    <w:next w:val="Normaali"/>
    <w:autoRedefine/>
    <w:uiPriority w:val="39"/>
    <w:unhideWhenUsed/>
    <w:rsid w:val="00AD6BD1"/>
    <w:pPr>
      <w:spacing w:after="100" w:line="276" w:lineRule="auto"/>
      <w:ind w:left="1320"/>
    </w:pPr>
    <w:rPr>
      <w:rFonts w:ascii="Calibri" w:hAnsi="Calibri"/>
    </w:rPr>
  </w:style>
  <w:style w:type="paragraph" w:customStyle="1" w:styleId="Sisluet81">
    <w:name w:val="Sisluet 81"/>
    <w:basedOn w:val="Normaali"/>
    <w:next w:val="Normaali"/>
    <w:autoRedefine/>
    <w:uiPriority w:val="39"/>
    <w:unhideWhenUsed/>
    <w:rsid w:val="00AD6BD1"/>
    <w:pPr>
      <w:spacing w:after="100" w:line="276" w:lineRule="auto"/>
      <w:ind w:left="1540"/>
    </w:pPr>
    <w:rPr>
      <w:rFonts w:ascii="Calibri" w:hAnsi="Calibri"/>
    </w:rPr>
  </w:style>
  <w:style w:type="paragraph" w:customStyle="1" w:styleId="Sisluet91">
    <w:name w:val="Sisluet 91"/>
    <w:basedOn w:val="Normaali"/>
    <w:next w:val="Normaali"/>
    <w:autoRedefine/>
    <w:uiPriority w:val="39"/>
    <w:unhideWhenUsed/>
    <w:rsid w:val="00AD6BD1"/>
    <w:pPr>
      <w:spacing w:after="100" w:line="276" w:lineRule="auto"/>
      <w:ind w:left="1760"/>
    </w:pPr>
    <w:rPr>
      <w:rFonts w:ascii="Calibri" w:hAnsi="Calibri"/>
    </w:rPr>
  </w:style>
  <w:style w:type="paragraph" w:styleId="Allekirjoitus">
    <w:name w:val="Signature"/>
    <w:basedOn w:val="Normaali"/>
    <w:link w:val="AllekirjoitusChar"/>
    <w:rsid w:val="00AD6BD1"/>
    <w:pPr>
      <w:ind w:left="4252"/>
    </w:pPr>
    <w:rPr>
      <w:rFonts w:ascii="Times New Roman" w:hAnsi="Times New Roman"/>
      <w:sz w:val="24"/>
      <w:szCs w:val="24"/>
    </w:rPr>
  </w:style>
  <w:style w:type="character" w:customStyle="1" w:styleId="AllekirjoitusChar">
    <w:name w:val="Allekirjoitus Char"/>
    <w:basedOn w:val="Kappaleenoletusfontti"/>
    <w:link w:val="Allekirjoitus"/>
    <w:rsid w:val="00AD6BD1"/>
    <w:rPr>
      <w:rFonts w:ascii="Times New Roman" w:eastAsia="Times New Roman" w:hAnsi="Times New Roman" w:cs="Times New Roman"/>
      <w:sz w:val="24"/>
      <w:szCs w:val="24"/>
      <w:lang w:eastAsia="fi-FI"/>
    </w:rPr>
  </w:style>
  <w:style w:type="paragraph" w:styleId="Asiakirjanrakenneruutu">
    <w:name w:val="Document Map"/>
    <w:basedOn w:val="Normaali"/>
    <w:link w:val="AsiakirjanrakenneruutuChar"/>
    <w:rsid w:val="00AD6BD1"/>
    <w:rPr>
      <w:rFonts w:ascii="Tahoma" w:hAnsi="Tahoma" w:cs="Tahoma"/>
      <w:sz w:val="16"/>
      <w:szCs w:val="16"/>
    </w:rPr>
  </w:style>
  <w:style w:type="character" w:customStyle="1" w:styleId="AsiakirjanrakenneruutuChar">
    <w:name w:val="Asiakirjan rakenneruutu Char"/>
    <w:basedOn w:val="Kappaleenoletusfontti"/>
    <w:link w:val="Asiakirjanrakenneruutu"/>
    <w:rsid w:val="00AD6BD1"/>
    <w:rPr>
      <w:rFonts w:ascii="Tahoma" w:eastAsia="Times New Roman" w:hAnsi="Tahoma" w:cs="Tahoma"/>
      <w:sz w:val="16"/>
      <w:szCs w:val="16"/>
      <w:lang w:eastAsia="fi-FI"/>
    </w:rPr>
  </w:style>
  <w:style w:type="paragraph" w:customStyle="1" w:styleId="Erottuvalainaus1">
    <w:name w:val="Erottuva lainaus1"/>
    <w:basedOn w:val="Normaali"/>
    <w:next w:val="Normaali"/>
    <w:uiPriority w:val="30"/>
    <w:qFormat/>
    <w:rsid w:val="00AD6BD1"/>
    <w:pPr>
      <w:pBdr>
        <w:bottom w:val="single" w:sz="4" w:space="4" w:color="4F81BD"/>
      </w:pBdr>
      <w:spacing w:before="200" w:after="280"/>
      <w:ind w:left="936" w:right="936"/>
    </w:pPr>
    <w:rPr>
      <w:rFonts w:ascii="Times New Roman" w:hAnsi="Times New Roman"/>
      <w:b/>
      <w:bCs/>
      <w:i/>
      <w:iCs/>
      <w:color w:val="4F81BD"/>
      <w:sz w:val="24"/>
      <w:szCs w:val="24"/>
    </w:rPr>
  </w:style>
  <w:style w:type="character" w:customStyle="1" w:styleId="ErottuvalainausChar">
    <w:name w:val="Erottuva lainaus Char"/>
    <w:basedOn w:val="Kappaleenoletusfontti"/>
    <w:link w:val="Erottuvalainaus"/>
    <w:uiPriority w:val="30"/>
    <w:rsid w:val="00AD6BD1"/>
    <w:rPr>
      <w:b/>
      <w:bCs/>
      <w:i/>
      <w:iCs/>
      <w:color w:val="4F81BD"/>
      <w:sz w:val="24"/>
      <w:szCs w:val="24"/>
    </w:rPr>
  </w:style>
  <w:style w:type="paragraph" w:styleId="Hakemisto1">
    <w:name w:val="index 1"/>
    <w:basedOn w:val="Normaali"/>
    <w:next w:val="Normaali"/>
    <w:autoRedefine/>
    <w:rsid w:val="00AD6BD1"/>
    <w:pPr>
      <w:ind w:left="240" w:hanging="240"/>
    </w:pPr>
    <w:rPr>
      <w:rFonts w:ascii="Times New Roman" w:hAnsi="Times New Roman"/>
      <w:sz w:val="24"/>
      <w:szCs w:val="24"/>
    </w:rPr>
  </w:style>
  <w:style w:type="paragraph" w:styleId="Hakemisto2">
    <w:name w:val="index 2"/>
    <w:basedOn w:val="Normaali"/>
    <w:next w:val="Normaali"/>
    <w:autoRedefine/>
    <w:rsid w:val="00AD6BD1"/>
    <w:pPr>
      <w:ind w:left="480" w:hanging="240"/>
    </w:pPr>
    <w:rPr>
      <w:rFonts w:ascii="Times New Roman" w:hAnsi="Times New Roman"/>
      <w:sz w:val="24"/>
      <w:szCs w:val="24"/>
    </w:rPr>
  </w:style>
  <w:style w:type="paragraph" w:styleId="Hakemisto3">
    <w:name w:val="index 3"/>
    <w:basedOn w:val="Normaali"/>
    <w:next w:val="Normaali"/>
    <w:autoRedefine/>
    <w:rsid w:val="00AD6BD1"/>
    <w:pPr>
      <w:ind w:left="720" w:hanging="240"/>
    </w:pPr>
    <w:rPr>
      <w:rFonts w:ascii="Times New Roman" w:hAnsi="Times New Roman"/>
      <w:sz w:val="24"/>
      <w:szCs w:val="24"/>
    </w:rPr>
  </w:style>
  <w:style w:type="paragraph" w:styleId="Hakemisto4">
    <w:name w:val="index 4"/>
    <w:basedOn w:val="Normaali"/>
    <w:next w:val="Normaali"/>
    <w:autoRedefine/>
    <w:rsid w:val="00AD6BD1"/>
    <w:pPr>
      <w:ind w:left="960" w:hanging="240"/>
    </w:pPr>
    <w:rPr>
      <w:rFonts w:ascii="Times New Roman" w:hAnsi="Times New Roman"/>
      <w:sz w:val="24"/>
      <w:szCs w:val="24"/>
    </w:rPr>
  </w:style>
  <w:style w:type="paragraph" w:styleId="Hakemisto5">
    <w:name w:val="index 5"/>
    <w:basedOn w:val="Normaali"/>
    <w:next w:val="Normaali"/>
    <w:autoRedefine/>
    <w:rsid w:val="00AD6BD1"/>
    <w:pPr>
      <w:ind w:left="1200" w:hanging="240"/>
    </w:pPr>
    <w:rPr>
      <w:rFonts w:ascii="Times New Roman" w:hAnsi="Times New Roman"/>
      <w:sz w:val="24"/>
      <w:szCs w:val="24"/>
    </w:rPr>
  </w:style>
  <w:style w:type="paragraph" w:styleId="Hakemisto6">
    <w:name w:val="index 6"/>
    <w:basedOn w:val="Normaali"/>
    <w:next w:val="Normaali"/>
    <w:autoRedefine/>
    <w:rsid w:val="00AD6BD1"/>
    <w:pPr>
      <w:ind w:left="1440" w:hanging="240"/>
    </w:pPr>
    <w:rPr>
      <w:rFonts w:ascii="Times New Roman" w:hAnsi="Times New Roman"/>
      <w:sz w:val="24"/>
      <w:szCs w:val="24"/>
    </w:rPr>
  </w:style>
  <w:style w:type="paragraph" w:styleId="Hakemisto7">
    <w:name w:val="index 7"/>
    <w:basedOn w:val="Normaali"/>
    <w:next w:val="Normaali"/>
    <w:autoRedefine/>
    <w:rsid w:val="00AD6BD1"/>
    <w:pPr>
      <w:ind w:left="1680" w:hanging="240"/>
    </w:pPr>
    <w:rPr>
      <w:rFonts w:ascii="Times New Roman" w:hAnsi="Times New Roman"/>
      <w:sz w:val="24"/>
      <w:szCs w:val="24"/>
    </w:rPr>
  </w:style>
  <w:style w:type="paragraph" w:styleId="Hakemisto8">
    <w:name w:val="index 8"/>
    <w:basedOn w:val="Normaali"/>
    <w:next w:val="Normaali"/>
    <w:autoRedefine/>
    <w:rsid w:val="00AD6BD1"/>
    <w:pPr>
      <w:ind w:left="1920" w:hanging="240"/>
    </w:pPr>
    <w:rPr>
      <w:rFonts w:ascii="Times New Roman" w:hAnsi="Times New Roman"/>
      <w:sz w:val="24"/>
      <w:szCs w:val="24"/>
    </w:rPr>
  </w:style>
  <w:style w:type="paragraph" w:styleId="Hakemisto9">
    <w:name w:val="index 9"/>
    <w:basedOn w:val="Normaali"/>
    <w:next w:val="Normaali"/>
    <w:autoRedefine/>
    <w:rsid w:val="00AD6BD1"/>
    <w:pPr>
      <w:ind w:left="2160" w:hanging="240"/>
    </w:pPr>
    <w:rPr>
      <w:rFonts w:ascii="Times New Roman" w:hAnsi="Times New Roman"/>
      <w:sz w:val="24"/>
      <w:szCs w:val="24"/>
    </w:rPr>
  </w:style>
  <w:style w:type="paragraph" w:customStyle="1" w:styleId="Hakemistonotsikko1">
    <w:name w:val="Hakemiston otsikko1"/>
    <w:basedOn w:val="Normaali"/>
    <w:next w:val="Hakemisto1"/>
    <w:rsid w:val="00AD6BD1"/>
    <w:rPr>
      <w:rFonts w:ascii="Cambria" w:hAnsi="Cambria"/>
      <w:b/>
      <w:bCs/>
      <w:sz w:val="24"/>
      <w:szCs w:val="24"/>
    </w:rPr>
  </w:style>
  <w:style w:type="paragraph" w:styleId="HTML-esimuotoiltu">
    <w:name w:val="HTML Preformatted"/>
    <w:basedOn w:val="Normaali"/>
    <w:link w:val="HTML-esimuotoiltuChar"/>
    <w:rsid w:val="00AD6BD1"/>
    <w:rPr>
      <w:rFonts w:ascii="Consolas" w:hAnsi="Consolas"/>
      <w:sz w:val="20"/>
      <w:szCs w:val="20"/>
    </w:rPr>
  </w:style>
  <w:style w:type="character" w:customStyle="1" w:styleId="HTML-esimuotoiltuChar">
    <w:name w:val="HTML-esimuotoiltu Char"/>
    <w:basedOn w:val="Kappaleenoletusfontti"/>
    <w:link w:val="HTML-esimuotoiltu"/>
    <w:rsid w:val="00AD6BD1"/>
    <w:rPr>
      <w:rFonts w:ascii="Consolas" w:eastAsia="Times New Roman" w:hAnsi="Consolas" w:cs="Times New Roman"/>
      <w:sz w:val="20"/>
      <w:szCs w:val="20"/>
      <w:lang w:eastAsia="fi-FI"/>
    </w:rPr>
  </w:style>
  <w:style w:type="paragraph" w:styleId="HTML-osoite">
    <w:name w:val="HTML Address"/>
    <w:basedOn w:val="Normaali"/>
    <w:link w:val="HTML-osoiteChar"/>
    <w:rsid w:val="00AD6BD1"/>
    <w:rPr>
      <w:rFonts w:ascii="Times New Roman" w:hAnsi="Times New Roman"/>
      <w:i/>
      <w:iCs/>
      <w:sz w:val="24"/>
      <w:szCs w:val="24"/>
    </w:rPr>
  </w:style>
  <w:style w:type="character" w:customStyle="1" w:styleId="HTML-osoiteChar">
    <w:name w:val="HTML-osoite Char"/>
    <w:basedOn w:val="Kappaleenoletusfontti"/>
    <w:link w:val="HTML-osoite"/>
    <w:rsid w:val="00AD6BD1"/>
    <w:rPr>
      <w:rFonts w:ascii="Times New Roman" w:eastAsia="Times New Roman" w:hAnsi="Times New Roman" w:cs="Times New Roman"/>
      <w:i/>
      <w:iCs/>
      <w:sz w:val="24"/>
      <w:szCs w:val="24"/>
      <w:lang w:eastAsia="fi-FI"/>
    </w:rPr>
  </w:style>
  <w:style w:type="paragraph" w:styleId="Huomautuksenotsikko">
    <w:name w:val="Note Heading"/>
    <w:basedOn w:val="Normaali"/>
    <w:next w:val="Normaali"/>
    <w:link w:val="HuomautuksenotsikkoChar"/>
    <w:rsid w:val="00AD6BD1"/>
    <w:rPr>
      <w:rFonts w:ascii="Times New Roman" w:hAnsi="Times New Roman"/>
      <w:sz w:val="24"/>
      <w:szCs w:val="24"/>
    </w:rPr>
  </w:style>
  <w:style w:type="character" w:customStyle="1" w:styleId="HuomautuksenotsikkoChar">
    <w:name w:val="Huomautuksen otsikko Char"/>
    <w:basedOn w:val="Kappaleenoletusfontti"/>
    <w:link w:val="Huomautuksenotsikko"/>
    <w:rsid w:val="00AD6BD1"/>
    <w:rPr>
      <w:rFonts w:ascii="Times New Roman" w:eastAsia="Times New Roman" w:hAnsi="Times New Roman" w:cs="Times New Roman"/>
      <w:sz w:val="24"/>
      <w:szCs w:val="24"/>
      <w:lang w:eastAsia="fi-FI"/>
    </w:rPr>
  </w:style>
  <w:style w:type="paragraph" w:styleId="Jatkoluettelo">
    <w:name w:val="List Continue"/>
    <w:basedOn w:val="Normaali"/>
    <w:rsid w:val="00AD6BD1"/>
    <w:pPr>
      <w:spacing w:after="120"/>
      <w:ind w:left="283"/>
      <w:contextualSpacing/>
    </w:pPr>
    <w:rPr>
      <w:rFonts w:ascii="Times New Roman" w:hAnsi="Times New Roman"/>
      <w:sz w:val="24"/>
      <w:szCs w:val="24"/>
    </w:rPr>
  </w:style>
  <w:style w:type="paragraph" w:styleId="Jatkoluettelo2">
    <w:name w:val="List Continue 2"/>
    <w:basedOn w:val="Normaali"/>
    <w:rsid w:val="00AD6BD1"/>
    <w:pPr>
      <w:spacing w:after="120"/>
      <w:ind w:left="566"/>
      <w:contextualSpacing/>
    </w:pPr>
    <w:rPr>
      <w:rFonts w:ascii="Times New Roman" w:hAnsi="Times New Roman"/>
      <w:sz w:val="24"/>
      <w:szCs w:val="24"/>
    </w:rPr>
  </w:style>
  <w:style w:type="paragraph" w:styleId="Jatkoluettelo3">
    <w:name w:val="List Continue 3"/>
    <w:basedOn w:val="Normaali"/>
    <w:rsid w:val="00AD6BD1"/>
    <w:pPr>
      <w:spacing w:after="120"/>
      <w:ind w:left="849"/>
      <w:contextualSpacing/>
    </w:pPr>
    <w:rPr>
      <w:rFonts w:ascii="Times New Roman" w:hAnsi="Times New Roman"/>
      <w:sz w:val="24"/>
      <w:szCs w:val="24"/>
    </w:rPr>
  </w:style>
  <w:style w:type="paragraph" w:styleId="Jatkoluettelo4">
    <w:name w:val="List Continue 4"/>
    <w:basedOn w:val="Normaali"/>
    <w:rsid w:val="00AD6BD1"/>
    <w:pPr>
      <w:spacing w:after="120"/>
      <w:ind w:left="1132"/>
      <w:contextualSpacing/>
    </w:pPr>
    <w:rPr>
      <w:rFonts w:ascii="Times New Roman" w:hAnsi="Times New Roman"/>
      <w:sz w:val="24"/>
      <w:szCs w:val="24"/>
    </w:rPr>
  </w:style>
  <w:style w:type="paragraph" w:styleId="Jatkoluettelo5">
    <w:name w:val="List Continue 5"/>
    <w:basedOn w:val="Normaali"/>
    <w:rsid w:val="00AD6BD1"/>
    <w:pPr>
      <w:spacing w:after="120"/>
      <w:ind w:left="1415"/>
      <w:contextualSpacing/>
    </w:pPr>
    <w:rPr>
      <w:rFonts w:ascii="Times New Roman" w:hAnsi="Times New Roman"/>
      <w:sz w:val="24"/>
      <w:szCs w:val="24"/>
    </w:rPr>
  </w:style>
  <w:style w:type="paragraph" w:customStyle="1" w:styleId="Kirjekuorenosoite1">
    <w:name w:val="Kirjekuoren osoite1"/>
    <w:basedOn w:val="Normaali"/>
    <w:next w:val="Kirjekuorenosoite"/>
    <w:rsid w:val="00AD6BD1"/>
    <w:pPr>
      <w:framePr w:w="7920" w:h="1980" w:hRule="exact" w:hSpace="141" w:wrap="auto" w:hAnchor="page" w:xAlign="center" w:yAlign="bottom"/>
      <w:ind w:left="2880"/>
    </w:pPr>
    <w:rPr>
      <w:rFonts w:ascii="Cambria" w:hAnsi="Cambria"/>
      <w:sz w:val="24"/>
      <w:szCs w:val="24"/>
    </w:rPr>
  </w:style>
  <w:style w:type="paragraph" w:customStyle="1" w:styleId="Kirjekuorenpalautusosoite1">
    <w:name w:val="Kirjekuoren palautusosoite1"/>
    <w:basedOn w:val="Normaali"/>
    <w:next w:val="Kirjekuorenpalautusosoite"/>
    <w:rsid w:val="00AD6BD1"/>
    <w:rPr>
      <w:rFonts w:ascii="Cambria" w:hAnsi="Cambria"/>
      <w:sz w:val="20"/>
      <w:szCs w:val="20"/>
    </w:rPr>
  </w:style>
  <w:style w:type="paragraph" w:customStyle="1" w:styleId="Kuvanotsikko1">
    <w:name w:val="Kuvan otsikko1"/>
    <w:basedOn w:val="Normaali"/>
    <w:next w:val="Normaali"/>
    <w:semiHidden/>
    <w:unhideWhenUsed/>
    <w:qFormat/>
    <w:rsid w:val="00AD6BD1"/>
    <w:pPr>
      <w:spacing w:after="200"/>
    </w:pPr>
    <w:rPr>
      <w:rFonts w:ascii="Times New Roman" w:hAnsi="Times New Roman"/>
      <w:b/>
      <w:bCs/>
      <w:color w:val="4F81BD"/>
      <w:sz w:val="18"/>
      <w:szCs w:val="18"/>
    </w:rPr>
  </w:style>
  <w:style w:type="paragraph" w:styleId="Kuvaotsikkoluettelo">
    <w:name w:val="table of figures"/>
    <w:basedOn w:val="Normaali"/>
    <w:next w:val="Normaali"/>
    <w:rsid w:val="00AD6BD1"/>
    <w:rPr>
      <w:rFonts w:ascii="Times New Roman" w:hAnsi="Times New Roman"/>
      <w:sz w:val="24"/>
      <w:szCs w:val="24"/>
    </w:rPr>
  </w:style>
  <w:style w:type="paragraph" w:customStyle="1" w:styleId="Lainaus1">
    <w:name w:val="Lainaus1"/>
    <w:basedOn w:val="Normaali"/>
    <w:next w:val="Normaali"/>
    <w:uiPriority w:val="29"/>
    <w:qFormat/>
    <w:rsid w:val="00AD6BD1"/>
    <w:rPr>
      <w:rFonts w:ascii="Times New Roman" w:hAnsi="Times New Roman"/>
      <w:i/>
      <w:iCs/>
      <w:color w:val="000000"/>
      <w:sz w:val="24"/>
      <w:szCs w:val="24"/>
    </w:rPr>
  </w:style>
  <w:style w:type="character" w:customStyle="1" w:styleId="LainausChar">
    <w:name w:val="Lainaus Char"/>
    <w:basedOn w:val="Kappaleenoletusfontti"/>
    <w:link w:val="Lainaus"/>
    <w:uiPriority w:val="29"/>
    <w:rsid w:val="00AD6BD1"/>
    <w:rPr>
      <w:i/>
      <w:iCs/>
      <w:color w:val="000000"/>
      <w:sz w:val="24"/>
      <w:szCs w:val="24"/>
    </w:rPr>
  </w:style>
  <w:style w:type="paragraph" w:styleId="Leipteksti2">
    <w:name w:val="Body Text 2"/>
    <w:basedOn w:val="Normaali"/>
    <w:link w:val="Leipteksti2Char"/>
    <w:rsid w:val="00AD6BD1"/>
    <w:pPr>
      <w:spacing w:after="120" w:line="480" w:lineRule="auto"/>
    </w:pPr>
    <w:rPr>
      <w:rFonts w:ascii="Times New Roman" w:hAnsi="Times New Roman"/>
      <w:sz w:val="24"/>
      <w:szCs w:val="24"/>
    </w:rPr>
  </w:style>
  <w:style w:type="character" w:customStyle="1" w:styleId="Leipteksti2Char">
    <w:name w:val="Leipäteksti 2 Char"/>
    <w:basedOn w:val="Kappaleenoletusfontti"/>
    <w:link w:val="Leipteksti2"/>
    <w:rsid w:val="00AD6BD1"/>
    <w:rPr>
      <w:rFonts w:ascii="Times New Roman" w:eastAsia="Times New Roman" w:hAnsi="Times New Roman" w:cs="Times New Roman"/>
      <w:sz w:val="24"/>
      <w:szCs w:val="24"/>
      <w:lang w:eastAsia="fi-FI"/>
    </w:rPr>
  </w:style>
  <w:style w:type="paragraph" w:styleId="Leipteksti3">
    <w:name w:val="Body Text 3"/>
    <w:basedOn w:val="Normaali"/>
    <w:link w:val="Leipteksti3Char"/>
    <w:rsid w:val="00AD6BD1"/>
    <w:pPr>
      <w:spacing w:after="120"/>
    </w:pPr>
    <w:rPr>
      <w:rFonts w:ascii="Times New Roman" w:hAnsi="Times New Roman"/>
      <w:sz w:val="16"/>
      <w:szCs w:val="16"/>
    </w:rPr>
  </w:style>
  <w:style w:type="character" w:customStyle="1" w:styleId="Leipteksti3Char">
    <w:name w:val="Leipäteksti 3 Char"/>
    <w:basedOn w:val="Kappaleenoletusfontti"/>
    <w:link w:val="Leipteksti3"/>
    <w:rsid w:val="00AD6BD1"/>
    <w:rPr>
      <w:rFonts w:ascii="Times New Roman" w:eastAsia="Times New Roman" w:hAnsi="Times New Roman" w:cs="Times New Roman"/>
      <w:sz w:val="16"/>
      <w:szCs w:val="16"/>
      <w:lang w:eastAsia="fi-FI"/>
    </w:rPr>
  </w:style>
  <w:style w:type="paragraph" w:styleId="Leiptekstin1rivinsisennys">
    <w:name w:val="Body Text First Indent"/>
    <w:basedOn w:val="Leipteksti"/>
    <w:link w:val="Leiptekstin1rivinsisennysChar"/>
    <w:rsid w:val="00AD6BD1"/>
    <w:pPr>
      <w:spacing w:after="0"/>
      <w:ind w:firstLine="360"/>
    </w:pPr>
    <w:rPr>
      <w:rFonts w:ascii="Times New Roman" w:hAnsi="Times New Roman"/>
      <w:sz w:val="24"/>
      <w:szCs w:val="24"/>
    </w:rPr>
  </w:style>
  <w:style w:type="character" w:customStyle="1" w:styleId="Leiptekstin1rivinsisennysChar">
    <w:name w:val="Leipätekstin 1. rivin sisennys Char"/>
    <w:basedOn w:val="LeiptekstiChar"/>
    <w:link w:val="Leiptekstin1rivinsisennys"/>
    <w:rsid w:val="00AD6BD1"/>
    <w:rPr>
      <w:rFonts w:ascii="Times New Roman" w:eastAsia="Times New Roman" w:hAnsi="Times New Roman" w:cs="Times New Roman"/>
      <w:sz w:val="24"/>
      <w:szCs w:val="24"/>
      <w:lang w:eastAsia="fi-FI"/>
    </w:rPr>
  </w:style>
  <w:style w:type="paragraph" w:styleId="Leiptekstin1rivinsisennys2">
    <w:name w:val="Body Text First Indent 2"/>
    <w:basedOn w:val="Sisennettyleipteksti"/>
    <w:link w:val="Leiptekstin1rivinsisennys2Char"/>
    <w:rsid w:val="00AD6BD1"/>
    <w:pPr>
      <w:spacing w:line="240" w:lineRule="auto"/>
      <w:ind w:left="360" w:firstLine="360"/>
    </w:pPr>
    <w:rPr>
      <w:rFonts w:ascii="Times New Roman" w:hAnsi="Times New Roman"/>
      <w:sz w:val="24"/>
      <w:szCs w:val="24"/>
      <w:lang w:val="fi-FI"/>
    </w:rPr>
  </w:style>
  <w:style w:type="character" w:customStyle="1" w:styleId="Leiptekstin1rivinsisennys2Char">
    <w:name w:val="Leipätekstin 1. rivin sisennys 2 Char"/>
    <w:basedOn w:val="SisennettyleiptekstiChar"/>
    <w:link w:val="Leiptekstin1rivinsisennys2"/>
    <w:rsid w:val="00AD6BD1"/>
    <w:rPr>
      <w:rFonts w:ascii="Times New Roman" w:eastAsia="Times New Roman" w:hAnsi="Times New Roman" w:cs="Times New Roman"/>
      <w:sz w:val="24"/>
      <w:szCs w:val="24"/>
      <w:lang w:val="en-AU" w:eastAsia="fi-FI"/>
    </w:rPr>
  </w:style>
  <w:style w:type="paragraph" w:customStyle="1" w:styleId="Lohkoteksti1">
    <w:name w:val="Lohkoteksti1"/>
    <w:basedOn w:val="Normaali"/>
    <w:next w:val="Lohkoteksti"/>
    <w:rsid w:val="00AD6BD1"/>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sz w:val="24"/>
      <w:szCs w:val="24"/>
    </w:rPr>
  </w:style>
  <w:style w:type="paragraph" w:styleId="Lopetus">
    <w:name w:val="Closing"/>
    <w:basedOn w:val="Normaali"/>
    <w:link w:val="LopetusChar"/>
    <w:rsid w:val="00AD6BD1"/>
    <w:pPr>
      <w:ind w:left="4252"/>
    </w:pPr>
    <w:rPr>
      <w:rFonts w:ascii="Times New Roman" w:hAnsi="Times New Roman"/>
      <w:sz w:val="24"/>
      <w:szCs w:val="24"/>
    </w:rPr>
  </w:style>
  <w:style w:type="character" w:customStyle="1" w:styleId="LopetusChar">
    <w:name w:val="Lopetus Char"/>
    <w:basedOn w:val="Kappaleenoletusfontti"/>
    <w:link w:val="Lopetus"/>
    <w:rsid w:val="00AD6BD1"/>
    <w:rPr>
      <w:rFonts w:ascii="Times New Roman" w:eastAsia="Times New Roman" w:hAnsi="Times New Roman" w:cs="Times New Roman"/>
      <w:sz w:val="24"/>
      <w:szCs w:val="24"/>
      <w:lang w:eastAsia="fi-FI"/>
    </w:rPr>
  </w:style>
  <w:style w:type="paragraph" w:styleId="Loppuviitteenteksti">
    <w:name w:val="endnote text"/>
    <w:basedOn w:val="Normaali"/>
    <w:link w:val="LoppuviitteentekstiChar"/>
    <w:rsid w:val="00AD6BD1"/>
    <w:rPr>
      <w:rFonts w:ascii="Times New Roman" w:hAnsi="Times New Roman"/>
      <w:sz w:val="20"/>
      <w:szCs w:val="20"/>
    </w:rPr>
  </w:style>
  <w:style w:type="character" w:customStyle="1" w:styleId="LoppuviitteentekstiChar">
    <w:name w:val="Loppuviitteen teksti Char"/>
    <w:basedOn w:val="Kappaleenoletusfontti"/>
    <w:link w:val="Loppuviitteenteksti"/>
    <w:rsid w:val="00AD6BD1"/>
    <w:rPr>
      <w:rFonts w:ascii="Times New Roman" w:eastAsia="Times New Roman" w:hAnsi="Times New Roman" w:cs="Times New Roman"/>
      <w:sz w:val="20"/>
      <w:szCs w:val="20"/>
      <w:lang w:eastAsia="fi-FI"/>
    </w:rPr>
  </w:style>
  <w:style w:type="paragraph" w:styleId="Luettelo2">
    <w:name w:val="List 2"/>
    <w:basedOn w:val="Normaali"/>
    <w:rsid w:val="00AD6BD1"/>
    <w:pPr>
      <w:ind w:left="566" w:hanging="283"/>
      <w:contextualSpacing/>
    </w:pPr>
    <w:rPr>
      <w:rFonts w:ascii="Times New Roman" w:hAnsi="Times New Roman"/>
      <w:sz w:val="24"/>
      <w:szCs w:val="24"/>
    </w:rPr>
  </w:style>
  <w:style w:type="paragraph" w:styleId="Luettelo3">
    <w:name w:val="List 3"/>
    <w:basedOn w:val="Normaali"/>
    <w:rsid w:val="00AD6BD1"/>
    <w:pPr>
      <w:ind w:left="849" w:hanging="283"/>
      <w:contextualSpacing/>
    </w:pPr>
    <w:rPr>
      <w:rFonts w:ascii="Times New Roman" w:hAnsi="Times New Roman"/>
      <w:sz w:val="24"/>
      <w:szCs w:val="24"/>
    </w:rPr>
  </w:style>
  <w:style w:type="paragraph" w:styleId="Luettelo4">
    <w:name w:val="List 4"/>
    <w:basedOn w:val="Normaali"/>
    <w:rsid w:val="00AD6BD1"/>
    <w:pPr>
      <w:ind w:left="1132" w:hanging="283"/>
      <w:contextualSpacing/>
    </w:pPr>
    <w:rPr>
      <w:rFonts w:ascii="Times New Roman" w:hAnsi="Times New Roman"/>
      <w:sz w:val="24"/>
      <w:szCs w:val="24"/>
    </w:rPr>
  </w:style>
  <w:style w:type="paragraph" w:styleId="Luettelo5">
    <w:name w:val="List 5"/>
    <w:basedOn w:val="Normaali"/>
    <w:rsid w:val="00AD6BD1"/>
    <w:pPr>
      <w:ind w:left="1415" w:hanging="283"/>
      <w:contextualSpacing/>
    </w:pPr>
    <w:rPr>
      <w:rFonts w:ascii="Times New Roman" w:hAnsi="Times New Roman"/>
      <w:sz w:val="24"/>
      <w:szCs w:val="24"/>
    </w:rPr>
  </w:style>
  <w:style w:type="paragraph" w:styleId="Lhdeluettelo">
    <w:name w:val="Bibliography"/>
    <w:basedOn w:val="Normaali"/>
    <w:next w:val="Normaali"/>
    <w:uiPriority w:val="37"/>
    <w:semiHidden/>
    <w:unhideWhenUsed/>
    <w:rsid w:val="00AD6BD1"/>
    <w:rPr>
      <w:rFonts w:ascii="Times New Roman" w:hAnsi="Times New Roman"/>
      <w:sz w:val="24"/>
      <w:szCs w:val="24"/>
    </w:rPr>
  </w:style>
  <w:style w:type="paragraph" w:customStyle="1" w:styleId="Lhdeluettelonotsikko1">
    <w:name w:val="Lähdeluettelon otsikko1"/>
    <w:basedOn w:val="Normaali"/>
    <w:next w:val="Normaali"/>
    <w:rsid w:val="00AD6BD1"/>
    <w:pPr>
      <w:spacing w:before="120"/>
    </w:pPr>
    <w:rPr>
      <w:rFonts w:ascii="Cambria" w:hAnsi="Cambria"/>
      <w:b/>
      <w:bCs/>
      <w:sz w:val="24"/>
      <w:szCs w:val="24"/>
    </w:rPr>
  </w:style>
  <w:style w:type="paragraph" w:styleId="Lhdeviiteluettelo">
    <w:name w:val="table of authorities"/>
    <w:basedOn w:val="Normaali"/>
    <w:next w:val="Normaali"/>
    <w:rsid w:val="00AD6BD1"/>
    <w:pPr>
      <w:ind w:left="240" w:hanging="240"/>
    </w:pPr>
    <w:rPr>
      <w:rFonts w:ascii="Times New Roman" w:hAnsi="Times New Roman"/>
      <w:sz w:val="24"/>
      <w:szCs w:val="24"/>
    </w:rPr>
  </w:style>
  <w:style w:type="paragraph" w:styleId="Makroteksti">
    <w:name w:val="macro"/>
    <w:link w:val="MakrotekstiChar"/>
    <w:rsid w:val="00AD6BD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fi-FI"/>
    </w:rPr>
  </w:style>
  <w:style w:type="character" w:customStyle="1" w:styleId="MakrotekstiChar">
    <w:name w:val="Makroteksti Char"/>
    <w:basedOn w:val="Kappaleenoletusfontti"/>
    <w:link w:val="Makroteksti"/>
    <w:rsid w:val="00AD6BD1"/>
    <w:rPr>
      <w:rFonts w:ascii="Consolas" w:eastAsia="Times New Roman" w:hAnsi="Consolas" w:cs="Times New Roman"/>
      <w:sz w:val="20"/>
      <w:szCs w:val="20"/>
      <w:lang w:eastAsia="fi-FI"/>
    </w:rPr>
  </w:style>
  <w:style w:type="paragraph" w:styleId="Merkittyluettelo4">
    <w:name w:val="List Bullet 4"/>
    <w:basedOn w:val="Normaali"/>
    <w:rsid w:val="00AD6BD1"/>
    <w:pPr>
      <w:numPr>
        <w:numId w:val="8"/>
      </w:numPr>
      <w:contextualSpacing/>
    </w:pPr>
    <w:rPr>
      <w:rFonts w:ascii="Times New Roman" w:hAnsi="Times New Roman"/>
      <w:sz w:val="24"/>
      <w:szCs w:val="24"/>
    </w:rPr>
  </w:style>
  <w:style w:type="paragraph" w:styleId="Merkittyluettelo5">
    <w:name w:val="List Bullet 5"/>
    <w:basedOn w:val="Normaali"/>
    <w:rsid w:val="00AD6BD1"/>
    <w:pPr>
      <w:numPr>
        <w:numId w:val="9"/>
      </w:numPr>
      <w:contextualSpacing/>
    </w:pPr>
    <w:rPr>
      <w:rFonts w:ascii="Times New Roman" w:hAnsi="Times New Roman"/>
      <w:sz w:val="24"/>
      <w:szCs w:val="24"/>
    </w:rPr>
  </w:style>
  <w:style w:type="paragraph" w:styleId="Numeroituluettelo">
    <w:name w:val="List Number"/>
    <w:basedOn w:val="Normaali"/>
    <w:rsid w:val="00AD6BD1"/>
    <w:pPr>
      <w:tabs>
        <w:tab w:val="num" w:pos="360"/>
      </w:tabs>
      <w:ind w:left="360" w:hanging="360"/>
      <w:contextualSpacing/>
    </w:pPr>
    <w:rPr>
      <w:rFonts w:ascii="Times New Roman" w:hAnsi="Times New Roman"/>
      <w:sz w:val="24"/>
      <w:szCs w:val="24"/>
    </w:rPr>
  </w:style>
  <w:style w:type="paragraph" w:styleId="Numeroituluettelo2">
    <w:name w:val="List Number 2"/>
    <w:basedOn w:val="Normaali"/>
    <w:rsid w:val="00AD6BD1"/>
    <w:pPr>
      <w:tabs>
        <w:tab w:val="num" w:pos="643"/>
      </w:tabs>
      <w:ind w:left="643" w:hanging="360"/>
      <w:contextualSpacing/>
    </w:pPr>
    <w:rPr>
      <w:rFonts w:ascii="Times New Roman" w:hAnsi="Times New Roman"/>
      <w:sz w:val="24"/>
      <w:szCs w:val="24"/>
    </w:rPr>
  </w:style>
  <w:style w:type="paragraph" w:styleId="Numeroituluettelo3">
    <w:name w:val="List Number 3"/>
    <w:basedOn w:val="Normaali"/>
    <w:rsid w:val="00AD6BD1"/>
    <w:pPr>
      <w:tabs>
        <w:tab w:val="num" w:pos="926"/>
      </w:tabs>
      <w:ind w:left="926" w:hanging="360"/>
      <w:contextualSpacing/>
    </w:pPr>
    <w:rPr>
      <w:rFonts w:ascii="Times New Roman" w:hAnsi="Times New Roman"/>
      <w:sz w:val="24"/>
      <w:szCs w:val="24"/>
    </w:rPr>
  </w:style>
  <w:style w:type="paragraph" w:styleId="Numeroituluettelo4">
    <w:name w:val="List Number 4"/>
    <w:basedOn w:val="Normaali"/>
    <w:rsid w:val="00AD6BD1"/>
    <w:pPr>
      <w:tabs>
        <w:tab w:val="num" w:pos="1209"/>
      </w:tabs>
      <w:ind w:left="1209" w:hanging="360"/>
      <w:contextualSpacing/>
    </w:pPr>
    <w:rPr>
      <w:rFonts w:ascii="Times New Roman" w:hAnsi="Times New Roman"/>
      <w:sz w:val="24"/>
      <w:szCs w:val="24"/>
    </w:rPr>
  </w:style>
  <w:style w:type="paragraph" w:styleId="Numeroituluettelo5">
    <w:name w:val="List Number 5"/>
    <w:basedOn w:val="Normaali"/>
    <w:rsid w:val="00AD6BD1"/>
    <w:pPr>
      <w:tabs>
        <w:tab w:val="num" w:pos="1492"/>
      </w:tabs>
      <w:ind w:left="1492" w:hanging="360"/>
      <w:contextualSpacing/>
    </w:pPr>
    <w:rPr>
      <w:rFonts w:ascii="Times New Roman" w:hAnsi="Times New Roman"/>
      <w:sz w:val="24"/>
      <w:szCs w:val="24"/>
    </w:rPr>
  </w:style>
  <w:style w:type="paragraph" w:styleId="Pivmr">
    <w:name w:val="Date"/>
    <w:basedOn w:val="Normaali"/>
    <w:next w:val="Normaali"/>
    <w:link w:val="PivmrChar"/>
    <w:rsid w:val="00AD6BD1"/>
    <w:rPr>
      <w:rFonts w:ascii="Times New Roman" w:hAnsi="Times New Roman"/>
      <w:sz w:val="24"/>
      <w:szCs w:val="24"/>
    </w:rPr>
  </w:style>
  <w:style w:type="character" w:customStyle="1" w:styleId="PivmrChar">
    <w:name w:val="Päivämäärä Char"/>
    <w:basedOn w:val="Kappaleenoletusfontti"/>
    <w:link w:val="Pivmr"/>
    <w:rsid w:val="00AD6BD1"/>
    <w:rPr>
      <w:rFonts w:ascii="Times New Roman" w:eastAsia="Times New Roman" w:hAnsi="Times New Roman" w:cs="Times New Roman"/>
      <w:sz w:val="24"/>
      <w:szCs w:val="24"/>
      <w:lang w:eastAsia="fi-FI"/>
    </w:rPr>
  </w:style>
  <w:style w:type="paragraph" w:styleId="Sisennettyleipteksti2">
    <w:name w:val="Body Text Indent 2"/>
    <w:basedOn w:val="Normaali"/>
    <w:link w:val="Sisennettyleipteksti2Char"/>
    <w:rsid w:val="00AD6BD1"/>
    <w:pPr>
      <w:spacing w:after="120" w:line="480" w:lineRule="auto"/>
      <w:ind w:left="283"/>
    </w:pPr>
    <w:rPr>
      <w:rFonts w:ascii="Times New Roman" w:hAnsi="Times New Roman"/>
      <w:sz w:val="24"/>
      <w:szCs w:val="24"/>
    </w:rPr>
  </w:style>
  <w:style w:type="character" w:customStyle="1" w:styleId="Sisennettyleipteksti2Char">
    <w:name w:val="Sisennetty leipäteksti 2 Char"/>
    <w:basedOn w:val="Kappaleenoletusfontti"/>
    <w:link w:val="Sisennettyleipteksti2"/>
    <w:rsid w:val="00AD6BD1"/>
    <w:rPr>
      <w:rFonts w:ascii="Times New Roman" w:eastAsia="Times New Roman" w:hAnsi="Times New Roman" w:cs="Times New Roman"/>
      <w:sz w:val="24"/>
      <w:szCs w:val="24"/>
      <w:lang w:eastAsia="fi-FI"/>
    </w:rPr>
  </w:style>
  <w:style w:type="paragraph" w:styleId="Sisennettyleipteksti3">
    <w:name w:val="Body Text Indent 3"/>
    <w:basedOn w:val="Normaali"/>
    <w:link w:val="Sisennettyleipteksti3Char"/>
    <w:rsid w:val="00AD6BD1"/>
    <w:pPr>
      <w:spacing w:after="120"/>
      <w:ind w:left="283"/>
    </w:pPr>
    <w:rPr>
      <w:rFonts w:ascii="Times New Roman" w:hAnsi="Times New Roman"/>
      <w:sz w:val="16"/>
      <w:szCs w:val="16"/>
    </w:rPr>
  </w:style>
  <w:style w:type="character" w:customStyle="1" w:styleId="Sisennettyleipteksti3Char">
    <w:name w:val="Sisennetty leipäteksti 3 Char"/>
    <w:basedOn w:val="Kappaleenoletusfontti"/>
    <w:link w:val="Sisennettyleipteksti3"/>
    <w:rsid w:val="00AD6BD1"/>
    <w:rPr>
      <w:rFonts w:ascii="Times New Roman" w:eastAsia="Times New Roman" w:hAnsi="Times New Roman" w:cs="Times New Roman"/>
      <w:sz w:val="16"/>
      <w:szCs w:val="16"/>
      <w:lang w:eastAsia="fi-FI"/>
    </w:rPr>
  </w:style>
  <w:style w:type="paragraph" w:styleId="Tervehdys">
    <w:name w:val="Salutation"/>
    <w:basedOn w:val="Normaali"/>
    <w:next w:val="Normaali"/>
    <w:link w:val="TervehdysChar"/>
    <w:rsid w:val="00AD6BD1"/>
    <w:rPr>
      <w:rFonts w:ascii="Times New Roman" w:hAnsi="Times New Roman"/>
      <w:sz w:val="24"/>
      <w:szCs w:val="24"/>
    </w:rPr>
  </w:style>
  <w:style w:type="character" w:customStyle="1" w:styleId="TervehdysChar">
    <w:name w:val="Tervehdys Char"/>
    <w:basedOn w:val="Kappaleenoletusfontti"/>
    <w:link w:val="Tervehdys"/>
    <w:rsid w:val="00AD6BD1"/>
    <w:rPr>
      <w:rFonts w:ascii="Times New Roman" w:eastAsia="Times New Roman" w:hAnsi="Times New Roman" w:cs="Times New Roman"/>
      <w:sz w:val="24"/>
      <w:szCs w:val="24"/>
      <w:lang w:eastAsia="fi-FI"/>
    </w:rPr>
  </w:style>
  <w:style w:type="paragraph" w:styleId="Vaintekstin">
    <w:name w:val="Plain Text"/>
    <w:basedOn w:val="Normaali"/>
    <w:link w:val="VaintekstinChar"/>
    <w:rsid w:val="00AD6BD1"/>
    <w:rPr>
      <w:rFonts w:ascii="Consolas" w:hAnsi="Consolas"/>
      <w:sz w:val="21"/>
      <w:szCs w:val="21"/>
    </w:rPr>
  </w:style>
  <w:style w:type="character" w:customStyle="1" w:styleId="VaintekstinChar">
    <w:name w:val="Vain tekstinä Char"/>
    <w:basedOn w:val="Kappaleenoletusfontti"/>
    <w:link w:val="Vaintekstin"/>
    <w:rsid w:val="00AD6BD1"/>
    <w:rPr>
      <w:rFonts w:ascii="Consolas" w:eastAsia="Times New Roman" w:hAnsi="Consolas" w:cs="Times New Roman"/>
      <w:sz w:val="21"/>
      <w:szCs w:val="21"/>
      <w:lang w:eastAsia="fi-FI"/>
    </w:rPr>
  </w:style>
  <w:style w:type="paragraph" w:styleId="Vakiosisennys">
    <w:name w:val="Normal Indent"/>
    <w:basedOn w:val="Normaali"/>
    <w:rsid w:val="00AD6BD1"/>
    <w:pPr>
      <w:ind w:left="1304"/>
    </w:pPr>
    <w:rPr>
      <w:rFonts w:ascii="Times New Roman" w:hAnsi="Times New Roman"/>
      <w:sz w:val="24"/>
      <w:szCs w:val="24"/>
    </w:rPr>
  </w:style>
  <w:style w:type="paragraph" w:styleId="Viestinallekirjoitus">
    <w:name w:val="E-mail Signature"/>
    <w:basedOn w:val="Normaali"/>
    <w:link w:val="ViestinallekirjoitusChar"/>
    <w:rsid w:val="00AD6BD1"/>
    <w:rPr>
      <w:rFonts w:ascii="Times New Roman" w:hAnsi="Times New Roman"/>
      <w:sz w:val="24"/>
      <w:szCs w:val="24"/>
    </w:rPr>
  </w:style>
  <w:style w:type="character" w:customStyle="1" w:styleId="ViestinallekirjoitusChar">
    <w:name w:val="Viestin allekirjoitus Char"/>
    <w:basedOn w:val="Kappaleenoletusfontti"/>
    <w:link w:val="Viestinallekirjoitus"/>
    <w:rsid w:val="00AD6BD1"/>
    <w:rPr>
      <w:rFonts w:ascii="Times New Roman" w:eastAsia="Times New Roman" w:hAnsi="Times New Roman" w:cs="Times New Roman"/>
      <w:sz w:val="24"/>
      <w:szCs w:val="24"/>
      <w:lang w:eastAsia="fi-FI"/>
    </w:rPr>
  </w:style>
  <w:style w:type="paragraph" w:customStyle="1" w:styleId="Viestinotsikko1">
    <w:name w:val="Viestin otsikko1"/>
    <w:basedOn w:val="Normaali"/>
    <w:next w:val="Viestinotsikko"/>
    <w:link w:val="ViestinotsikkoChar"/>
    <w:rsid w:val="00AD6BD1"/>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ViestinotsikkoChar">
    <w:name w:val="Viestin otsikko Char"/>
    <w:basedOn w:val="Kappaleenoletusfontti"/>
    <w:link w:val="Viestinotsikko1"/>
    <w:rsid w:val="00AD6BD1"/>
    <w:rPr>
      <w:rFonts w:ascii="Cambria" w:eastAsia="Times New Roman" w:hAnsi="Cambria" w:cs="Times New Roman"/>
      <w:sz w:val="24"/>
      <w:szCs w:val="24"/>
      <w:shd w:val="pct20" w:color="auto" w:fill="auto"/>
      <w:lang w:eastAsia="fi-FI"/>
    </w:rPr>
  </w:style>
  <w:style w:type="paragraph" w:customStyle="1" w:styleId="Otsikko21">
    <w:name w:val="Otsikko2"/>
    <w:basedOn w:val="Normaali"/>
    <w:next w:val="Normaali"/>
    <w:uiPriority w:val="10"/>
    <w:rsid w:val="00AD6BD1"/>
    <w:pPr>
      <w:pBdr>
        <w:bottom w:val="single" w:sz="8" w:space="4" w:color="4F81BD"/>
      </w:pBdr>
      <w:spacing w:after="300"/>
      <w:contextualSpacing/>
    </w:pPr>
    <w:rPr>
      <w:rFonts w:ascii="Cambria" w:hAnsi="Cambria"/>
      <w:color w:val="17365D"/>
      <w:spacing w:val="5"/>
      <w:kern w:val="28"/>
      <w:sz w:val="52"/>
      <w:szCs w:val="52"/>
    </w:rPr>
  </w:style>
  <w:style w:type="character" w:customStyle="1" w:styleId="OtsikkoChar1">
    <w:name w:val="Otsikko Char1"/>
    <w:basedOn w:val="Kappaleenoletusfontti"/>
    <w:rsid w:val="00AD6BD1"/>
    <w:rPr>
      <w:rFonts w:ascii="Cambria" w:eastAsia="Times New Roman" w:hAnsi="Cambria" w:cs="Times New Roman"/>
      <w:color w:val="17365D"/>
      <w:spacing w:val="5"/>
      <w:kern w:val="28"/>
      <w:sz w:val="52"/>
      <w:szCs w:val="52"/>
    </w:rPr>
  </w:style>
  <w:style w:type="character" w:customStyle="1" w:styleId="AlaotsikkoChar1">
    <w:name w:val="Alaotsikko Char1"/>
    <w:basedOn w:val="Kappaleenoletusfontti"/>
    <w:rsid w:val="00AD6BD1"/>
    <w:rPr>
      <w:rFonts w:asciiTheme="minorHAnsi" w:eastAsiaTheme="minorEastAsia" w:hAnsiTheme="minorHAnsi" w:cstheme="minorBidi"/>
      <w:color w:val="0E38E5" w:themeColor="text1" w:themeTint="A5"/>
      <w:spacing w:val="15"/>
    </w:rPr>
  </w:style>
  <w:style w:type="paragraph" w:customStyle="1" w:styleId="Erottuvalainaus2">
    <w:name w:val="Erottuva lainaus2"/>
    <w:basedOn w:val="Normaali"/>
    <w:next w:val="Normaali"/>
    <w:uiPriority w:val="30"/>
    <w:rsid w:val="00AD6BD1"/>
    <w:pPr>
      <w:pBdr>
        <w:bottom w:val="single" w:sz="4" w:space="4" w:color="4F81BD"/>
      </w:pBdr>
      <w:spacing w:before="200" w:after="280"/>
      <w:ind w:left="936" w:right="936"/>
    </w:pPr>
    <w:rPr>
      <w:b/>
      <w:bCs/>
      <w:i/>
      <w:iCs/>
      <w:color w:val="4F81BD"/>
      <w:sz w:val="24"/>
      <w:szCs w:val="24"/>
    </w:rPr>
  </w:style>
  <w:style w:type="character" w:customStyle="1" w:styleId="ErottuvalainausChar1">
    <w:name w:val="Erottuva lainaus Char1"/>
    <w:basedOn w:val="Kappaleenoletusfontti"/>
    <w:uiPriority w:val="30"/>
    <w:rsid w:val="00AD6BD1"/>
    <w:rPr>
      <w:b/>
      <w:bCs/>
      <w:i/>
      <w:iCs/>
      <w:color w:val="4F81BD"/>
    </w:rPr>
  </w:style>
  <w:style w:type="paragraph" w:customStyle="1" w:styleId="Kirjekuorenosoite2">
    <w:name w:val="Kirjekuoren osoite2"/>
    <w:basedOn w:val="Normaali"/>
    <w:next w:val="Kirjekuorenosoite"/>
    <w:rsid w:val="00AD6BD1"/>
    <w:pPr>
      <w:framePr w:w="7920" w:h="1980" w:hRule="exact" w:hSpace="141" w:wrap="auto" w:hAnchor="page" w:xAlign="center" w:yAlign="bottom"/>
      <w:ind w:left="2880"/>
    </w:pPr>
    <w:rPr>
      <w:rFonts w:ascii="Cambria" w:hAnsi="Cambria"/>
      <w:sz w:val="24"/>
      <w:szCs w:val="24"/>
    </w:rPr>
  </w:style>
  <w:style w:type="paragraph" w:customStyle="1" w:styleId="Kirjekuorenpalautusosoite2">
    <w:name w:val="Kirjekuoren palautusosoite2"/>
    <w:basedOn w:val="Normaali"/>
    <w:next w:val="Kirjekuorenpalautusosoite"/>
    <w:rsid w:val="00AD6BD1"/>
    <w:rPr>
      <w:rFonts w:ascii="Cambria" w:hAnsi="Cambria"/>
      <w:sz w:val="20"/>
      <w:szCs w:val="20"/>
    </w:rPr>
  </w:style>
  <w:style w:type="paragraph" w:styleId="Lainaus">
    <w:name w:val="Quote"/>
    <w:basedOn w:val="Normaali"/>
    <w:next w:val="Normaali"/>
    <w:link w:val="LainausChar"/>
    <w:uiPriority w:val="29"/>
    <w:qFormat/>
    <w:rsid w:val="00AD6BD1"/>
    <w:rPr>
      <w:rFonts w:asciiTheme="minorHAnsi" w:eastAsiaTheme="minorHAnsi" w:hAnsiTheme="minorHAnsi" w:cstheme="minorHAnsi"/>
      <w:i/>
      <w:iCs/>
      <w:color w:val="000000"/>
      <w:sz w:val="24"/>
      <w:szCs w:val="24"/>
      <w:lang w:eastAsia="en-US"/>
    </w:rPr>
  </w:style>
  <w:style w:type="character" w:customStyle="1" w:styleId="LainausChar1">
    <w:name w:val="Lainaus Char1"/>
    <w:basedOn w:val="Kappaleenoletusfontti"/>
    <w:uiPriority w:val="29"/>
    <w:rsid w:val="00AD6BD1"/>
    <w:rPr>
      <w:rFonts w:ascii="Trebuchet MS" w:eastAsia="Times New Roman" w:hAnsi="Trebuchet MS" w:cs="Times New Roman"/>
      <w:i/>
      <w:iCs/>
      <w:color w:val="0C2EBE" w:themeColor="text1" w:themeTint="BF"/>
      <w:lang w:eastAsia="fi-FI"/>
    </w:rPr>
  </w:style>
  <w:style w:type="paragraph" w:customStyle="1" w:styleId="Lohkoteksti2">
    <w:name w:val="Lohkoteksti2"/>
    <w:basedOn w:val="Normaali"/>
    <w:next w:val="Lohkoteksti"/>
    <w:rsid w:val="00AD6BD1"/>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rPr>
  </w:style>
  <w:style w:type="paragraph" w:customStyle="1" w:styleId="Viestinotsikko2">
    <w:name w:val="Viestin otsikko2"/>
    <w:basedOn w:val="Normaali"/>
    <w:next w:val="Viestinotsikko"/>
    <w:link w:val="ViestinotsikkoChar1"/>
    <w:rsid w:val="00AD6BD1"/>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eastAsia="en-US"/>
    </w:rPr>
  </w:style>
  <w:style w:type="character" w:customStyle="1" w:styleId="ViestinotsikkoChar1">
    <w:name w:val="Viestin otsikko Char1"/>
    <w:basedOn w:val="Kappaleenoletusfontti"/>
    <w:link w:val="Viestinotsikko2"/>
    <w:rsid w:val="00AD6BD1"/>
    <w:rPr>
      <w:rFonts w:ascii="Cambria" w:eastAsia="Times New Roman" w:hAnsi="Cambria" w:cs="Times New Roman"/>
      <w:sz w:val="24"/>
      <w:szCs w:val="24"/>
      <w:shd w:val="pct20" w:color="auto" w:fill="auto"/>
    </w:rPr>
  </w:style>
  <w:style w:type="paragraph" w:customStyle="1" w:styleId="Sisluet52">
    <w:name w:val="Sisluet 52"/>
    <w:basedOn w:val="Normaali"/>
    <w:next w:val="Normaali"/>
    <w:autoRedefine/>
    <w:uiPriority w:val="39"/>
    <w:unhideWhenUsed/>
    <w:rsid w:val="00AD6BD1"/>
    <w:pPr>
      <w:spacing w:after="100" w:line="276" w:lineRule="auto"/>
      <w:ind w:left="880"/>
    </w:pPr>
    <w:rPr>
      <w:rFonts w:ascii="Calibri" w:hAnsi="Calibri"/>
    </w:rPr>
  </w:style>
  <w:style w:type="paragraph" w:customStyle="1" w:styleId="Sisluet62">
    <w:name w:val="Sisluet 62"/>
    <w:basedOn w:val="Normaali"/>
    <w:next w:val="Normaali"/>
    <w:autoRedefine/>
    <w:uiPriority w:val="39"/>
    <w:unhideWhenUsed/>
    <w:rsid w:val="00AD6BD1"/>
    <w:pPr>
      <w:spacing w:after="100" w:line="276" w:lineRule="auto"/>
      <w:ind w:left="1100"/>
    </w:pPr>
    <w:rPr>
      <w:rFonts w:ascii="Calibri" w:hAnsi="Calibri"/>
    </w:rPr>
  </w:style>
  <w:style w:type="paragraph" w:customStyle="1" w:styleId="Sisluet72">
    <w:name w:val="Sisluet 72"/>
    <w:basedOn w:val="Normaali"/>
    <w:next w:val="Normaali"/>
    <w:autoRedefine/>
    <w:uiPriority w:val="39"/>
    <w:unhideWhenUsed/>
    <w:rsid w:val="00AD6BD1"/>
    <w:pPr>
      <w:spacing w:after="100" w:line="276" w:lineRule="auto"/>
      <w:ind w:left="1320"/>
    </w:pPr>
    <w:rPr>
      <w:rFonts w:ascii="Calibri" w:hAnsi="Calibri"/>
    </w:rPr>
  </w:style>
  <w:style w:type="paragraph" w:customStyle="1" w:styleId="Sisluet82">
    <w:name w:val="Sisluet 82"/>
    <w:basedOn w:val="Normaali"/>
    <w:next w:val="Normaali"/>
    <w:autoRedefine/>
    <w:uiPriority w:val="39"/>
    <w:unhideWhenUsed/>
    <w:rsid w:val="00AD6BD1"/>
    <w:pPr>
      <w:spacing w:after="100" w:line="276" w:lineRule="auto"/>
      <w:ind w:left="1540"/>
    </w:pPr>
    <w:rPr>
      <w:rFonts w:ascii="Calibri" w:hAnsi="Calibri"/>
    </w:rPr>
  </w:style>
  <w:style w:type="paragraph" w:customStyle="1" w:styleId="Sisluet92">
    <w:name w:val="Sisluet 92"/>
    <w:basedOn w:val="Normaali"/>
    <w:next w:val="Normaali"/>
    <w:autoRedefine/>
    <w:uiPriority w:val="39"/>
    <w:unhideWhenUsed/>
    <w:rsid w:val="00AD6BD1"/>
    <w:pPr>
      <w:spacing w:after="100" w:line="276" w:lineRule="auto"/>
      <w:ind w:left="1760"/>
    </w:pPr>
    <w:rPr>
      <w:rFonts w:ascii="Calibri" w:hAnsi="Calibri"/>
    </w:rPr>
  </w:style>
  <w:style w:type="character" w:customStyle="1" w:styleId="OtsikkoChar2">
    <w:name w:val="Otsikko Char2"/>
    <w:basedOn w:val="Kappaleenoletusfontti"/>
    <w:uiPriority w:val="10"/>
    <w:rsid w:val="00AD6BD1"/>
    <w:rPr>
      <w:rFonts w:asciiTheme="majorHAnsi" w:eastAsiaTheme="majorEastAsia" w:hAnsiTheme="majorHAnsi" w:cstheme="majorBidi"/>
      <w:spacing w:val="-10"/>
      <w:kern w:val="28"/>
      <w:sz w:val="56"/>
      <w:szCs w:val="56"/>
    </w:rPr>
  </w:style>
  <w:style w:type="paragraph" w:customStyle="1" w:styleId="Erottuvalainaus3">
    <w:name w:val="Erottuva lainaus3"/>
    <w:basedOn w:val="Normaali"/>
    <w:next w:val="Normaali"/>
    <w:uiPriority w:val="30"/>
    <w:qFormat/>
    <w:rsid w:val="00AD6BD1"/>
    <w:pPr>
      <w:pBdr>
        <w:top w:val="single" w:sz="4" w:space="10" w:color="5B9BD5"/>
        <w:bottom w:val="single" w:sz="4" w:space="10" w:color="5B9BD5"/>
      </w:pBdr>
      <w:spacing w:before="360" w:after="360" w:line="259" w:lineRule="auto"/>
      <w:ind w:left="864" w:right="864"/>
      <w:jc w:val="center"/>
    </w:pPr>
    <w:rPr>
      <w:rFonts w:ascii="Calibri" w:eastAsia="Calibri" w:hAnsi="Calibri"/>
      <w:b/>
      <w:bCs/>
      <w:i/>
      <w:iCs/>
      <w:color w:val="4F81BD"/>
      <w:sz w:val="24"/>
      <w:szCs w:val="24"/>
      <w:lang w:eastAsia="en-US"/>
    </w:rPr>
  </w:style>
  <w:style w:type="character" w:customStyle="1" w:styleId="ErottuvalainausChar2">
    <w:name w:val="Erottuva lainaus Char2"/>
    <w:basedOn w:val="Kappaleenoletusfontti"/>
    <w:uiPriority w:val="30"/>
    <w:rsid w:val="00AD6BD1"/>
    <w:rPr>
      <w:i/>
      <w:iCs/>
      <w:color w:val="5B9BD5"/>
    </w:rPr>
  </w:style>
  <w:style w:type="paragraph" w:customStyle="1" w:styleId="Kirjekuorenosoite3">
    <w:name w:val="Kirjekuoren osoite3"/>
    <w:basedOn w:val="Normaali"/>
    <w:next w:val="Kirjekuorenosoite"/>
    <w:uiPriority w:val="99"/>
    <w:semiHidden/>
    <w:unhideWhenUsed/>
    <w:rsid w:val="00AD6BD1"/>
    <w:pPr>
      <w:framePr w:w="7920" w:h="1980" w:hRule="exact" w:hSpace="141" w:wrap="auto" w:hAnchor="page" w:xAlign="center" w:yAlign="bottom"/>
      <w:ind w:left="2880"/>
    </w:pPr>
    <w:rPr>
      <w:rFonts w:ascii="Calibri Light" w:hAnsi="Calibri Light"/>
      <w:sz w:val="24"/>
      <w:szCs w:val="24"/>
      <w:lang w:eastAsia="en-US"/>
    </w:rPr>
  </w:style>
  <w:style w:type="paragraph" w:customStyle="1" w:styleId="Kirjekuorenpalautusosoite3">
    <w:name w:val="Kirjekuoren palautusosoite3"/>
    <w:basedOn w:val="Normaali"/>
    <w:next w:val="Kirjekuorenpalautusosoite"/>
    <w:uiPriority w:val="99"/>
    <w:semiHidden/>
    <w:unhideWhenUsed/>
    <w:rsid w:val="00AD6BD1"/>
    <w:rPr>
      <w:rFonts w:ascii="Calibri Light" w:hAnsi="Calibri Light"/>
      <w:sz w:val="20"/>
      <w:szCs w:val="20"/>
      <w:lang w:eastAsia="en-US"/>
    </w:rPr>
  </w:style>
  <w:style w:type="paragraph" w:customStyle="1" w:styleId="Lohkoteksti3">
    <w:name w:val="Lohkoteksti3"/>
    <w:basedOn w:val="Normaali"/>
    <w:next w:val="Lohkoteksti"/>
    <w:uiPriority w:val="99"/>
    <w:semiHidden/>
    <w:unhideWhenUsed/>
    <w:rsid w:val="00AD6BD1"/>
    <w:pPr>
      <w:pBdr>
        <w:top w:val="single" w:sz="2" w:space="10" w:color="5B9BD5" w:frame="1"/>
        <w:left w:val="single" w:sz="2" w:space="10" w:color="5B9BD5" w:frame="1"/>
        <w:bottom w:val="single" w:sz="2" w:space="10" w:color="5B9BD5" w:frame="1"/>
        <w:right w:val="single" w:sz="2" w:space="10" w:color="5B9BD5" w:frame="1"/>
      </w:pBdr>
      <w:spacing w:after="160" w:line="259" w:lineRule="auto"/>
      <w:ind w:left="1152" w:right="1152"/>
    </w:pPr>
    <w:rPr>
      <w:rFonts w:ascii="Calibri" w:hAnsi="Calibri"/>
      <w:i/>
      <w:iCs/>
      <w:color w:val="5B9BD5"/>
      <w:lang w:eastAsia="en-US"/>
    </w:rPr>
  </w:style>
  <w:style w:type="paragraph" w:customStyle="1" w:styleId="Viestinotsikko3">
    <w:name w:val="Viestin otsikko3"/>
    <w:basedOn w:val="Normaali"/>
    <w:next w:val="Viestinotsikko"/>
    <w:link w:val="ViestinotsikkoChar2"/>
    <w:uiPriority w:val="99"/>
    <w:semiHidden/>
    <w:unhideWhenUsed/>
    <w:rsid w:val="00AD6BD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ViestinotsikkoChar2">
    <w:name w:val="Viestin otsikko Char2"/>
    <w:basedOn w:val="Kappaleenoletusfontti"/>
    <w:link w:val="Viestinotsikko3"/>
    <w:uiPriority w:val="99"/>
    <w:semiHidden/>
    <w:rsid w:val="00AD6BD1"/>
    <w:rPr>
      <w:rFonts w:ascii="Calibri Light" w:eastAsia="Times New Roman" w:hAnsi="Calibri Light" w:cs="Times New Roman"/>
      <w:sz w:val="24"/>
      <w:szCs w:val="24"/>
      <w:shd w:val="pct20" w:color="auto" w:fill="auto"/>
      <w:lang w:eastAsia="fi-FI"/>
    </w:rPr>
  </w:style>
  <w:style w:type="table" w:customStyle="1" w:styleId="Yksinkertainentaulukko51">
    <w:name w:val="Yksinkertainen taulukko 51"/>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Vaalearuudukkotaulukko11">
    <w:name w:val="Vaalea ruudukkotaulukko 11"/>
    <w:basedOn w:val="Normaalitaulukko"/>
    <w:uiPriority w:val="46"/>
    <w:rsid w:val="00AD6BD1"/>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Vaaleavarjostus1">
    <w:name w:val="Vaalea varjostus1"/>
    <w:basedOn w:val="Normaalitaulukko"/>
    <w:next w:val="Vaaleavarjostus"/>
    <w:uiPriority w:val="60"/>
    <w:rsid w:val="00AD6BD1"/>
    <w:pPr>
      <w:spacing w:after="0" w:line="240" w:lineRule="auto"/>
    </w:pPr>
    <w:rPr>
      <w:rFonts w:ascii="Trebuchet MS" w:eastAsia="Times New Roman" w:hAnsi="Trebuchet MS" w:cs="Times New Roman"/>
      <w:color w:val="000000"/>
      <w:lang w:eastAsia="fi-F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1">
    <w:name w:val="Plain Table 11"/>
    <w:basedOn w:val="Normaalitaulukko"/>
    <w:uiPriority w:val="41"/>
    <w:rsid w:val="00AD6BD1"/>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isluet53">
    <w:name w:val="Sisluet 53"/>
    <w:basedOn w:val="Normaali"/>
    <w:next w:val="Normaali"/>
    <w:autoRedefine/>
    <w:uiPriority w:val="39"/>
    <w:unhideWhenUsed/>
    <w:rsid w:val="00AD6BD1"/>
    <w:pPr>
      <w:spacing w:after="100" w:line="259" w:lineRule="auto"/>
      <w:ind w:left="880"/>
    </w:pPr>
    <w:rPr>
      <w:rFonts w:ascii="Calibri" w:hAnsi="Calibri"/>
      <w:lang w:val="en-US" w:eastAsia="en-US"/>
    </w:rPr>
  </w:style>
  <w:style w:type="paragraph" w:customStyle="1" w:styleId="Sisluet63">
    <w:name w:val="Sisluet 63"/>
    <w:basedOn w:val="Normaali"/>
    <w:next w:val="Normaali"/>
    <w:autoRedefine/>
    <w:uiPriority w:val="39"/>
    <w:unhideWhenUsed/>
    <w:rsid w:val="00AD6BD1"/>
    <w:pPr>
      <w:spacing w:after="100" w:line="259" w:lineRule="auto"/>
      <w:ind w:left="1100"/>
    </w:pPr>
    <w:rPr>
      <w:rFonts w:ascii="Calibri" w:hAnsi="Calibri"/>
      <w:lang w:val="en-US" w:eastAsia="en-US"/>
    </w:rPr>
  </w:style>
  <w:style w:type="paragraph" w:customStyle="1" w:styleId="Sisluet73">
    <w:name w:val="Sisluet 73"/>
    <w:basedOn w:val="Normaali"/>
    <w:next w:val="Normaali"/>
    <w:autoRedefine/>
    <w:uiPriority w:val="39"/>
    <w:unhideWhenUsed/>
    <w:rsid w:val="00AD6BD1"/>
    <w:pPr>
      <w:spacing w:after="100" w:line="259" w:lineRule="auto"/>
      <w:ind w:left="1320"/>
    </w:pPr>
    <w:rPr>
      <w:rFonts w:ascii="Calibri" w:hAnsi="Calibri"/>
      <w:lang w:val="en-US" w:eastAsia="en-US"/>
    </w:rPr>
  </w:style>
  <w:style w:type="paragraph" w:customStyle="1" w:styleId="Sisluet83">
    <w:name w:val="Sisluet 83"/>
    <w:basedOn w:val="Normaali"/>
    <w:next w:val="Normaali"/>
    <w:autoRedefine/>
    <w:uiPriority w:val="39"/>
    <w:unhideWhenUsed/>
    <w:rsid w:val="00AD6BD1"/>
    <w:pPr>
      <w:spacing w:after="100" w:line="259" w:lineRule="auto"/>
      <w:ind w:left="1540"/>
    </w:pPr>
    <w:rPr>
      <w:rFonts w:ascii="Calibri" w:hAnsi="Calibri"/>
      <w:lang w:val="en-US" w:eastAsia="en-US"/>
    </w:rPr>
  </w:style>
  <w:style w:type="paragraph" w:customStyle="1" w:styleId="Sisluet93">
    <w:name w:val="Sisluet 93"/>
    <w:basedOn w:val="Normaali"/>
    <w:next w:val="Normaali"/>
    <w:autoRedefine/>
    <w:uiPriority w:val="39"/>
    <w:unhideWhenUsed/>
    <w:rsid w:val="00AD6BD1"/>
    <w:pPr>
      <w:spacing w:after="100" w:line="259" w:lineRule="auto"/>
      <w:ind w:left="1760"/>
    </w:pPr>
    <w:rPr>
      <w:rFonts w:ascii="Calibri" w:hAnsi="Calibri"/>
      <w:lang w:val="en-US" w:eastAsia="en-US"/>
    </w:rPr>
  </w:style>
  <w:style w:type="paragraph" w:styleId="Erottuvalainaus">
    <w:name w:val="Intense Quote"/>
    <w:basedOn w:val="Normaali"/>
    <w:next w:val="Normaali"/>
    <w:link w:val="ErottuvalainausChar"/>
    <w:uiPriority w:val="30"/>
    <w:qFormat/>
    <w:rsid w:val="00AD6BD1"/>
    <w:pPr>
      <w:pBdr>
        <w:top w:val="single" w:sz="4" w:space="10" w:color="4B6BC8" w:themeColor="accent1"/>
        <w:bottom w:val="single" w:sz="4" w:space="10" w:color="4B6BC8" w:themeColor="accent1"/>
      </w:pBdr>
      <w:spacing w:before="360" w:after="360"/>
      <w:ind w:left="864" w:right="864"/>
      <w:jc w:val="center"/>
    </w:pPr>
    <w:rPr>
      <w:rFonts w:asciiTheme="minorHAnsi" w:eastAsiaTheme="minorHAnsi" w:hAnsiTheme="minorHAnsi" w:cstheme="minorHAnsi"/>
      <w:b/>
      <w:bCs/>
      <w:i/>
      <w:iCs/>
      <w:color w:val="4F81BD"/>
      <w:sz w:val="24"/>
      <w:szCs w:val="24"/>
      <w:lang w:eastAsia="en-US"/>
    </w:rPr>
  </w:style>
  <w:style w:type="character" w:customStyle="1" w:styleId="ErottuvalainausChar3">
    <w:name w:val="Erottuva lainaus Char3"/>
    <w:basedOn w:val="Kappaleenoletusfontti"/>
    <w:uiPriority w:val="30"/>
    <w:rsid w:val="00AD6BD1"/>
    <w:rPr>
      <w:rFonts w:ascii="Trebuchet MS" w:eastAsia="Times New Roman" w:hAnsi="Trebuchet MS" w:cs="Times New Roman"/>
      <w:i/>
      <w:iCs/>
      <w:color w:val="4B6BC8" w:themeColor="accent1"/>
      <w:lang w:eastAsia="fi-FI"/>
    </w:rPr>
  </w:style>
  <w:style w:type="paragraph" w:styleId="Kirjekuorenosoite">
    <w:name w:val="envelope address"/>
    <w:basedOn w:val="Normaali"/>
    <w:uiPriority w:val="99"/>
    <w:semiHidden/>
    <w:unhideWhenUsed/>
    <w:rsid w:val="00AD6BD1"/>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AD6BD1"/>
    <w:rPr>
      <w:rFonts w:asciiTheme="majorHAnsi" w:eastAsiaTheme="majorEastAsia" w:hAnsiTheme="majorHAnsi" w:cstheme="majorBidi"/>
      <w:sz w:val="20"/>
      <w:szCs w:val="20"/>
    </w:rPr>
  </w:style>
  <w:style w:type="paragraph" w:styleId="Lohkoteksti">
    <w:name w:val="Block Text"/>
    <w:basedOn w:val="Normaali"/>
    <w:uiPriority w:val="99"/>
    <w:semiHidden/>
    <w:unhideWhenUsed/>
    <w:rsid w:val="00AD6BD1"/>
    <w:pPr>
      <w:pBdr>
        <w:top w:val="single" w:sz="2" w:space="10" w:color="4B6BC8" w:themeColor="accent1"/>
        <w:left w:val="single" w:sz="2" w:space="10" w:color="4B6BC8" w:themeColor="accent1"/>
        <w:bottom w:val="single" w:sz="2" w:space="10" w:color="4B6BC8" w:themeColor="accent1"/>
        <w:right w:val="single" w:sz="2" w:space="10" w:color="4B6BC8" w:themeColor="accent1"/>
      </w:pBdr>
      <w:ind w:left="1152" w:right="1152"/>
    </w:pPr>
    <w:rPr>
      <w:rFonts w:asciiTheme="minorHAnsi" w:eastAsiaTheme="minorEastAsia" w:hAnsiTheme="minorHAnsi" w:cstheme="minorBidi"/>
      <w:i/>
      <w:iCs/>
      <w:color w:val="4B6BC8" w:themeColor="accent1"/>
    </w:rPr>
  </w:style>
  <w:style w:type="paragraph" w:styleId="Viestinotsikko">
    <w:name w:val="Message Header"/>
    <w:basedOn w:val="Normaali"/>
    <w:link w:val="ViestinotsikkoChar3"/>
    <w:uiPriority w:val="99"/>
    <w:semiHidden/>
    <w:unhideWhenUsed/>
    <w:rsid w:val="00AD6BD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ViestinotsikkoChar3">
    <w:name w:val="Viestin otsikko Char3"/>
    <w:basedOn w:val="Kappaleenoletusfontti"/>
    <w:link w:val="Viestinotsikko"/>
    <w:uiPriority w:val="99"/>
    <w:semiHidden/>
    <w:rsid w:val="00AD6BD1"/>
    <w:rPr>
      <w:rFonts w:asciiTheme="majorHAnsi" w:eastAsiaTheme="majorEastAsia" w:hAnsiTheme="majorHAnsi" w:cstheme="majorBidi"/>
      <w:sz w:val="24"/>
      <w:szCs w:val="24"/>
      <w:shd w:val="pct20" w:color="auto" w:fill="auto"/>
      <w:lang w:eastAsia="fi-FI"/>
    </w:rPr>
  </w:style>
  <w:style w:type="table" w:styleId="Vaaleavarjostus">
    <w:name w:val="Light Shading"/>
    <w:basedOn w:val="Normaalitaulukko"/>
    <w:uiPriority w:val="60"/>
    <w:unhideWhenUsed/>
    <w:rsid w:val="00AD6BD1"/>
    <w:pPr>
      <w:spacing w:after="0" w:line="240" w:lineRule="auto"/>
    </w:pPr>
    <w:rPr>
      <w:rFonts w:ascii="Trebuchet MS" w:eastAsia="Times New Roman" w:hAnsi="Trebuchet MS" w:cs="Times New Roman"/>
      <w:color w:val="041146" w:themeColor="text1" w:themeShade="BF"/>
      <w:lang w:eastAsia="fi-FI"/>
    </w:rPr>
    <w:tblPr>
      <w:tblStyleRowBandSize w:val="1"/>
      <w:tblStyleColBandSize w:val="1"/>
      <w:tblBorders>
        <w:top w:val="single" w:sz="8" w:space="0" w:color="06175E" w:themeColor="text1"/>
        <w:bottom w:val="single" w:sz="8" w:space="0" w:color="06175E" w:themeColor="text1"/>
      </w:tblBorders>
    </w:tblPr>
    <w:tblStylePr w:type="firstRow">
      <w:pPr>
        <w:spacing w:before="0" w:after="0" w:line="240" w:lineRule="auto"/>
      </w:pPr>
      <w:rPr>
        <w:b/>
        <w:bCs/>
      </w:rPr>
      <w:tblPr/>
      <w:tcPr>
        <w:tcBorders>
          <w:top w:val="single" w:sz="8" w:space="0" w:color="06175E" w:themeColor="text1"/>
          <w:left w:val="nil"/>
          <w:bottom w:val="single" w:sz="8" w:space="0" w:color="06175E" w:themeColor="text1"/>
          <w:right w:val="nil"/>
          <w:insideH w:val="nil"/>
          <w:insideV w:val="nil"/>
        </w:tcBorders>
      </w:tcPr>
    </w:tblStylePr>
    <w:tblStylePr w:type="lastRow">
      <w:pPr>
        <w:spacing w:before="0" w:after="0" w:line="240" w:lineRule="auto"/>
      </w:pPr>
      <w:rPr>
        <w:b/>
        <w:bCs/>
      </w:rPr>
      <w:tblPr/>
      <w:tcPr>
        <w:tcBorders>
          <w:top w:val="single" w:sz="8" w:space="0" w:color="06175E" w:themeColor="text1"/>
          <w:left w:val="nil"/>
          <w:bottom w:val="single" w:sz="8" w:space="0" w:color="06175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B0F9" w:themeFill="text1" w:themeFillTint="3F"/>
      </w:tcPr>
    </w:tblStylePr>
    <w:tblStylePr w:type="band1Horz">
      <w:tblPr/>
      <w:tcPr>
        <w:tcBorders>
          <w:left w:val="nil"/>
          <w:right w:val="nil"/>
          <w:insideH w:val="nil"/>
          <w:insideV w:val="nil"/>
        </w:tcBorders>
        <w:shd w:val="clear" w:color="auto" w:fill="9FB0F9" w:themeFill="text1" w:themeFillTint="3F"/>
      </w:tcPr>
    </w:tblStylePr>
  </w:style>
  <w:style w:type="numbering" w:customStyle="1" w:styleId="Tyyli22">
    <w:name w:val="Tyyli22"/>
    <w:uiPriority w:val="99"/>
    <w:rsid w:val="00AD6BD1"/>
  </w:style>
  <w:style w:type="numbering" w:customStyle="1" w:styleId="Tyyli211">
    <w:name w:val="Tyyli211"/>
    <w:uiPriority w:val="99"/>
    <w:rsid w:val="00AD6BD1"/>
  </w:style>
  <w:style w:type="numbering" w:customStyle="1" w:styleId="Eiluetteloa4">
    <w:name w:val="Ei luetteloa4"/>
    <w:next w:val="Eiluetteloa"/>
    <w:uiPriority w:val="99"/>
    <w:semiHidden/>
    <w:unhideWhenUsed/>
    <w:rsid w:val="00AD6BD1"/>
  </w:style>
  <w:style w:type="numbering" w:customStyle="1" w:styleId="Eiluetteloa12">
    <w:name w:val="Ei luetteloa12"/>
    <w:next w:val="Eiluetteloa"/>
    <w:uiPriority w:val="99"/>
    <w:semiHidden/>
    <w:unhideWhenUsed/>
    <w:rsid w:val="00AD6BD1"/>
  </w:style>
  <w:style w:type="numbering" w:customStyle="1" w:styleId="Eiluetteloa112">
    <w:name w:val="Ei luetteloa112"/>
    <w:next w:val="Eiluetteloa"/>
    <w:uiPriority w:val="99"/>
    <w:semiHidden/>
    <w:unhideWhenUsed/>
    <w:rsid w:val="00AD6BD1"/>
  </w:style>
  <w:style w:type="table" w:customStyle="1" w:styleId="TaulukkoRuudukko1">
    <w:name w:val="Taulukko Ruudukko1"/>
    <w:basedOn w:val="Normaalitaulukko"/>
    <w:next w:val="TaulukkoRuudukko"/>
    <w:rsid w:val="00AD6BD1"/>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11">
    <w:name w:val="Ei luetteloa11111"/>
    <w:next w:val="Eiluetteloa"/>
    <w:semiHidden/>
    <w:rsid w:val="00AD6BD1"/>
  </w:style>
  <w:style w:type="numbering" w:customStyle="1" w:styleId="Eiluetteloa21">
    <w:name w:val="Ei luetteloa21"/>
    <w:next w:val="Eiluetteloa"/>
    <w:semiHidden/>
    <w:rsid w:val="00AD6BD1"/>
  </w:style>
  <w:style w:type="numbering" w:customStyle="1" w:styleId="Eiluetteloa31">
    <w:name w:val="Ei luetteloa31"/>
    <w:next w:val="Eiluetteloa"/>
    <w:semiHidden/>
    <w:rsid w:val="00AD6BD1"/>
  </w:style>
  <w:style w:type="table" w:customStyle="1" w:styleId="Yksinkertainentaulukko511">
    <w:name w:val="Yksinkertainen taulukko 511"/>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Vaalearuudukkotaulukko111">
    <w:name w:val="Vaalea ruudukkotaulukko 111"/>
    <w:basedOn w:val="Normaalitaulukko"/>
    <w:uiPriority w:val="46"/>
    <w:rsid w:val="00AD6BD1"/>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Vaaleavarjostus2">
    <w:name w:val="Vaalea varjostus2"/>
    <w:basedOn w:val="Normaalitaulukko"/>
    <w:next w:val="Vaaleavarjostus"/>
    <w:uiPriority w:val="60"/>
    <w:rsid w:val="00AD6BD1"/>
    <w:pPr>
      <w:spacing w:after="0" w:line="240" w:lineRule="auto"/>
    </w:pPr>
    <w:rPr>
      <w:rFonts w:ascii="Trebuchet MS" w:eastAsia="Times New Roman" w:hAnsi="Trebuchet MS" w:cs="Times New Roman"/>
      <w:color w:val="000000"/>
      <w:lang w:eastAsia="fi-F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11">
    <w:name w:val="Plain Table 111"/>
    <w:basedOn w:val="Normaalitaulukko"/>
    <w:uiPriority w:val="41"/>
    <w:rsid w:val="00AD6BD1"/>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Eiluetteloa5">
    <w:name w:val="Ei luetteloa5"/>
    <w:next w:val="Eiluetteloa"/>
    <w:uiPriority w:val="99"/>
    <w:semiHidden/>
    <w:unhideWhenUsed/>
    <w:rsid w:val="00AD6BD1"/>
  </w:style>
  <w:style w:type="numbering" w:customStyle="1" w:styleId="Tyyli23">
    <w:name w:val="Tyyli23"/>
    <w:uiPriority w:val="99"/>
    <w:rsid w:val="00AD6BD1"/>
  </w:style>
  <w:style w:type="numbering" w:customStyle="1" w:styleId="Eiluetteloa13">
    <w:name w:val="Ei luetteloa13"/>
    <w:next w:val="Eiluetteloa"/>
    <w:uiPriority w:val="99"/>
    <w:semiHidden/>
    <w:unhideWhenUsed/>
    <w:rsid w:val="00AD6BD1"/>
  </w:style>
  <w:style w:type="numbering" w:customStyle="1" w:styleId="Tyyli212">
    <w:name w:val="Tyyli212"/>
    <w:uiPriority w:val="99"/>
    <w:rsid w:val="00AD6BD1"/>
  </w:style>
  <w:style w:type="numbering" w:customStyle="1" w:styleId="Eiluetteloa113">
    <w:name w:val="Ei luetteloa113"/>
    <w:next w:val="Eiluetteloa"/>
    <w:uiPriority w:val="99"/>
    <w:semiHidden/>
    <w:unhideWhenUsed/>
    <w:rsid w:val="00AD6BD1"/>
  </w:style>
  <w:style w:type="table" w:customStyle="1" w:styleId="TaulukkoRuudukko2">
    <w:name w:val="Taulukko Ruudukko2"/>
    <w:basedOn w:val="Normaalitaulukko"/>
    <w:next w:val="TaulukkoRuudukko"/>
    <w:rsid w:val="00AD6BD1"/>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2">
    <w:name w:val="Ei luetteloa1112"/>
    <w:next w:val="Eiluetteloa"/>
    <w:semiHidden/>
    <w:rsid w:val="00AD6BD1"/>
  </w:style>
  <w:style w:type="numbering" w:customStyle="1" w:styleId="Eiluetteloa22">
    <w:name w:val="Ei luetteloa22"/>
    <w:next w:val="Eiluetteloa"/>
    <w:semiHidden/>
    <w:rsid w:val="00AD6BD1"/>
  </w:style>
  <w:style w:type="numbering" w:customStyle="1" w:styleId="Eiluetteloa32">
    <w:name w:val="Ei luetteloa32"/>
    <w:next w:val="Eiluetteloa"/>
    <w:semiHidden/>
    <w:rsid w:val="00AD6BD1"/>
  </w:style>
  <w:style w:type="table" w:customStyle="1" w:styleId="Yksinkertainentaulukko512">
    <w:name w:val="Yksinkertainen taulukko 512"/>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Vaalearuudukkotaulukko112">
    <w:name w:val="Vaalea ruudukkotaulukko 112"/>
    <w:basedOn w:val="Normaalitaulukko"/>
    <w:uiPriority w:val="46"/>
    <w:rsid w:val="00AD6BD1"/>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Vaaleavarjostus11">
    <w:name w:val="Vaalea varjostus11"/>
    <w:basedOn w:val="Normaalitaulukko"/>
    <w:next w:val="Vaaleavarjostus"/>
    <w:uiPriority w:val="60"/>
    <w:rsid w:val="00AD6BD1"/>
    <w:pPr>
      <w:spacing w:after="0" w:line="240" w:lineRule="auto"/>
    </w:pPr>
    <w:rPr>
      <w:rFonts w:ascii="Trebuchet MS" w:eastAsia="Times New Roman" w:hAnsi="Trebuchet MS" w:cs="Times New Roman"/>
      <w:color w:val="000000"/>
      <w:lang w:eastAsia="fi-F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12">
    <w:name w:val="Plain Table 112"/>
    <w:basedOn w:val="Normaalitaulukko"/>
    <w:uiPriority w:val="41"/>
    <w:rsid w:val="00AD6BD1"/>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Vaaleavarjostus3">
    <w:name w:val="Vaalea varjostus3"/>
    <w:basedOn w:val="Normaalitaulukko"/>
    <w:next w:val="Vaaleavarjostus"/>
    <w:uiPriority w:val="60"/>
    <w:semiHidden/>
    <w:unhideWhenUsed/>
    <w:rsid w:val="00AD6BD1"/>
    <w:pPr>
      <w:spacing w:after="0" w:line="240" w:lineRule="auto"/>
    </w:pPr>
    <w:rPr>
      <w:rFonts w:ascii="Trebuchet MS" w:eastAsia="Times New Roman" w:hAnsi="Trebuchet MS" w:cs="Times New Roman"/>
      <w:color w:val="041146" w:themeColor="text1" w:themeShade="BF"/>
      <w:lang w:eastAsia="fi-FI"/>
    </w:rPr>
    <w:tblPr>
      <w:tblStyleRowBandSize w:val="1"/>
      <w:tblStyleColBandSize w:val="1"/>
      <w:tblBorders>
        <w:top w:val="single" w:sz="8" w:space="0" w:color="06175E" w:themeColor="text1"/>
        <w:bottom w:val="single" w:sz="8" w:space="0" w:color="06175E" w:themeColor="text1"/>
      </w:tblBorders>
    </w:tblPr>
    <w:tblStylePr w:type="firstRow">
      <w:pPr>
        <w:spacing w:before="0" w:after="0" w:line="240" w:lineRule="auto"/>
      </w:pPr>
      <w:rPr>
        <w:b/>
        <w:bCs/>
      </w:rPr>
      <w:tblPr/>
      <w:tcPr>
        <w:tcBorders>
          <w:top w:val="single" w:sz="8" w:space="0" w:color="06175E" w:themeColor="text1"/>
          <w:left w:val="nil"/>
          <w:bottom w:val="single" w:sz="8" w:space="0" w:color="06175E" w:themeColor="text1"/>
          <w:right w:val="nil"/>
          <w:insideH w:val="nil"/>
          <w:insideV w:val="nil"/>
        </w:tcBorders>
      </w:tcPr>
    </w:tblStylePr>
    <w:tblStylePr w:type="lastRow">
      <w:pPr>
        <w:spacing w:before="0" w:after="0" w:line="240" w:lineRule="auto"/>
      </w:pPr>
      <w:rPr>
        <w:b/>
        <w:bCs/>
      </w:rPr>
      <w:tblPr/>
      <w:tcPr>
        <w:tcBorders>
          <w:top w:val="single" w:sz="8" w:space="0" w:color="06175E" w:themeColor="text1"/>
          <w:left w:val="nil"/>
          <w:bottom w:val="single" w:sz="8" w:space="0" w:color="06175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B0F9" w:themeFill="text1" w:themeFillTint="3F"/>
      </w:tcPr>
    </w:tblStylePr>
    <w:tblStylePr w:type="band1Horz">
      <w:tblPr/>
      <w:tcPr>
        <w:tcBorders>
          <w:left w:val="nil"/>
          <w:right w:val="nil"/>
          <w:insideH w:val="nil"/>
          <w:insideV w:val="nil"/>
        </w:tcBorders>
        <w:shd w:val="clear" w:color="auto" w:fill="9FB0F9" w:themeFill="text1" w:themeFillTint="3F"/>
      </w:tcPr>
    </w:tblStylePr>
  </w:style>
  <w:style w:type="numbering" w:customStyle="1" w:styleId="Eiluetteloa41">
    <w:name w:val="Ei luetteloa41"/>
    <w:next w:val="Eiluetteloa"/>
    <w:uiPriority w:val="99"/>
    <w:semiHidden/>
    <w:unhideWhenUsed/>
    <w:rsid w:val="00AD6BD1"/>
  </w:style>
  <w:style w:type="numbering" w:customStyle="1" w:styleId="Eiluetteloa121">
    <w:name w:val="Ei luetteloa121"/>
    <w:next w:val="Eiluetteloa"/>
    <w:uiPriority w:val="99"/>
    <w:semiHidden/>
    <w:unhideWhenUsed/>
    <w:rsid w:val="00AD6BD1"/>
  </w:style>
  <w:style w:type="numbering" w:customStyle="1" w:styleId="Tyyli221">
    <w:name w:val="Tyyli221"/>
    <w:uiPriority w:val="99"/>
    <w:rsid w:val="00AD6BD1"/>
  </w:style>
  <w:style w:type="numbering" w:customStyle="1" w:styleId="Eiluetteloa1121">
    <w:name w:val="Ei luetteloa1121"/>
    <w:next w:val="Eiluetteloa"/>
    <w:uiPriority w:val="99"/>
    <w:semiHidden/>
    <w:unhideWhenUsed/>
    <w:rsid w:val="00AD6BD1"/>
  </w:style>
  <w:style w:type="table" w:customStyle="1" w:styleId="TaulukkoRuudukko11">
    <w:name w:val="Taulukko Ruudukko11"/>
    <w:basedOn w:val="Normaalitaulukko"/>
    <w:next w:val="TaulukkoRuudukko"/>
    <w:rsid w:val="00AD6BD1"/>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12">
    <w:name w:val="Ei luetteloa11112"/>
    <w:next w:val="Eiluetteloa"/>
    <w:semiHidden/>
    <w:rsid w:val="00AD6BD1"/>
  </w:style>
  <w:style w:type="numbering" w:customStyle="1" w:styleId="Eiluetteloa211">
    <w:name w:val="Ei luetteloa211"/>
    <w:next w:val="Eiluetteloa"/>
    <w:semiHidden/>
    <w:rsid w:val="00AD6BD1"/>
  </w:style>
  <w:style w:type="numbering" w:customStyle="1" w:styleId="Eiluetteloa311">
    <w:name w:val="Ei luetteloa311"/>
    <w:next w:val="Eiluetteloa"/>
    <w:semiHidden/>
    <w:rsid w:val="00AD6BD1"/>
  </w:style>
  <w:style w:type="table" w:customStyle="1" w:styleId="Yksinkertainentaulukko5111">
    <w:name w:val="Yksinkertainen taulukko 5111"/>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Vaalearuudukkotaulukko1111">
    <w:name w:val="Vaalea ruudukkotaulukko 1111"/>
    <w:basedOn w:val="Normaalitaulukko"/>
    <w:uiPriority w:val="46"/>
    <w:rsid w:val="00AD6BD1"/>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Vaaleavarjostus21">
    <w:name w:val="Vaalea varjostus21"/>
    <w:basedOn w:val="Normaalitaulukko"/>
    <w:next w:val="Vaaleavarjostus"/>
    <w:uiPriority w:val="60"/>
    <w:rsid w:val="00AD6BD1"/>
    <w:pPr>
      <w:spacing w:after="0" w:line="240" w:lineRule="auto"/>
    </w:pPr>
    <w:rPr>
      <w:rFonts w:ascii="Trebuchet MS" w:eastAsia="Times New Roman" w:hAnsi="Trebuchet MS" w:cs="Times New Roman"/>
      <w:color w:val="000000"/>
      <w:lang w:eastAsia="fi-F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111">
    <w:name w:val="Plain Table 1111"/>
    <w:basedOn w:val="Normaalitaulukko"/>
    <w:uiPriority w:val="41"/>
    <w:rsid w:val="00AD6BD1"/>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Eiluetteloa6">
    <w:name w:val="Ei luetteloa6"/>
    <w:next w:val="Eiluetteloa"/>
    <w:uiPriority w:val="99"/>
    <w:semiHidden/>
    <w:unhideWhenUsed/>
    <w:rsid w:val="00AD6BD1"/>
  </w:style>
  <w:style w:type="numbering" w:customStyle="1" w:styleId="Tyyli24">
    <w:name w:val="Tyyli24"/>
    <w:uiPriority w:val="99"/>
    <w:rsid w:val="00AD6BD1"/>
  </w:style>
  <w:style w:type="numbering" w:customStyle="1" w:styleId="Eiluetteloa14">
    <w:name w:val="Ei luetteloa14"/>
    <w:next w:val="Eiluetteloa"/>
    <w:uiPriority w:val="99"/>
    <w:semiHidden/>
    <w:unhideWhenUsed/>
    <w:rsid w:val="00AD6BD1"/>
  </w:style>
  <w:style w:type="numbering" w:customStyle="1" w:styleId="Tyyli213">
    <w:name w:val="Tyyli213"/>
    <w:uiPriority w:val="99"/>
    <w:rsid w:val="00AD6BD1"/>
  </w:style>
  <w:style w:type="numbering" w:customStyle="1" w:styleId="Eiluetteloa114">
    <w:name w:val="Ei luetteloa114"/>
    <w:next w:val="Eiluetteloa"/>
    <w:uiPriority w:val="99"/>
    <w:semiHidden/>
    <w:unhideWhenUsed/>
    <w:rsid w:val="00AD6BD1"/>
  </w:style>
  <w:style w:type="numbering" w:customStyle="1" w:styleId="Eiluetteloa1113">
    <w:name w:val="Ei luetteloa1113"/>
    <w:next w:val="Eiluetteloa"/>
    <w:semiHidden/>
    <w:rsid w:val="00AD6BD1"/>
  </w:style>
  <w:style w:type="numbering" w:customStyle="1" w:styleId="Eiluetteloa23">
    <w:name w:val="Ei luetteloa23"/>
    <w:next w:val="Eiluetteloa"/>
    <w:semiHidden/>
    <w:rsid w:val="00AD6BD1"/>
  </w:style>
  <w:style w:type="numbering" w:customStyle="1" w:styleId="Eiluetteloa33">
    <w:name w:val="Ei luetteloa33"/>
    <w:next w:val="Eiluetteloa"/>
    <w:semiHidden/>
    <w:rsid w:val="00AD6BD1"/>
  </w:style>
  <w:style w:type="table" w:customStyle="1" w:styleId="Vaalearuudukkotaulukko113">
    <w:name w:val="Vaalea ruudukkotaulukko 113"/>
    <w:basedOn w:val="Normaalitaulukko"/>
    <w:uiPriority w:val="46"/>
    <w:rsid w:val="00AD6BD1"/>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Vaaleavarjostus12">
    <w:name w:val="Vaalea varjostus12"/>
    <w:basedOn w:val="Normaalitaulukko"/>
    <w:next w:val="Vaaleavarjostus"/>
    <w:uiPriority w:val="60"/>
    <w:rsid w:val="00AD6BD1"/>
    <w:pPr>
      <w:spacing w:after="0" w:line="240" w:lineRule="auto"/>
    </w:pPr>
    <w:rPr>
      <w:rFonts w:ascii="Trebuchet MS" w:eastAsia="Times New Roman" w:hAnsi="Trebuchet MS" w:cs="Times New Roman"/>
      <w:color w:val="000000"/>
      <w:lang w:eastAsia="fi-F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13">
    <w:name w:val="Plain Table 113"/>
    <w:basedOn w:val="Normaalitaulukko"/>
    <w:uiPriority w:val="41"/>
    <w:rsid w:val="00AD6BD1"/>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Vaaleavarjostus4">
    <w:name w:val="Vaalea varjostus4"/>
    <w:basedOn w:val="Normaalitaulukko"/>
    <w:next w:val="Vaaleavarjostus"/>
    <w:uiPriority w:val="60"/>
    <w:semiHidden/>
    <w:unhideWhenUsed/>
    <w:rsid w:val="00AD6BD1"/>
    <w:pPr>
      <w:spacing w:after="0" w:line="240" w:lineRule="auto"/>
    </w:pPr>
    <w:rPr>
      <w:rFonts w:ascii="Trebuchet MS" w:eastAsia="Times New Roman" w:hAnsi="Trebuchet MS" w:cs="Times New Roman"/>
      <w:color w:val="041146" w:themeColor="text1" w:themeShade="BF"/>
      <w:lang w:eastAsia="fi-FI"/>
    </w:rPr>
    <w:tblPr>
      <w:tblStyleRowBandSize w:val="1"/>
      <w:tblStyleColBandSize w:val="1"/>
      <w:tblBorders>
        <w:top w:val="single" w:sz="8" w:space="0" w:color="06175E" w:themeColor="text1"/>
        <w:bottom w:val="single" w:sz="8" w:space="0" w:color="06175E" w:themeColor="text1"/>
      </w:tblBorders>
    </w:tblPr>
    <w:tblStylePr w:type="firstRow">
      <w:pPr>
        <w:spacing w:before="0" w:after="0" w:line="240" w:lineRule="auto"/>
      </w:pPr>
      <w:rPr>
        <w:b/>
        <w:bCs/>
      </w:rPr>
      <w:tblPr/>
      <w:tcPr>
        <w:tcBorders>
          <w:top w:val="single" w:sz="8" w:space="0" w:color="06175E" w:themeColor="text1"/>
          <w:left w:val="nil"/>
          <w:bottom w:val="single" w:sz="8" w:space="0" w:color="06175E" w:themeColor="text1"/>
          <w:right w:val="nil"/>
          <w:insideH w:val="nil"/>
          <w:insideV w:val="nil"/>
        </w:tcBorders>
      </w:tcPr>
    </w:tblStylePr>
    <w:tblStylePr w:type="lastRow">
      <w:pPr>
        <w:spacing w:before="0" w:after="0" w:line="240" w:lineRule="auto"/>
      </w:pPr>
      <w:rPr>
        <w:b/>
        <w:bCs/>
      </w:rPr>
      <w:tblPr/>
      <w:tcPr>
        <w:tcBorders>
          <w:top w:val="single" w:sz="8" w:space="0" w:color="06175E" w:themeColor="text1"/>
          <w:left w:val="nil"/>
          <w:bottom w:val="single" w:sz="8" w:space="0" w:color="06175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B0F9" w:themeFill="text1" w:themeFillTint="3F"/>
      </w:tcPr>
    </w:tblStylePr>
    <w:tblStylePr w:type="band1Horz">
      <w:tblPr/>
      <w:tcPr>
        <w:tcBorders>
          <w:left w:val="nil"/>
          <w:right w:val="nil"/>
          <w:insideH w:val="nil"/>
          <w:insideV w:val="nil"/>
        </w:tcBorders>
        <w:shd w:val="clear" w:color="auto" w:fill="9FB0F9" w:themeFill="text1" w:themeFillTint="3F"/>
      </w:tcPr>
    </w:tblStylePr>
  </w:style>
  <w:style w:type="numbering" w:customStyle="1" w:styleId="Eiluetteloa42">
    <w:name w:val="Ei luetteloa42"/>
    <w:next w:val="Eiluetteloa"/>
    <w:uiPriority w:val="99"/>
    <w:semiHidden/>
    <w:unhideWhenUsed/>
    <w:rsid w:val="00AD6BD1"/>
  </w:style>
  <w:style w:type="numbering" w:customStyle="1" w:styleId="Eiluetteloa122">
    <w:name w:val="Ei luetteloa122"/>
    <w:next w:val="Eiluetteloa"/>
    <w:uiPriority w:val="99"/>
    <w:semiHidden/>
    <w:unhideWhenUsed/>
    <w:rsid w:val="00AD6BD1"/>
  </w:style>
  <w:style w:type="numbering" w:customStyle="1" w:styleId="Tyyli222">
    <w:name w:val="Tyyli222"/>
    <w:uiPriority w:val="99"/>
    <w:rsid w:val="00AD6BD1"/>
  </w:style>
  <w:style w:type="numbering" w:customStyle="1" w:styleId="Eiluetteloa1122">
    <w:name w:val="Ei luetteloa1122"/>
    <w:next w:val="Eiluetteloa"/>
    <w:uiPriority w:val="99"/>
    <w:semiHidden/>
    <w:unhideWhenUsed/>
    <w:rsid w:val="00AD6BD1"/>
  </w:style>
  <w:style w:type="table" w:customStyle="1" w:styleId="TaulukkoRuudukko12">
    <w:name w:val="Taulukko Ruudukko12"/>
    <w:basedOn w:val="Normaalitaulukko"/>
    <w:next w:val="TaulukkoRuudukko"/>
    <w:rsid w:val="00AD6BD1"/>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13">
    <w:name w:val="Ei luetteloa11113"/>
    <w:next w:val="Eiluetteloa"/>
    <w:semiHidden/>
    <w:rsid w:val="00AD6BD1"/>
  </w:style>
  <w:style w:type="numbering" w:customStyle="1" w:styleId="Eiluetteloa212">
    <w:name w:val="Ei luetteloa212"/>
    <w:next w:val="Eiluetteloa"/>
    <w:semiHidden/>
    <w:rsid w:val="00AD6BD1"/>
  </w:style>
  <w:style w:type="numbering" w:customStyle="1" w:styleId="Eiluetteloa312">
    <w:name w:val="Ei luetteloa312"/>
    <w:next w:val="Eiluetteloa"/>
    <w:semiHidden/>
    <w:rsid w:val="00AD6BD1"/>
  </w:style>
  <w:style w:type="table" w:customStyle="1" w:styleId="Yksinkertainentaulukko5112">
    <w:name w:val="Yksinkertainen taulukko 5112"/>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Vaalearuudukkotaulukko1112">
    <w:name w:val="Vaalea ruudukkotaulukko 1112"/>
    <w:basedOn w:val="Normaalitaulukko"/>
    <w:uiPriority w:val="46"/>
    <w:rsid w:val="00AD6BD1"/>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Vaaleavarjostus22">
    <w:name w:val="Vaalea varjostus22"/>
    <w:basedOn w:val="Normaalitaulukko"/>
    <w:next w:val="Vaaleavarjostus"/>
    <w:uiPriority w:val="60"/>
    <w:rsid w:val="00AD6BD1"/>
    <w:pPr>
      <w:spacing w:after="0" w:line="240" w:lineRule="auto"/>
    </w:pPr>
    <w:rPr>
      <w:rFonts w:ascii="Trebuchet MS" w:eastAsia="Times New Roman" w:hAnsi="Trebuchet MS" w:cs="Times New Roman"/>
      <w:color w:val="000000"/>
      <w:lang w:eastAsia="fi-F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112">
    <w:name w:val="Plain Table 1112"/>
    <w:basedOn w:val="Normaalitaulukko"/>
    <w:uiPriority w:val="41"/>
    <w:rsid w:val="00AD6BD1"/>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Yksinkertainentaulukko514">
    <w:name w:val="Yksinkertainen taulukko 514"/>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sonormal0">
    <w:name w:val="msonormal"/>
    <w:basedOn w:val="Normaali"/>
    <w:uiPriority w:val="99"/>
    <w:rsid w:val="00AD6BD1"/>
    <w:pPr>
      <w:spacing w:before="100" w:beforeAutospacing="1" w:after="100" w:afterAutospacing="1"/>
    </w:pPr>
    <w:rPr>
      <w:rFonts w:ascii="Times New Roman" w:hAnsi="Times New Roman"/>
      <w:sz w:val="24"/>
      <w:szCs w:val="24"/>
    </w:rPr>
  </w:style>
  <w:style w:type="table" w:customStyle="1" w:styleId="Yksinkertainentaulukko515">
    <w:name w:val="Yksinkertainen taulukko 515"/>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6">
    <w:name w:val="Yksinkertainen taulukko 516"/>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Tyyli214">
    <w:name w:val="Tyyli214"/>
    <w:uiPriority w:val="99"/>
    <w:rsid w:val="00AD6BD1"/>
  </w:style>
  <w:style w:type="table" w:customStyle="1" w:styleId="Yksinkertainentaulukko517">
    <w:name w:val="Yksinkertainen taulukko 517"/>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Eiluetteloa7">
    <w:name w:val="Ei luetteloa7"/>
    <w:next w:val="Eiluetteloa"/>
    <w:uiPriority w:val="99"/>
    <w:semiHidden/>
    <w:unhideWhenUsed/>
    <w:rsid w:val="00AD6BD1"/>
  </w:style>
  <w:style w:type="numbering" w:customStyle="1" w:styleId="Eiluetteloa15">
    <w:name w:val="Ei luetteloa15"/>
    <w:next w:val="Eiluetteloa"/>
    <w:uiPriority w:val="99"/>
    <w:semiHidden/>
    <w:unhideWhenUsed/>
    <w:rsid w:val="00AD6BD1"/>
  </w:style>
  <w:style w:type="numbering" w:customStyle="1" w:styleId="Tyyli25">
    <w:name w:val="Tyyli25"/>
    <w:uiPriority w:val="99"/>
    <w:rsid w:val="00AD6BD1"/>
  </w:style>
  <w:style w:type="numbering" w:customStyle="1" w:styleId="Eiluetteloa115">
    <w:name w:val="Ei luetteloa115"/>
    <w:next w:val="Eiluetteloa"/>
    <w:uiPriority w:val="99"/>
    <w:semiHidden/>
    <w:unhideWhenUsed/>
    <w:rsid w:val="00AD6BD1"/>
  </w:style>
  <w:style w:type="table" w:customStyle="1" w:styleId="TaulukkoRuudukko4">
    <w:name w:val="Taulukko Ruudukko4"/>
    <w:basedOn w:val="Normaalitaulukko"/>
    <w:next w:val="TaulukkoRuudukko"/>
    <w:rsid w:val="00AD6BD1"/>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4">
    <w:name w:val="Ei luetteloa1114"/>
    <w:next w:val="Eiluetteloa"/>
    <w:semiHidden/>
    <w:rsid w:val="00AD6BD1"/>
  </w:style>
  <w:style w:type="numbering" w:customStyle="1" w:styleId="Eiluetteloa24">
    <w:name w:val="Ei luetteloa24"/>
    <w:next w:val="Eiluetteloa"/>
    <w:semiHidden/>
    <w:rsid w:val="00AD6BD1"/>
  </w:style>
  <w:style w:type="numbering" w:customStyle="1" w:styleId="Eiluetteloa34">
    <w:name w:val="Ei luetteloa34"/>
    <w:next w:val="Eiluetteloa"/>
    <w:semiHidden/>
    <w:rsid w:val="00AD6BD1"/>
  </w:style>
  <w:style w:type="table" w:customStyle="1" w:styleId="Vaalearuudukkotaulukko114">
    <w:name w:val="Vaalea ruudukkotaulukko 114"/>
    <w:basedOn w:val="Normaalitaulukko"/>
    <w:uiPriority w:val="46"/>
    <w:rsid w:val="00AD6BD1"/>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Vaaleavarjostus5">
    <w:name w:val="Vaalea varjostus5"/>
    <w:basedOn w:val="Normaalitaulukko"/>
    <w:next w:val="Vaaleavarjostus"/>
    <w:uiPriority w:val="60"/>
    <w:rsid w:val="00AD6BD1"/>
    <w:pPr>
      <w:spacing w:after="0" w:line="240" w:lineRule="auto"/>
    </w:pPr>
    <w:rPr>
      <w:rFonts w:ascii="Trebuchet MS" w:eastAsia="Times New Roman" w:hAnsi="Trebuchet MS" w:cs="Times New Roman"/>
      <w:color w:val="000000"/>
      <w:lang w:eastAsia="fi-F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14">
    <w:name w:val="Plain Table 114"/>
    <w:basedOn w:val="Normaalitaulukko"/>
    <w:uiPriority w:val="41"/>
    <w:rsid w:val="00AD6BD1"/>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Yksinkertainentaulukko519">
    <w:name w:val="Yksinkertainen taulukko 519"/>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10">
    <w:name w:val="Yksinkertainen taulukko 5110"/>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13">
    <w:name w:val="Yksinkertainen taulukko 5113"/>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14">
    <w:name w:val="Yksinkertainen taulukko 5114"/>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15">
    <w:name w:val="Yksinkertainen taulukko 5115"/>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16">
    <w:name w:val="Yksinkertainen taulukko 5116"/>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17">
    <w:name w:val="Yksinkertainen taulukko 5117"/>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18">
    <w:name w:val="Yksinkertainen taulukko 5118"/>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19">
    <w:name w:val="Yksinkertainen taulukko 5119"/>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0">
    <w:name w:val="Yksinkertainen taulukko 5120"/>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1">
    <w:name w:val="Yksinkertainen taulukko 5121"/>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2">
    <w:name w:val="Yksinkertainen taulukko 5122"/>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3">
    <w:name w:val="Yksinkertainen taulukko 5123"/>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4">
    <w:name w:val="Yksinkertainen taulukko 5124"/>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5">
    <w:name w:val="Yksinkertainen taulukko 5125"/>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6">
    <w:name w:val="Yksinkertainen taulukko 5126"/>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7">
    <w:name w:val="Yksinkertainen taulukko 5127"/>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8">
    <w:name w:val="Yksinkertainen taulukko 5128"/>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9">
    <w:name w:val="Yksinkertainen taulukko 5129"/>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30">
    <w:name w:val="Yksinkertainen taulukko 5130"/>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31">
    <w:name w:val="Yksinkertainen taulukko 5131"/>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32">
    <w:name w:val="Yksinkertainen taulukko 5132"/>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uutos">
    <w:name w:val="Revision"/>
    <w:hidden/>
    <w:uiPriority w:val="99"/>
    <w:semiHidden/>
    <w:rsid w:val="00AD6BD1"/>
    <w:pPr>
      <w:spacing w:after="0" w:line="240" w:lineRule="auto"/>
    </w:pPr>
    <w:rPr>
      <w:rFonts w:ascii="Trebuchet MS" w:eastAsia="Times New Roman" w:hAnsi="Trebuchet MS" w:cs="Times New Roman"/>
      <w:lang w:eastAsia="fi-FI"/>
    </w:rPr>
  </w:style>
  <w:style w:type="character" w:styleId="Alaviitteenviite">
    <w:name w:val="footnote reference"/>
    <w:basedOn w:val="Kappaleenoletusfontti"/>
    <w:uiPriority w:val="99"/>
    <w:semiHidden/>
    <w:unhideWhenUsed/>
    <w:rsid w:val="00DF4B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image" Target="media/image8.png"/><Relationship Id="rId3" Type="http://schemas.openxmlformats.org/officeDocument/2006/relationships/customXml" Target="../customXml/item3.xml"/><Relationship Id="rId21" Type="http://schemas.microsoft.com/office/2011/relationships/commentsExtended" Target="commentsExtended.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cid:image001.jpg@01D71F00.A2772FA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omments" Target="comments.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0.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9.png"/><Relationship Id="rId30"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ema">
  <a:themeElements>
    <a:clrScheme name="Pohde 2023">
      <a:dk1>
        <a:srgbClr val="06175E"/>
      </a:dk1>
      <a:lt1>
        <a:srgbClr val="FFFEFE"/>
      </a:lt1>
      <a:dk2>
        <a:srgbClr val="042471"/>
      </a:dk2>
      <a:lt2>
        <a:srgbClr val="FFFEFE"/>
      </a:lt2>
      <a:accent1>
        <a:srgbClr val="4B6BC8"/>
      </a:accent1>
      <a:accent2>
        <a:srgbClr val="ACB9E4"/>
      </a:accent2>
      <a:accent3>
        <a:srgbClr val="FF977B"/>
      </a:accent3>
      <a:accent4>
        <a:srgbClr val="FFCBBD"/>
      </a:accent4>
      <a:accent5>
        <a:srgbClr val="888686"/>
      </a:accent5>
      <a:accent6>
        <a:srgbClr val="D9D8D8"/>
      </a:accent6>
      <a:hlink>
        <a:srgbClr val="4B6BC8"/>
      </a:hlink>
      <a:folHlink>
        <a:srgbClr val="9E4CA9"/>
      </a:folHlink>
    </a:clrScheme>
    <a:fontScheme name="Pohde Arial 2023">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e50268-7799-48af-83c3-9a9b063078bc">
      <Value>271</Value>
      <Value>44</Value>
      <Value>978</Value>
      <Value>42</Value>
      <Value>41</Value>
      <Value>1313</Value>
      <Value>2145</Value>
      <Value>886</Value>
    </TaxCatchAll>
    <Language xmlns="http://schemas.microsoft.com/sharepoint/v3">Finnish (Finland)</Language>
    <df496f8924d0400287f1ac5901a0600e xmlns="d3e50268-7799-48af-83c3-9a9b063078bc">
      <Terms xmlns="http://schemas.microsoft.com/office/infopath/2007/PartnerControls"/>
    </df496f8924d0400287f1ac5901a0600e>
    <dcbcdd319c9d484f9dc5161892e5c0c3 xmlns="d3e50268-7799-48af-83c3-9a9b063078bc">
      <Terms xmlns="http://schemas.microsoft.com/office/infopath/2007/PartnerControls"/>
    </dcbcdd319c9d484f9dc5161892e5c0c3>
    <Dokumentin_x0020_sisällöstä_x0020_vastaava_x0028_t_x0029__x0020__x002f__x0020_asiantuntija_x0028_t_x0029_ xmlns="0af04246-5dcb-4e38-b8a1-4adaeb368127">
      <UserInfo>
        <DisplayName>i:0#.w|oysnet\koivuski</DisplayName>
        <AccountId>334</AccountId>
        <AccountType/>
      </UserInfo>
      <UserInfo>
        <DisplayName>i:0#.w|oysnet\rautioju</DisplayName>
        <AccountId>332</AccountId>
        <AccountType/>
      </UserInfo>
      <UserInfo>
        <DisplayName>i:0#.w|oysnet\honkanra</DisplayName>
        <AccountId>91</AccountId>
        <AccountType/>
      </UserInfo>
    </Dokumentin_x0020_sisällöstä_x0020_vastaava_x0028_t_x0029__x0020__x002f__x0020_asiantuntija_x0028_t_x0029_>
    <a0acc0df72a44ffdae945756e3e80230 xmlns="d3e50268-7799-48af-83c3-9a9b063078bc">
      <Terms xmlns="http://schemas.microsoft.com/office/infopath/2007/PartnerControls"/>
    </a0acc0df72a44ffdae945756e3e80230>
    <p29133bec810493ea0a0db9a40008070 xmlns="d3e50268-7799-48af-83c3-9a9b063078bc">
      <Terms xmlns="http://schemas.microsoft.com/office/infopath/2007/PartnerControls"/>
    </p29133bec810493ea0a0db9a40008070>
    <Julkaise_x0020_intranetissa xmlns="d3e50268-7799-48af-83c3-9a9b063078bc">true</Julkaise_x0020_intranetissa>
    <cd9fa66b05f24776892a63c6fb772e2f xmlns="d3e50268-7799-48af-83c3-9a9b063078bc">
      <Terms xmlns="http://schemas.microsoft.com/office/infopath/2007/PartnerControls">
        <TermInfo xmlns="http://schemas.microsoft.com/office/infopath/2007/PartnerControls">
          <TermName xmlns="http://schemas.microsoft.com/office/infopath/2007/PartnerControls">Potilaan hoitoon osallistuva henkilöstö</TermName>
          <TermId xmlns="http://schemas.microsoft.com/office/infopath/2007/PartnerControls">21074a2b-1b44-417e-9c72-4d731d4c7a78</TermId>
        </TermInfo>
      </Terms>
    </cd9fa66b05f24776892a63c6fb772e2f>
    <bad6acabb1c24909a1a688c49f883f4d xmlns="d3e50268-7799-48af-83c3-9a9b063078bc">
      <Terms xmlns="http://schemas.microsoft.com/office/infopath/2007/PartnerControls">
        <TermInfo xmlns="http://schemas.microsoft.com/office/infopath/2007/PartnerControls">
          <TermName xmlns="http://schemas.microsoft.com/office/infopath/2007/PartnerControls">Kuvantaminen</TermName>
          <TermId xmlns="http://schemas.microsoft.com/office/infopath/2007/PartnerControls">13fd9652-4cc4-4c00-9faf-49cd9c600ecb</TermId>
        </TermInfo>
      </Terms>
    </bad6acabb1c24909a1a688c49f883f4d>
    <n20b6b3d9a8f4638937a9d1d1dec5738 xmlns="d3e50268-7799-48af-83c3-9a9b063078bc">
      <Terms xmlns="http://schemas.microsoft.com/office/infopath/2007/PartnerControls">
        <TermInfo xmlns="http://schemas.microsoft.com/office/infopath/2007/PartnerControls">
          <TermName xmlns="http://schemas.microsoft.com/office/infopath/2007/PartnerControls">5.8.4 Tutkimusohjeet</TermName>
          <TermId xmlns="http://schemas.microsoft.com/office/infopath/2007/PartnerControls">2d8155d7-dea6-4b8d-8e6f-63e1e94b02b6</TermId>
        </TermInfo>
      </Terms>
    </n20b6b3d9a8f4638937a9d1d1dec5738>
    <ab42df24dbb04f55bc336c85f92eff00 xmlns="d3e50268-7799-48af-83c3-9a9b063078bc">
      <Terms xmlns="http://schemas.microsoft.com/office/infopath/2007/PartnerControls">
        <TermInfo xmlns="http://schemas.microsoft.com/office/infopath/2007/PartnerControls">
          <TermName xmlns="http://schemas.microsoft.com/office/infopath/2007/PartnerControls">radiologia (PPSHP)</TermName>
          <TermId xmlns="http://schemas.microsoft.com/office/infopath/2007/PartnerControls">347958ae-6fb2-4668-a725-1f6de5332102</TermId>
        </TermInfo>
      </Terms>
    </ab42df24dbb04f55bc336c85f92eff00>
    <Julkaise_x0020_extranetissa xmlns="d3e50268-7799-48af-83c3-9a9b063078bc">false</Julkaise_x0020_extranetissa>
    <pa7e7d0fcfad4aa78a62dd1f52bdaa2b xmlns="d3e50268-7799-48af-83c3-9a9b063078bc">
      <Terms xmlns="http://schemas.microsoft.com/office/infopath/2007/PartnerControls"/>
    </pa7e7d0fcfad4aa78a62dd1f52bdaa2b>
    <Kuvantamisen_x0020_turvallisuusohje xmlns="0af04246-5dcb-4e38-b8a1-4adaeb368127">false</Kuvantamisen_x0020_turvallisuusohje>
    <Dokumjentin_x0020_hyväksyjä xmlns="0af04246-5dcb-4e38-b8a1-4adaeb368127">
      <UserInfo>
        <DisplayName>i:0#.w|oysnet\mattilla</DisplayName>
        <AccountId>203</AccountId>
        <AccountType/>
      </UserInfo>
    </Dokumjentin_x0020_hyväksyjä>
    <n3e1d3210ef241e28827919c12488bb2 xmlns="d3e50268-7799-48af-83c3-9a9b063078bc">
      <Terms xmlns="http://schemas.microsoft.com/office/infopath/2007/PartnerControls">
        <TermInfo xmlns="http://schemas.microsoft.com/office/infopath/2007/PartnerControls">
          <TermName xmlns="http://schemas.microsoft.com/office/infopath/2007/PartnerControls">Aikuinen</TermName>
          <TermId xmlns="http://schemas.microsoft.com/office/infopath/2007/PartnerControls">cf8c4afd-4c54-4b39-817d-454341937ee5</TermId>
        </TermInfo>
      </Terms>
    </n3e1d3210ef241e28827919c12488bb2>
    <p1983d610e0d4731a3788cc4c5855e1b xmlns="d3e50268-7799-48af-83c3-9a9b063078bc">
      <Terms xmlns="http://schemas.microsoft.com/office/infopath/2007/PartnerControls">
        <TermInfo xmlns="http://schemas.microsoft.com/office/infopath/2007/PartnerControls">
          <TermName xmlns="http://schemas.microsoft.com/office/infopath/2007/PartnerControls">Kuvantaminen</TermName>
          <TermId xmlns="http://schemas.microsoft.com/office/infopath/2007/PartnerControls">13fd9652-4cc4-4c00-9faf-49cd9c600ecb</TermId>
        </TermInfo>
      </Terms>
    </p1983d610e0d4731a3788cc4c5855e1b>
    <Erittäin_x0020_tärkeä_x002c__x0020__x0020_kriittinen_x0020_tai_x0020_päivystysdokumentti xmlns="0af04246-5dcb-4e38-b8a1-4adaeb368127">false</Erittäin_x0020_tärkeä_x002c__x0020__x0020_kriittinen_x0020_tai_x0020_päivystysdokumentti>
    <n72a6ad52f384163b8a8776d18da2941 xmlns="d3e50268-7799-48af-83c3-9a9b063078bc">
      <Terms xmlns="http://schemas.microsoft.com/office/infopath/2007/PartnerControls">
        <TermInfo xmlns="http://schemas.microsoft.com/office/infopath/2007/PartnerControls">
          <TermName xmlns="http://schemas.microsoft.com/office/infopath/2007/PartnerControls">Menetelmäohje</TermName>
          <TermId xmlns="http://schemas.microsoft.com/office/infopath/2007/PartnerControls">8d7551ed-f25f-4658-af35-e281bf9731e8</TermId>
        </TermInfo>
      </Terms>
    </n72a6ad52f384163b8a8776d18da2941>
    <Turvallisuustietoisku xmlns="0af04246-5dcb-4e38-b8a1-4adaeb368127">false</Turvallisuustietoisku>
    <d8805a87c624422e9dac16d78287515b xmlns="d3e50268-7799-48af-83c3-9a9b063078bc">
      <Terms xmlns="http://schemas.microsoft.com/office/infopath/2007/PartnerControls">
        <TermInfo xmlns="http://schemas.microsoft.com/office/infopath/2007/PartnerControls">
          <TermName xmlns="http://schemas.microsoft.com/office/infopath/2007/PartnerControls">Projektio-/ tutkimusohjeet</TermName>
          <TermId xmlns="http://schemas.microsoft.com/office/infopath/2007/PartnerControls">00f9cfd7-e55b-40e2-b514-2b376e6bcb08</TermId>
        </TermInfo>
      </Terms>
    </d8805a87c624422e9dac16d78287515b>
    <Viittaus_x0020_aiempaan_x0020_dokumentaatioon xmlns="d3e50268-7799-48af-83c3-9a9b063078bc">
      <Url xsi:nil="true"/>
      <Description xsi:nil="true"/>
    </Viittaus_x0020_aiempaan_x0020_dokumentaatioon>
    <Julkisuus xmlns="d3e50268-7799-48af-83c3-9a9b063078bc">Julkinen</Julkisuus>
    <DokumenttienJarjestysnro xmlns="d3e50268-7799-48af-83c3-9a9b063078bc" xsi:nil="true"/>
    <Julkaise_x0020_internetissä xmlns="d3e50268-7799-48af-83c3-9a9b063078bc">true</Julkaise_x0020_internetissä>
    <bed6187e51e544269109ff5c30eb1037 xmlns="d3e50268-7799-48af-83c3-9a9b063078bc">
      <Terms xmlns="http://schemas.microsoft.com/office/infopath/2007/PartnerControls">
        <TermInfo xmlns="http://schemas.microsoft.com/office/infopath/2007/PartnerControls">
          <TermName xmlns="http://schemas.microsoft.com/office/infopath/2007/PartnerControls">Tietokonetomografia</TermName>
          <TermId xmlns="http://schemas.microsoft.com/office/infopath/2007/PartnerControls">f3b02a1f-e987-484f-b7aa-cfd62127d031</TermId>
        </TermInfo>
      </Terms>
    </bed6187e51e544269109ff5c30eb1037>
    <dcbfe2a265e14726b4e3bf442009874f xmlns="d3e50268-7799-48af-83c3-9a9b063078bc">
      <Terms xmlns="http://schemas.microsoft.com/office/infopath/2007/PartnerControls"/>
    </dcbfe2a265e14726b4e3bf442009874f>
    <_dlc_DocId xmlns="d3e50268-7799-48af-83c3-9a9b063078bc">MUAVRSSTWASF-628417917-534</_dlc_DocId>
    <_dlc_DocIdUrl xmlns="d3e50268-7799-48af-83c3-9a9b063078bc">
      <Url>https://internet.oysnet.ppshp.fi/dokumentit/_layouts/15/DocIdRedir.aspx?ID=MUAVRSSTWASF-628417917-534</Url>
      <Description>MUAVRSSTWASF-628417917-534</Description>
    </_dlc_DocIdUrl>
    <_dlc_DocIdPersistId xmlns="d3e50268-7799-48af-83c3-9a9b063078bc">false</_dlc_DocIdPersistId>
    <Julkaistu_x0020_intranetiin xmlns="d3e50268-7799-48af-83c3-9a9b063078bc">false</Julkaistu_x0020_intranetiin>
    <Julkaistu_x0020_internetiin xmlns="d3e50268-7799-48af-83c3-9a9b063078bc">false</Julkaistu_x0020_internetii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fe7d6957-b623-48c5-941b-77be73948d87" ContentTypeId="0x010100E993358E494F344F8D6048E76D09AF021A"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Kuvantamisen ohje (sisältötyyppi)" ma:contentTypeID="0x010100E993358E494F344F8D6048E76D09AF021A00B1A01723411E3249ACDCE17AD29DD499" ma:contentTypeVersion="53" ma:contentTypeDescription="" ma:contentTypeScope="" ma:versionID="ca1532d674fbf1f3b8a07241f54282ab">
  <xsd:schema xmlns:xsd="http://www.w3.org/2001/XMLSchema" xmlns:xs="http://www.w3.org/2001/XMLSchema" xmlns:p="http://schemas.microsoft.com/office/2006/metadata/properties" xmlns:ns1="http://schemas.microsoft.com/sharepoint/v3" xmlns:ns2="d3e50268-7799-48af-83c3-9a9b063078bc" xmlns:ns3="0af04246-5dcb-4e38-b8a1-4adaeb368127" targetNamespace="http://schemas.microsoft.com/office/2006/metadata/properties" ma:root="true" ma:fieldsID="ccb6de91899d4debe05d8970b63fdec1" ns1:_="" ns2:_="" ns3:_="">
    <xsd:import namespace="http://schemas.microsoft.com/sharepoint/v3"/>
    <xsd:import namespace="d3e50268-7799-48af-83c3-9a9b063078bc"/>
    <xsd:import namespace="0af04246-5dcb-4e38-b8a1-4adaeb368127"/>
    <xsd:element name="properties">
      <xsd:complexType>
        <xsd:sequence>
          <xsd:element name="documentManagement">
            <xsd:complexType>
              <xsd:all>
                <xsd:element ref="ns3:Kuvantamisen_x0020_turvallisuusohje" minOccurs="0"/>
                <xsd:element ref="ns3:Erittäin_x0020_tärkeä_x002c__x0020__x0020_kriittinen_x0020_tai_x0020_päivystysdokumentti" minOccurs="0"/>
                <xsd:element ref="ns3:Dokumentin_x0020_sisällöstä_x0020_vastaava_x0028_t_x0029__x0020__x002f__x0020_asiantuntija_x0028_t_x0029_"/>
                <xsd:element ref="ns3:Dokumjentin_x0020_hyväksyjä"/>
                <xsd:element ref="ns3:Turvallisuustietoisku" minOccurs="0"/>
                <xsd:element ref="ns1:Language" minOccurs="0"/>
                <xsd:element ref="ns2:Julkaise_x0020_extranetissa" minOccurs="0"/>
                <xsd:element ref="ns2:Julkaise_x0020_internetissä" minOccurs="0"/>
                <xsd:element ref="ns2:Julkaise_x0020_intranetissa" minOccurs="0"/>
                <xsd:element ref="ns2:Julkaistu_x0020_internetiin" minOccurs="0"/>
                <xsd:element ref="ns2:Julkaistu_x0020_intranetiin" minOccurs="0"/>
                <xsd:element ref="ns2:n3e1d3210ef241e28827919c12488bb2" minOccurs="0"/>
                <xsd:element ref="ns2:TaxCatchAll" minOccurs="0"/>
                <xsd:element ref="ns2:df496f8924d0400287f1ac5901a0600e" minOccurs="0"/>
                <xsd:element ref="ns2:TaxCatchAllLabel" minOccurs="0"/>
                <xsd:element ref="ns2:d8805a87c624422e9dac16d78287515b" minOccurs="0"/>
                <xsd:element ref="ns2:dcbcdd319c9d484f9dc5161892e5c0c3" minOccurs="0"/>
                <xsd:element ref="ns2:bed6187e51e544269109ff5c30eb1037" minOccurs="0"/>
                <xsd:element ref="ns2:n20b6b3d9a8f4638937a9d1d1dec5738" minOccurs="0"/>
                <xsd:element ref="ns2:ab42df24dbb04f55bc336c85f92eff00" minOccurs="0"/>
                <xsd:element ref="ns2:pa7e7d0fcfad4aa78a62dd1f52bdaa2b" minOccurs="0"/>
                <xsd:element ref="ns2:cd9fa66b05f24776892a63c6fb772e2f" minOccurs="0"/>
                <xsd:element ref="ns2:a0acc0df72a44ffdae945756e3e80230" minOccurs="0"/>
                <xsd:element ref="ns2:bad6acabb1c24909a1a688c49f883f4d" minOccurs="0"/>
                <xsd:element ref="ns2:_dlc_DocId" minOccurs="0"/>
                <xsd:element ref="ns2:_dlc_DocIdUrl" minOccurs="0"/>
                <xsd:element ref="ns2:_dlc_DocIdPersistId" minOccurs="0"/>
                <xsd:element ref="ns2:n72a6ad52f384163b8a8776d18da2941" minOccurs="0"/>
                <xsd:element ref="ns2:p1983d610e0d4731a3788cc4c5855e1b" minOccurs="0"/>
                <xsd:element ref="ns2:Julkisuus"/>
                <xsd:element ref="ns2:Viittaus_x0020_aiempaan_x0020_dokumentaatioon" minOccurs="0"/>
                <xsd:element ref="ns2:DokumenttienJarjestysnro" minOccurs="0"/>
                <xsd:element ref="ns2:p29133bec810493ea0a0db9a40008070" minOccurs="0"/>
                <xsd:element ref="ns2:dcbfe2a265e14726b4e3bf442009874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9" nillable="true" ma:displayName="Language" ma:default="Finnish (Finland)" ma:format="Dropdown"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3e50268-7799-48af-83c3-9a9b063078bc" elementFormDefault="qualified">
    <xsd:import namespace="http://schemas.microsoft.com/office/2006/documentManagement/types"/>
    <xsd:import namespace="http://schemas.microsoft.com/office/infopath/2007/PartnerControls"/>
    <xsd:element name="Julkaise_x0020_extranetissa" ma:index="20" nillable="true" ma:displayName="Julkaise extranetissa" ma:default="0" ma:internalName="Julkaise_x0020_extranetissa" ma:readOnly="false">
      <xsd:simpleType>
        <xsd:restriction base="dms:Boolean"/>
      </xsd:simpleType>
    </xsd:element>
    <xsd:element name="Julkaise_x0020_internetissä" ma:index="21" nillable="true" ma:displayName="Julkaise internetissä" ma:default="0" ma:internalName="Julkaise_x0020_internetiss_x00e4_">
      <xsd:simpleType>
        <xsd:restriction base="dms:Boolean"/>
      </xsd:simpleType>
    </xsd:element>
    <xsd:element name="Julkaise_x0020_intranetissa" ma:index="22" nillable="true" ma:displayName="Julkaise intranetissa" ma:default="1" ma:internalName="Julkaise_x0020_intranetissa">
      <xsd:simpleType>
        <xsd:restriction base="dms:Boolean"/>
      </xsd:simpleType>
    </xsd:element>
    <xsd:element name="Julkaistu_x0020_internetiin" ma:index="24" nillable="true" ma:displayName="Julkaistu internetiin" ma:default="0" ma:internalName="Julkaistu_x0020_internetiin">
      <xsd:simpleType>
        <xsd:restriction base="dms:Boolean"/>
      </xsd:simpleType>
    </xsd:element>
    <xsd:element name="Julkaistu_x0020_intranetiin" ma:index="25" nillable="true" ma:displayName="Julkaistu intranetiin" ma:default="0" ma:internalName="Julkaistu_x0020_intranetiin">
      <xsd:simpleType>
        <xsd:restriction base="dms:Boolean"/>
      </xsd:simpleType>
    </xsd:element>
    <xsd:element name="n3e1d3210ef241e28827919c12488bb2" ma:index="26" ma:taxonomy="true" ma:internalName="n3e1d3210ef241e28827919c12488bb2" ma:taxonomyFieldName="Kuvantamisen_x0020_ik_x00e4_ryhm_x00e4_" ma:displayName="Kuvantamisen ikäryhmä" ma:readOnly="false" ma:fieldId="{73e1d321-0ef2-41e2-8827-919c12488bb2}" ma:sspId="fe7d6957-b623-48c5-941b-77be73948d87" ma:termSetId="3e14bb35-67ac-42fa-a9b3-cafbff269439" ma:anchorId="76a8f464-5e1d-4aa5-a50f-9556b0445e3d" ma:open="false" ma:isKeyword="false">
      <xsd:complexType>
        <xsd:sequence>
          <xsd:element ref="pc:Terms" minOccurs="0" maxOccurs="1"/>
        </xsd:sequence>
      </xsd:complexType>
    </xsd:element>
    <xsd:element name="TaxCatchAll" ma:index="27" nillable="true" ma:displayName="Taxonomy Catch All Column" ma:description="" ma:hidden="true" ma:list="{b4597801-4ab2-4691-bc3c-e7fda2469729}" ma:internalName="TaxCatchAll" ma:showField="CatchAllData"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f496f8924d0400287f1ac5901a0600e" ma:index="28" nillable="true" ma:taxonomy="true" ma:internalName="df496f8924d0400287f1ac5901a0600e" ma:taxonomyFieldName="Kuvantamisen_x0020_ohjeen_x0020_elinryhm_x00e4_t_x0020__x0028_sis_x00e4_lt_x00f6_tyypin_x0020_metatieto_x0029_" ma:displayName="Kuvantamisen ohjeen elinryhmät" ma:fieldId="{df496f89-24d0-4002-87f1-ac5901a0600e}" ma:sspId="fe7d6957-b623-48c5-941b-77be73948d87" ma:termSetId="3e14bb35-67ac-42fa-a9b3-cafbff269439" ma:anchorId="56f2b569-17f1-4df5-a8ff-708c5e70ab06" ma:open="false" ma:isKeyword="false">
      <xsd:complexType>
        <xsd:sequence>
          <xsd:element ref="pc:Terms" minOccurs="0" maxOccurs="1"/>
        </xsd:sequence>
      </xsd:complexType>
    </xsd:element>
    <xsd:element name="TaxCatchAllLabel" ma:index="29" nillable="true" ma:displayName="Taxonomy Catch All Column1" ma:description="" ma:hidden="true" ma:list="{b4597801-4ab2-4691-bc3c-e7fda2469729}" ma:internalName="TaxCatchAllLabel" ma:readOnly="true" ma:showField="CatchAllDataLabel"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8805a87c624422e9dac16d78287515b" ma:index="31" ma:taxonomy="true" ma:internalName="d8805a87c624422e9dac16d78287515b" ma:taxonomyFieldName="Kuvantamisen_x0020_ohjeen_x0020_kohderyhm_x00e4__x0020__x0028_sis_x00e4_lt_x00f6_tyypin_x0020_metatieto_x0029_" ma:displayName="Kuvantamisen ohjeen ajoituksen ryhmä" ma:readOnly="false" ma:fieldId="{d8805a87-c624-422e-9dac-16d78287515b}" ma:sspId="fe7d6957-b623-48c5-941b-77be73948d87" ma:termSetId="3e14bb35-67ac-42fa-a9b3-cafbff269439" ma:anchorId="fbcd9b33-b94f-47a0-9b34-e48aa75cad23" ma:open="false" ma:isKeyword="false">
      <xsd:complexType>
        <xsd:sequence>
          <xsd:element ref="pc:Terms" minOccurs="0" maxOccurs="1"/>
        </xsd:sequence>
      </xsd:complexType>
    </xsd:element>
    <xsd:element name="dcbcdd319c9d484f9dc5161892e5c0c3" ma:index="32" nillable="true" ma:taxonomy="true" ma:internalName="dcbcdd319c9d484f9dc5161892e5c0c3" ma:taxonomyFieldName="Organisaatiotiedon_x0020_tarkennus_x0020_toiminnan_x0020_mukaan" ma:displayName="Toiminnan tarkennus" ma:fieldId="{dcbcdd31-9c9d-484f-9dc5-161892e5c0c3}" ma:sspId="fe7d6957-b623-48c5-941b-77be73948d87" ma:termSetId="9fd1f0cc-f021-46ef-91c7-e56805365b41" ma:anchorId="00000000-0000-0000-0000-000000000000" ma:open="false" ma:isKeyword="false">
      <xsd:complexType>
        <xsd:sequence>
          <xsd:element ref="pc:Terms" minOccurs="0" maxOccurs="1"/>
        </xsd:sequence>
      </xsd:complexType>
    </xsd:element>
    <xsd:element name="bed6187e51e544269109ff5c30eb1037" ma:index="35" ma:taxonomy="true" ma:internalName="bed6187e51e544269109ff5c30eb1037" ma:taxonomyFieldName="Kuvantamisen_x0020_ohjeen_x0020_tutkimusryhm_x00e4_t_x0020__x0028_sis_x00e4_lt_x00f6_tyypin_x0020_metatieto_x0029_" ma:displayName="Kuvantamisen ohjeen tutkimusryhmät" ma:readOnly="false" ma:fieldId="{bed6187e-51e5-4426-9109-ff5c30eb1037}" ma:sspId="fe7d6957-b623-48c5-941b-77be73948d87" ma:termSetId="3e14bb35-67ac-42fa-a9b3-cafbff269439" ma:anchorId="0018a557-59bd-4e5a-8c19-2a7de2f54217" ma:open="false" ma:isKeyword="false">
      <xsd:complexType>
        <xsd:sequence>
          <xsd:element ref="pc:Terms" minOccurs="0" maxOccurs="1"/>
        </xsd:sequence>
      </xsd:complexType>
    </xsd:element>
    <xsd:element name="n20b6b3d9a8f4638937a9d1d1dec5738" ma:index="37" ma:taxonomy="true" ma:internalName="n20b6b3d9a8f4638937a9d1d1dec5738" ma:taxonomyFieldName="Toiminnanohjausk_x00e4_sikirja" ma:displayName="Toimintakäsikirja" ma:default="" ma:fieldId="{720b6b3d-9a8f-4638-937a-9d1d1dec5738}" ma:sspId="fe7d6957-b623-48c5-941b-77be73948d87" ma:termSetId="b2a76c15-59d3-4770-9e61-030b81c17d0b" ma:anchorId="7a0b9d1c-55f5-4e60-a6b2-f4f552b9e672" ma:open="false" ma:isKeyword="false">
      <xsd:complexType>
        <xsd:sequence>
          <xsd:element ref="pc:Terms" minOccurs="0" maxOccurs="1"/>
        </xsd:sequence>
      </xsd:complexType>
    </xsd:element>
    <xsd:element name="ab42df24dbb04f55bc336c85f92eff00" ma:index="39" ma:taxonomy="true" ma:internalName="ab42df24dbb04f55bc336c85f92eff00" ma:taxonomyFieldName="Erikoisala" ma:displayName="Erikoisala" ma:readOnly="false" ma:fieldId="{ab42df24-dbb0-4f55-bc33-6c85f92eff00}" ma:sspId="fe7d6957-b623-48c5-941b-77be73948d87" ma:termSetId="bc9b3e2b-2b09-4002-8bda-2c461ace4661" ma:anchorId="00000000-0000-0000-0000-000000000000" ma:open="false" ma:isKeyword="false">
      <xsd:complexType>
        <xsd:sequence>
          <xsd:element ref="pc:Terms" minOccurs="0" maxOccurs="1"/>
        </xsd:sequence>
      </xsd:complexType>
    </xsd:element>
    <xsd:element name="pa7e7d0fcfad4aa78a62dd1f52bdaa2b" ma:index="40" nillable="true" ma:taxonomy="true" ma:internalName="pa7e7d0fcfad4aa78a62dd1f52bdaa2b" ma:taxonomyFieldName="Toimenpidekoodit" ma:displayName="Toimenpidekoodit" ma:fieldId="{9a7e7d0f-cfad-4aa7-8a62-dd1f52bdaa2b}" ma:taxonomyMulti="true" ma:sspId="fe7d6957-b623-48c5-941b-77be73948d87" ma:termSetId="a7e791b1-12e0-4208-895e-907de5f731f8" ma:anchorId="00000000-0000-0000-0000-000000000000" ma:open="false" ma:isKeyword="false">
      <xsd:complexType>
        <xsd:sequence>
          <xsd:element ref="pc:Terms" minOccurs="0" maxOccurs="1"/>
        </xsd:sequence>
      </xsd:complexType>
    </xsd:element>
    <xsd:element name="cd9fa66b05f24776892a63c6fb772e2f" ma:index="41" ma:taxonomy="true" ma:internalName="cd9fa66b05f24776892a63c6fb772e2f" ma:taxonomyFieldName="Kohde_x002d__x0020__x002F__x0020_ty_x00f6_ntekij_x00e4_ryhm_x00e4_" ma:displayName="Kohde- / työntekijäryhmä" ma:readOnly="false" ma:fieldId="{cd9fa66b-05f2-4776-892a-63c6fb772e2f}" ma:sspId="fe7d6957-b623-48c5-941b-77be73948d87" ma:termSetId="92437ae2-e411-4fd9-8f78-058c0c7750e6" ma:anchorId="00000000-0000-0000-0000-000000000000" ma:open="false" ma:isKeyword="false">
      <xsd:complexType>
        <xsd:sequence>
          <xsd:element ref="pc:Terms" minOccurs="0" maxOccurs="1"/>
        </xsd:sequence>
      </xsd:complexType>
    </xsd:element>
    <xsd:element name="a0acc0df72a44ffdae945756e3e80230" ma:index="42" nillable="true" ma:taxonomy="true" ma:internalName="a0acc0df72a44ffdae945756e3e80230" ma:taxonomyFieldName="Kuvantamisen_x0020_laite_x002d__x0020_tai_x0020_huonetieto" ma:displayName="Kuvantamisen laite- tai huonetieto" ma:fieldId="{a0acc0df-72a4-4ffd-ae94-5756e3e80230}" ma:taxonomyMulti="true" ma:sspId="fe7d6957-b623-48c5-941b-77be73948d87" ma:termSetId="bbc6d337-7820-45ac-92d4-31397641d8c8" ma:anchorId="00000000-0000-0000-0000-000000000000" ma:open="true" ma:isKeyword="false">
      <xsd:complexType>
        <xsd:sequence>
          <xsd:element ref="pc:Terms" minOccurs="0" maxOccurs="1"/>
        </xsd:sequence>
      </xsd:complexType>
    </xsd:element>
    <xsd:element name="bad6acabb1c24909a1a688c49f883f4d" ma:index="44" ma:taxonomy="true" ma:internalName="bad6acabb1c24909a1a688c49f883f4d" ma:taxonomyFieldName="Kohdeorganisaatio" ma:displayName="Kohdeorganisaatio" ma:readOnly="false" ma:default="" ma:fieldId="{bad6acab-b1c2-4909-a1a6-88c49f883f4d}" ma:taxonomyMulti="true"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_dlc_DocId" ma:index="45" nillable="true" ma:displayName="Document ID Value" ma:description="The value of the document ID assigned to this item." ma:internalName="_dlc_DocId" ma:readOnly="true">
      <xsd:simpleType>
        <xsd:restriction base="dms:Text"/>
      </xsd:simple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7" nillable="true" ma:displayName="Persist ID" ma:description="Keep ID on add." ma:hidden="true" ma:internalName="_dlc_DocIdPersistId" ma:readOnly="true">
      <xsd:simpleType>
        <xsd:restriction base="dms:Boolean"/>
      </xsd:simpleType>
    </xsd:element>
    <xsd:element name="n72a6ad52f384163b8a8776d18da2941" ma:index="48" ma:taxonomy="true" ma:internalName="n72a6ad52f384163b8a8776d18da2941" ma:taxonomyFieldName="Kuvantamisen_x0020_tilaaja_x0020_vai_x0020_menetelm_x00e4_" ma:displayName="Kuvantamisen tilaaja vai menetelmä" ma:default="" ma:fieldId="{772a6ad5-2f38-4163-b8a8-776d18da2941}" ma:sspId="fe7d6957-b623-48c5-941b-77be73948d87" ma:termSetId="3e14bb35-67ac-42fa-a9b3-cafbff269439" ma:anchorId="c6df5b18-143a-4191-bc99-84340df2f4b7" ma:open="false" ma:isKeyword="false">
      <xsd:complexType>
        <xsd:sequence>
          <xsd:element ref="pc:Terms" minOccurs="0" maxOccurs="1"/>
        </xsd:sequence>
      </xsd:complexType>
    </xsd:element>
    <xsd:element name="p1983d610e0d4731a3788cc4c5855e1b" ma:index="49" ma:taxonomy="true" ma:internalName="p1983d610e0d4731a3788cc4c5855e1b" ma:taxonomyFieldName="Organisaatiotieto" ma:displayName="Organisaatiotieto" ma:readOnly="false" ma:fieldId="{91983d61-0e0d-4731-a378-8cc4c5855e1b}"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Julkisuus" ma:index="50" ma:displayName="Julkisuus" ma:default="Ei julkinen" ma:description="" ma:format="Dropdown" ma:internalName="Julkisuus" ma:readOnly="false">
      <xsd:simpleType>
        <xsd:restriction base="dms:Choice">
          <xsd:enumeration value="Julkinen"/>
          <xsd:enumeration value="Ei julkinen"/>
          <xsd:enumeration value="Salassa pidettävä"/>
        </xsd:restriction>
      </xsd:simpleType>
    </xsd:element>
    <xsd:element name="Viittaus_x0020_aiempaan_x0020_dokumentaatioon" ma:index="51" nillable="true" ma:displayName="Viittaus aiempaan dokumentaatioon" ma:description="Toisessa sisältötyypissä olevat aiemmat versiot tai nimi/tyyppi muuttunut. Voi käyttää myös jos alkuperäinen dokumentti ulkoisesta lähteestä." ma:format="Hyperlink" ma:internalName="Viittaus_x0020_aiempaan_x0020_dokumentaatio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kumenttienJarjestysnro" ma:index="52" nillable="true" ma:displayName="DokumenttienJarjestysnro" ma:decimals="0" ma:description="Tällä metatiedolla voidaan lajitella dokumentit haluttuun järjestykseen" ma:internalName="DokumenttienJarjestysnro" ma:percentage="FALSE">
      <xsd:simpleType>
        <xsd:restriction base="dms:Number"/>
      </xsd:simpleType>
    </xsd:element>
    <xsd:element name="p29133bec810493ea0a0db9a40008070" ma:index="53" nillable="true" ma:taxonomy="true" ma:internalName="p29133bec810493ea0a0db9a40008070" ma:taxonomyFieldName="MEO" ma:displayName="MEO" ma:default="" ma:fieldId="{929133be-c810-493e-a0a0-db9a40008070}" ma:sspId="fe7d6957-b623-48c5-941b-77be73948d87" ma:termSetId="b2a76c15-59d3-4770-9e61-030b81c17d0b" ma:anchorId="968258ff-d532-407d-bbdf-30365d4d88fd" ma:open="false" ma:isKeyword="false">
      <xsd:complexType>
        <xsd:sequence>
          <xsd:element ref="pc:Terms" minOccurs="0" maxOccurs="1"/>
        </xsd:sequence>
      </xsd:complexType>
    </xsd:element>
    <xsd:element name="dcbfe2a265e14726b4e3bf442009874f" ma:index="55" nillable="true" ma:taxonomy="true" ma:internalName="dcbfe2a265e14726b4e3bf442009874f" ma:taxonomyFieldName="Kriisiviestint_x00e4_" ma:displayName="Kriisiviestintä" ma:default="" ma:fieldId="{dcbfe2a2-65e1-4726-b4e3-bf442009874f}" ma:sspId="fe7d6957-b623-48c5-941b-77be73948d87" ma:termSetId="5564fb1b-af91-4a4e-871a-61ffaa225bc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f04246-5dcb-4e38-b8a1-4adaeb368127" elementFormDefault="qualified">
    <xsd:import namespace="http://schemas.microsoft.com/office/2006/documentManagement/types"/>
    <xsd:import namespace="http://schemas.microsoft.com/office/infopath/2007/PartnerControls"/>
    <xsd:element name="Kuvantamisen_x0020_turvallisuusohje" ma:index="5" nillable="true" ma:displayName="Kuvantamisen turvallisuusohje" ma:default="0" ma:description="" ma:internalName="Kuvantamisen_x0020_turvallisuusohje">
      <xsd:simpleType>
        <xsd:restriction base="dms:Boolean"/>
      </xsd:simpleType>
    </xsd:element>
    <xsd:element name="Erittäin_x0020_tärkeä_x002c__x0020__x0020_kriittinen_x0020_tai_x0020_päivystysdokumentti" ma:index="13" nillable="true" ma:displayName="Erittäin tärkeä,  kriittinen tai päivystyksellinen dokumentti" ma:default="0" ma:description="Valitse 'Kyllä' jos tämä dokumentti on potilaan hoidossa tai muussa toiminnassa erityisen tärkeä dokumentti." ma:internalName="Eritt_x00e4_in_x0020_t_x00e4_rke_x00e4__x002C__x0020__x0020_kriittinen_x0020_tai_x0020_p_x00e4_ivystysdokumentti">
      <xsd:simpleType>
        <xsd:restriction base="dms:Boolean"/>
      </xsd:simpleType>
    </xsd:element>
    <xsd:element name="Dokumentin_x0020_sisällöstä_x0020_vastaava_x0028_t_x0029__x0020__x002f__x0020_asiantuntija_x0028_t_x0029_" ma:index="16" ma:displayName="Dokumentin sisällöstä vastaava(t) / asiantuntija(t) + intraan tallentaja" ma:description="" ma:list="UserInfo" ma:SharePointGroup="0" ma:internalName="Dokumentin_x0020_sis_x00e4_ll_x00f6_st_x00e4__x0020_vastaava_x0028_t_x0029__x0020__x002F__x0020_asiantuntija_x0028_t_x0029_"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jentin_x0020_hyväksyjä" ma:index="17" ma:displayName="Dokumentin hyväksyjä(t)" ma:description="" ma:list="UserInfo" ma:SharePointGroup="0" ma:internalName="Dokumjentin_x0020_hyv_x00e4_ksyj_x00e4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urvallisuustietoisku" ma:index="18" nillable="true" ma:displayName="Turvallisuustietoisku" ma:default="0" ma:description="Valitse tämä, jos haluat dokumentin myös turvallisuustietoiskuksi" ma:internalName="Turvallisuustietoisku">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35773-6CF2-4493-997C-3AB37A3BD2F0}">
  <ds:schemaRefs>
    <ds:schemaRef ds:uri="http://schemas.microsoft.com/office/2006/metadata/properties"/>
    <ds:schemaRef ds:uri="http://purl.org/dc/terms/"/>
    <ds:schemaRef ds:uri="d3e50268-7799-48af-83c3-9a9b063078bc"/>
    <ds:schemaRef ds:uri="http://schemas.microsoft.com/office/2006/documentManagement/types"/>
    <ds:schemaRef ds:uri="http://schemas.microsoft.com/office/infopath/2007/PartnerControls"/>
    <ds:schemaRef ds:uri="http://schemas.openxmlformats.org/package/2006/metadata/core-properties"/>
    <ds:schemaRef ds:uri="0af04246-5dcb-4e38-b8a1-4adaeb368127"/>
    <ds:schemaRef ds:uri="http://purl.org/dc/elements/1.1/"/>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40B5C29F-34F3-4643-B7AA-AA639C537588}">
  <ds:schemaRefs>
    <ds:schemaRef ds:uri="http://schemas.microsoft.com/sharepoint/v3/contenttype/forms"/>
  </ds:schemaRefs>
</ds:datastoreItem>
</file>

<file path=customXml/itemProps3.xml><?xml version="1.0" encoding="utf-8"?>
<ds:datastoreItem xmlns:ds="http://schemas.openxmlformats.org/officeDocument/2006/customXml" ds:itemID="{FD531FD2-6DFF-4D49-9F2F-68352DDED386}">
  <ds:schemaRefs>
    <ds:schemaRef ds:uri="Microsoft.SharePoint.Taxonomy.ContentTypeSync"/>
  </ds:schemaRefs>
</ds:datastoreItem>
</file>

<file path=customXml/itemProps4.xml><?xml version="1.0" encoding="utf-8"?>
<ds:datastoreItem xmlns:ds="http://schemas.openxmlformats.org/officeDocument/2006/customXml" ds:itemID="{3F75400D-3379-4BB1-BB2C-02EC6B290DBE}">
  <ds:schemaRefs>
    <ds:schemaRef ds:uri="http://schemas.microsoft.com/sharepoint/events"/>
  </ds:schemaRefs>
</ds:datastoreItem>
</file>

<file path=customXml/itemProps5.xml><?xml version="1.0" encoding="utf-8"?>
<ds:datastoreItem xmlns:ds="http://schemas.openxmlformats.org/officeDocument/2006/customXml" ds:itemID="{6F66AB8F-FD44-4DFC-B8BF-457253998C6F}"/>
</file>

<file path=customXml/itemProps6.xml><?xml version="1.0" encoding="utf-8"?>
<ds:datastoreItem xmlns:ds="http://schemas.openxmlformats.org/officeDocument/2006/customXml" ds:itemID="{34AE46E0-47BA-42AF-AEA9-D42BD8BFA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19468</Words>
  <Characters>157695</Characters>
  <Application>Microsoft Office Word</Application>
  <DocSecurity>0</DocSecurity>
  <Lines>1314</Lines>
  <Paragraphs>353</Paragraphs>
  <ScaleCrop>false</ScaleCrop>
  <HeadingPairs>
    <vt:vector size="2" baseType="variant">
      <vt:variant>
        <vt:lpstr>Otsikko</vt:lpstr>
      </vt:variant>
      <vt:variant>
        <vt:i4>1</vt:i4>
      </vt:variant>
    </vt:vector>
  </HeadingPairs>
  <TitlesOfParts>
    <vt:vector size="1" baseType="lpstr">
      <vt:lpstr>TT-tutkimusten yleisohje aikuinen kuv men</vt:lpstr>
    </vt:vector>
  </TitlesOfParts>
  <Company/>
  <LinksUpToDate>false</LinksUpToDate>
  <CharactersWithSpaces>176810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TT-tutkimusten yleisohje aikuinen kuv men</dc:title>
  <dc:subject/>
  <dc:creator/>
  <cp:keywords/>
  <dc:description/>
  <cp:lastModifiedBy/>
  <cp:revision>1</cp:revision>
  <dcterms:created xsi:type="dcterms:W3CDTF">2024-10-04T08:13:00Z</dcterms:created>
  <dcterms:modified xsi:type="dcterms:W3CDTF">2025-04-07T10:00:00Z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0x010100E993358E494F344F8D6048E76D09AF021A00B1A01723411E3249ACDCE17AD29DD499</vt:lpwstr>
  </property>
  <property fmtid="{D5CDD505-2E9C-101B-9397-08002B2CF9AE}" pid="3" name="Avainsanat">
    <vt:lpwstr/>
  </property>
  <property fmtid="{D5CDD505-2E9C-101B-9397-08002B2CF9AE}" pid="4" name="MediaServiceImageTags">
    <vt:lpwstr/>
  </property>
  <property fmtid="{D5CDD505-2E9C-101B-9397-08002B2CF9AE}" pid="5" name="lcf76f155ced4ddcb4097134ff3c332f">
    <vt:lpwstr/>
  </property>
  <property fmtid="{D5CDD505-2E9C-101B-9397-08002B2CF9AE}" pid="6" name="a63a59fe60094245b022b97a1c57197c">
    <vt:lpwstr/>
  </property>
  <property fmtid="{D5CDD505-2E9C-101B-9397-08002B2CF9AE}" pid="7" name="Sisältötyyppi0">
    <vt:lpwstr>12;#Malli, pohja|73042aa8-ff7a-4da8-b1a6-8039a7ccd586</vt:lpwstr>
  </property>
  <property fmtid="{D5CDD505-2E9C-101B-9397-08002B2CF9AE}" pid="8" name="c816e1581ca2435eac6a16d7d80ffe4d">
    <vt:lpwstr/>
  </property>
  <property fmtid="{D5CDD505-2E9C-101B-9397-08002B2CF9AE}" pid="9" name="Sis_x00e4_lt_x00f6_tyyppi">
    <vt:lpwstr/>
  </property>
  <property fmtid="{D5CDD505-2E9C-101B-9397-08002B2CF9AE}" pid="10" name="Organisaatio / Toimi- tai palvelualue">
    <vt:lpwstr>32;#Pohde|730d0bc0-0406-4e5a-a126-28010b2bdb50</vt:lpwstr>
  </property>
  <property fmtid="{D5CDD505-2E9C-101B-9397-08002B2CF9AE}" pid="11" name="Organisaatio">
    <vt:lpwstr/>
  </property>
  <property fmtid="{D5CDD505-2E9C-101B-9397-08002B2CF9AE}" pid="12" name="Sisältötyyppi">
    <vt:lpwstr/>
  </property>
  <property fmtid="{D5CDD505-2E9C-101B-9397-08002B2CF9AE}" pid="13" name="_dlc_DocIdItemGuid">
    <vt:lpwstr>fe08b4f9-ee84-4110-9d58-abc31aac562c</vt:lpwstr>
  </property>
  <property fmtid="{D5CDD505-2E9C-101B-9397-08002B2CF9AE}" pid="14" name="Kuvantamisen ohjeen kohderyhmä (sisältötyypin metatieto)">
    <vt:lpwstr>978;#Projektio-/ tutkimusohjeet|00f9cfd7-e55b-40e2-b514-2b376e6bcb08</vt:lpwstr>
  </property>
  <property fmtid="{D5CDD505-2E9C-101B-9397-08002B2CF9AE}" pid="15" name="TaxKeyword">
    <vt:lpwstr/>
  </property>
  <property fmtid="{D5CDD505-2E9C-101B-9397-08002B2CF9AE}" pid="16" name="Kuvantamisen ikäryhmä">
    <vt:lpwstr>886;#Aikuinen|cf8c4afd-4c54-4b39-817d-454341937ee5</vt:lpwstr>
  </property>
  <property fmtid="{D5CDD505-2E9C-101B-9397-08002B2CF9AE}" pid="17" name="Kuvantamisen laite- tai huonetieto">
    <vt:lpwstr/>
  </property>
  <property fmtid="{D5CDD505-2E9C-101B-9397-08002B2CF9AE}" pid="18" name="Kohdeorganisaatio">
    <vt:lpwstr>41;#Kuvantaminen|13fd9652-4cc4-4c00-9faf-49cd9c600ecb</vt:lpwstr>
  </property>
  <property fmtid="{D5CDD505-2E9C-101B-9397-08002B2CF9AE}" pid="19" name="Organisaatiotiedon tarkennus toiminnan mukaan">
    <vt:lpwstr/>
  </property>
  <property fmtid="{D5CDD505-2E9C-101B-9397-08002B2CF9AE}" pid="20" name="Erikoisala">
    <vt:lpwstr>44;#radiologia (PPSHP)|347958ae-6fb2-4668-a725-1f6de5332102</vt:lpwstr>
  </property>
  <property fmtid="{D5CDD505-2E9C-101B-9397-08002B2CF9AE}" pid="21" name="Kuvantamisen ohjeen elinryhmät (sisältötyypin metatieto)">
    <vt:lpwstr/>
  </property>
  <property fmtid="{D5CDD505-2E9C-101B-9397-08002B2CF9AE}" pid="22" name="Kriisiviestintä">
    <vt:lpwstr/>
  </property>
  <property fmtid="{D5CDD505-2E9C-101B-9397-08002B2CF9AE}" pid="23" name="Toiminnanohjauskäsikirja">
    <vt:lpwstr>2145;#5.8.4 Tutkimusohjeet|2d8155d7-dea6-4b8d-8e6f-63e1e94b02b6</vt:lpwstr>
  </property>
  <property fmtid="{D5CDD505-2E9C-101B-9397-08002B2CF9AE}" pid="24" name="Kuvantamisen ohjeen tutkimusryhmät (sisältötyypin metatieto)">
    <vt:lpwstr>271;#Tietokonetomografia|f3b02a1f-e987-484f-b7aa-cfd62127d031</vt:lpwstr>
  </property>
  <property fmtid="{D5CDD505-2E9C-101B-9397-08002B2CF9AE}" pid="25" name="Organisaatiotieto">
    <vt:lpwstr>41;#Kuvantaminen|13fd9652-4cc4-4c00-9faf-49cd9c600ecb</vt:lpwstr>
  </property>
  <property fmtid="{D5CDD505-2E9C-101B-9397-08002B2CF9AE}" pid="26" name="Kuvantamisen tilaaja vai menetelmä">
    <vt:lpwstr>1313;#Menetelmäohje|8d7551ed-f25f-4658-af35-e281bf9731e8</vt:lpwstr>
  </property>
  <property fmtid="{D5CDD505-2E9C-101B-9397-08002B2CF9AE}" pid="27" name="Toimenpidekoodit">
    <vt:lpwstr/>
  </property>
  <property fmtid="{D5CDD505-2E9C-101B-9397-08002B2CF9AE}" pid="28" name="Kohde- / työntekijäryhmä">
    <vt:lpwstr>42;#Potilaan hoitoon osallistuva henkilöstö|21074a2b-1b44-417e-9c72-4d731d4c7a78</vt:lpwstr>
  </property>
  <property fmtid="{D5CDD505-2E9C-101B-9397-08002B2CF9AE}" pid="29" name="MEO">
    <vt:lpwstr/>
  </property>
  <property fmtid="{D5CDD505-2E9C-101B-9397-08002B2CF9AE}" pid="30" name="Order">
    <vt:r8>995200</vt:r8>
  </property>
  <property fmtid="{D5CDD505-2E9C-101B-9397-08002B2CF9AE}" pid="31" name="SharedWithUsers">
    <vt:lpwstr/>
  </property>
  <property fmtid="{D5CDD505-2E9C-101B-9397-08002B2CF9AE}" pid="32" name="Kuvantamisen ohjeen tutkimusryhmät">
    <vt:lpwstr>321;#Yleinen kuvantamisen ohje|e2b7b206-d2e3-4a37-82ab-5214084ee8de</vt:lpwstr>
  </property>
  <property fmtid="{D5CDD505-2E9C-101B-9397-08002B2CF9AE}" pid="33" name="xd_ProgID">
    <vt:lpwstr/>
  </property>
  <property fmtid="{D5CDD505-2E9C-101B-9397-08002B2CF9AE}" pid="34" name="Suunnitelma (sisältötyypin metatieto)">
    <vt:lpwstr/>
  </property>
  <property fmtid="{D5CDD505-2E9C-101B-9397-08002B2CF9AE}" pid="35" name="ee9dd3937f8a42d5bafd49592ec3025d">
    <vt:lpwstr/>
  </property>
  <property fmtid="{D5CDD505-2E9C-101B-9397-08002B2CF9AE}" pid="36" name="TemplateUrl">
    <vt:lpwstr/>
  </property>
  <property fmtid="{D5CDD505-2E9C-101B-9397-08002B2CF9AE}" pid="37" name="Dokumentti jaetaan myös ekstranetissä">
    <vt:bool>true</vt:bool>
  </property>
  <property fmtid="{D5CDD505-2E9C-101B-9397-08002B2CF9AE}" pid="38" name="Raportti (sisältötyypin metatieto)">
    <vt:lpwstr/>
  </property>
  <property fmtid="{D5CDD505-2E9C-101B-9397-08002B2CF9AE}" pid="39" name="Julkaistu internetiin">
    <vt:bool>false</vt:bool>
  </property>
  <property fmtid="{D5CDD505-2E9C-101B-9397-08002B2CF9AE}" pid="40" name="b74a7c029a7d448c9c24a68cf206c73f">
    <vt:lpwstr/>
  </property>
  <property fmtid="{D5CDD505-2E9C-101B-9397-08002B2CF9AE}" pid="41" name="Julkaistu intranetiin">
    <vt:bool>false</vt:bool>
  </property>
  <property fmtid="{D5CDD505-2E9C-101B-9397-08002B2CF9AE}" pid="42" name="xd_Signature">
    <vt:bool>false</vt:bool>
  </property>
  <property fmtid="{D5CDD505-2E9C-101B-9397-08002B2CF9AE}" pid="43" name="Ryhmät, toimikunnat, toimielimet">
    <vt:lpwstr/>
  </property>
  <property fmtid="{D5CDD505-2E9C-101B-9397-08002B2CF9AE}" pid="45" name="TaxKeywordTaxHTField">
    <vt:lpwstr/>
  </property>
  <property fmtid="{D5CDD505-2E9C-101B-9397-08002B2CF9AE}" pid="46" name="e4c0496ad23d4781992f9914d1621e60">
    <vt:lpwstr/>
  </property>
</Properties>
</file>